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1A9" w:rsidRPr="005B6417" w:rsidRDefault="00C271A9"/>
    <w:tbl>
      <w:tblPr>
        <w:tblW w:w="0" w:type="auto"/>
        <w:tblLook w:val="01E0" w:firstRow="1" w:lastRow="1" w:firstColumn="1" w:lastColumn="1" w:noHBand="0" w:noVBand="0"/>
      </w:tblPr>
      <w:tblGrid>
        <w:gridCol w:w="4928"/>
        <w:gridCol w:w="4928"/>
      </w:tblGrid>
      <w:tr w:rsidR="005B6417" w:rsidRPr="005B6417" w:rsidTr="007D5A6F">
        <w:trPr>
          <w:trHeight w:val="3455"/>
        </w:trPr>
        <w:tc>
          <w:tcPr>
            <w:tcW w:w="4928" w:type="dxa"/>
          </w:tcPr>
          <w:p w:rsidR="00850FB1" w:rsidRPr="005B6417" w:rsidRDefault="00850FB1" w:rsidP="005D0EB4">
            <w:pPr>
              <w:jc w:val="right"/>
              <w:rPr>
                <w:rFonts w:eastAsia="Arial Unicode MS"/>
                <w:b/>
                <w:sz w:val="24"/>
              </w:rPr>
            </w:pPr>
          </w:p>
        </w:tc>
        <w:tc>
          <w:tcPr>
            <w:tcW w:w="4928" w:type="dxa"/>
          </w:tcPr>
          <w:p w:rsidR="00C85761" w:rsidRPr="005B6417" w:rsidRDefault="00C85761" w:rsidP="00C85761">
            <w:pPr>
              <w:widowControl w:val="0"/>
              <w:autoSpaceDE/>
              <w:spacing w:line="276" w:lineRule="auto"/>
              <w:jc w:val="both"/>
              <w:rPr>
                <w:rFonts w:eastAsia="Arial Unicode MS"/>
                <w:b/>
                <w:sz w:val="24"/>
                <w:szCs w:val="24"/>
              </w:rPr>
            </w:pPr>
            <w:r w:rsidRPr="005B6417">
              <w:rPr>
                <w:rFonts w:eastAsia="Arial Unicode MS"/>
                <w:b/>
                <w:sz w:val="24"/>
                <w:szCs w:val="24"/>
              </w:rPr>
              <w:t>УТВЕРЖДЕН</w:t>
            </w:r>
            <w:r w:rsidR="007D5A6F" w:rsidRPr="005B6417">
              <w:rPr>
                <w:rFonts w:eastAsia="Arial Unicode MS"/>
                <w:b/>
                <w:sz w:val="24"/>
                <w:szCs w:val="24"/>
              </w:rPr>
              <w:t>Ы</w:t>
            </w:r>
          </w:p>
          <w:p w:rsidR="00C85761" w:rsidRPr="005B6417" w:rsidRDefault="00C85761" w:rsidP="00C85761">
            <w:pPr>
              <w:widowControl w:val="0"/>
              <w:tabs>
                <w:tab w:val="center" w:pos="4677"/>
                <w:tab w:val="right" w:pos="9355"/>
              </w:tabs>
              <w:autoSpaceDE/>
              <w:spacing w:line="276" w:lineRule="auto"/>
              <w:jc w:val="both"/>
              <w:rPr>
                <w:rFonts w:eastAsia="Arial Unicode MS"/>
                <w:b/>
                <w:sz w:val="24"/>
                <w:szCs w:val="24"/>
              </w:rPr>
            </w:pPr>
          </w:p>
          <w:p w:rsidR="00C85761" w:rsidRPr="005B6417" w:rsidRDefault="00C85761" w:rsidP="00C85761">
            <w:pPr>
              <w:widowControl w:val="0"/>
              <w:tabs>
                <w:tab w:val="center" w:pos="4677"/>
                <w:tab w:val="right" w:pos="9355"/>
              </w:tabs>
              <w:autoSpaceDE/>
              <w:spacing w:line="276" w:lineRule="auto"/>
              <w:jc w:val="both"/>
              <w:rPr>
                <w:rFonts w:eastAsia="Arial Unicode MS"/>
                <w:b/>
                <w:sz w:val="24"/>
                <w:szCs w:val="24"/>
              </w:rPr>
            </w:pPr>
            <w:r w:rsidRPr="005B6417">
              <w:rPr>
                <w:rFonts w:eastAsia="Arial Unicode MS"/>
                <w:b/>
                <w:sz w:val="24"/>
                <w:szCs w:val="24"/>
              </w:rPr>
              <w:t>Правлением</w:t>
            </w:r>
          </w:p>
          <w:p w:rsidR="00C85761" w:rsidRPr="005B6417" w:rsidRDefault="00C85761" w:rsidP="00C85761">
            <w:pPr>
              <w:widowControl w:val="0"/>
              <w:tabs>
                <w:tab w:val="center" w:pos="4677"/>
                <w:tab w:val="right" w:pos="9355"/>
              </w:tabs>
              <w:autoSpaceDE/>
              <w:spacing w:line="276" w:lineRule="auto"/>
              <w:jc w:val="both"/>
              <w:rPr>
                <w:rFonts w:eastAsia="Arial Unicode MS"/>
                <w:b/>
                <w:sz w:val="24"/>
                <w:szCs w:val="24"/>
              </w:rPr>
            </w:pPr>
            <w:r w:rsidRPr="005B6417">
              <w:rPr>
                <w:rFonts w:eastAsia="Arial Unicode MS"/>
                <w:b/>
                <w:sz w:val="24"/>
                <w:szCs w:val="24"/>
              </w:rPr>
              <w:t>АКБ «Трансстройбанк» (АО)</w:t>
            </w:r>
          </w:p>
          <w:p w:rsidR="00C85761" w:rsidRPr="005B6417" w:rsidRDefault="00C85761" w:rsidP="00C85761">
            <w:pPr>
              <w:widowControl w:val="0"/>
              <w:tabs>
                <w:tab w:val="center" w:pos="4677"/>
                <w:tab w:val="right" w:pos="9355"/>
              </w:tabs>
              <w:autoSpaceDE/>
              <w:spacing w:line="276" w:lineRule="auto"/>
              <w:jc w:val="both"/>
              <w:rPr>
                <w:rFonts w:eastAsia="Arial Unicode MS"/>
                <w:b/>
                <w:sz w:val="24"/>
                <w:szCs w:val="24"/>
              </w:rPr>
            </w:pPr>
            <w:r w:rsidRPr="005B6417">
              <w:rPr>
                <w:rFonts w:eastAsia="Arial Unicode MS"/>
                <w:b/>
                <w:sz w:val="24"/>
                <w:szCs w:val="24"/>
              </w:rPr>
              <w:t xml:space="preserve">Протокол № </w:t>
            </w:r>
            <w:r w:rsidR="002246BC">
              <w:rPr>
                <w:rFonts w:eastAsia="Arial Unicode MS"/>
                <w:b/>
                <w:sz w:val="24"/>
                <w:szCs w:val="24"/>
              </w:rPr>
              <w:t>53-23</w:t>
            </w:r>
          </w:p>
          <w:p w:rsidR="00C85761" w:rsidRPr="005B6417" w:rsidRDefault="00C85761" w:rsidP="00C85761">
            <w:pPr>
              <w:widowControl w:val="0"/>
              <w:autoSpaceDE/>
              <w:spacing w:line="276" w:lineRule="auto"/>
              <w:jc w:val="both"/>
              <w:rPr>
                <w:b/>
                <w:sz w:val="24"/>
                <w:szCs w:val="24"/>
              </w:rPr>
            </w:pPr>
            <w:r w:rsidRPr="005B6417">
              <w:rPr>
                <w:b/>
                <w:sz w:val="24"/>
                <w:szCs w:val="24"/>
              </w:rPr>
              <w:t>от «</w:t>
            </w:r>
            <w:r w:rsidR="00F426F1">
              <w:rPr>
                <w:b/>
                <w:sz w:val="24"/>
                <w:szCs w:val="24"/>
              </w:rPr>
              <w:t>25</w:t>
            </w:r>
            <w:r w:rsidRPr="005B6417">
              <w:rPr>
                <w:b/>
                <w:sz w:val="24"/>
                <w:szCs w:val="24"/>
              </w:rPr>
              <w:t>»</w:t>
            </w:r>
            <w:r w:rsidR="00F426F1">
              <w:rPr>
                <w:b/>
                <w:sz w:val="24"/>
                <w:szCs w:val="24"/>
              </w:rPr>
              <w:t xml:space="preserve"> октября</w:t>
            </w:r>
            <w:r w:rsidRPr="005B6417">
              <w:rPr>
                <w:b/>
                <w:sz w:val="24"/>
                <w:szCs w:val="24"/>
              </w:rPr>
              <w:t xml:space="preserve"> 202</w:t>
            </w:r>
            <w:r w:rsidR="00A953FD">
              <w:rPr>
                <w:b/>
                <w:sz w:val="24"/>
                <w:szCs w:val="24"/>
              </w:rPr>
              <w:t>3</w:t>
            </w:r>
            <w:r w:rsidRPr="005B6417">
              <w:rPr>
                <w:b/>
                <w:sz w:val="24"/>
                <w:szCs w:val="24"/>
              </w:rPr>
              <w:t xml:space="preserve"> г.</w:t>
            </w:r>
          </w:p>
          <w:p w:rsidR="00C85761" w:rsidRPr="005B6417" w:rsidRDefault="00C85761" w:rsidP="00C85761">
            <w:pPr>
              <w:widowControl w:val="0"/>
              <w:autoSpaceDE/>
              <w:spacing w:line="276" w:lineRule="auto"/>
              <w:jc w:val="both"/>
              <w:rPr>
                <w:b/>
                <w:sz w:val="24"/>
                <w:szCs w:val="24"/>
              </w:rPr>
            </w:pPr>
            <w:r w:rsidRPr="005B6417">
              <w:rPr>
                <w:b/>
                <w:sz w:val="24"/>
                <w:szCs w:val="24"/>
              </w:rPr>
              <w:t>Председатель Правления</w:t>
            </w:r>
          </w:p>
          <w:p w:rsidR="00C85761" w:rsidRPr="005B6417" w:rsidRDefault="00C85761" w:rsidP="00C85761">
            <w:pPr>
              <w:widowControl w:val="0"/>
              <w:autoSpaceDE/>
              <w:spacing w:line="276" w:lineRule="auto"/>
              <w:jc w:val="both"/>
              <w:rPr>
                <w:b/>
                <w:sz w:val="24"/>
                <w:szCs w:val="24"/>
              </w:rPr>
            </w:pPr>
          </w:p>
          <w:p w:rsidR="00C85761" w:rsidRPr="005B6417" w:rsidRDefault="00C85761" w:rsidP="00C85761">
            <w:pPr>
              <w:widowControl w:val="0"/>
              <w:autoSpaceDE/>
              <w:spacing w:line="276" w:lineRule="auto"/>
              <w:jc w:val="both"/>
              <w:rPr>
                <w:b/>
                <w:sz w:val="24"/>
                <w:szCs w:val="24"/>
              </w:rPr>
            </w:pPr>
            <w:r w:rsidRPr="005B6417">
              <w:rPr>
                <w:b/>
                <w:sz w:val="24"/>
                <w:szCs w:val="24"/>
              </w:rPr>
              <w:t>______________С. П. Читипаховян</w:t>
            </w:r>
          </w:p>
          <w:p w:rsidR="00C85761" w:rsidRPr="005B6417" w:rsidRDefault="00C85761" w:rsidP="00C85761">
            <w:pPr>
              <w:widowControl w:val="0"/>
              <w:autoSpaceDE/>
              <w:spacing w:line="276" w:lineRule="auto"/>
              <w:jc w:val="both"/>
              <w:rPr>
                <w:b/>
                <w:sz w:val="24"/>
                <w:szCs w:val="24"/>
              </w:rPr>
            </w:pPr>
          </w:p>
          <w:p w:rsidR="00850FB1" w:rsidRPr="005B6417" w:rsidRDefault="00E37B57" w:rsidP="00F426F1">
            <w:pPr>
              <w:rPr>
                <w:rFonts w:eastAsia="Arial Unicode MS"/>
                <w:b/>
                <w:sz w:val="24"/>
              </w:rPr>
            </w:pPr>
            <w:r w:rsidRPr="005B6417">
              <w:rPr>
                <w:b/>
                <w:sz w:val="24"/>
                <w:szCs w:val="24"/>
              </w:rPr>
              <w:t>Вступаю</w:t>
            </w:r>
            <w:r w:rsidR="00C85761" w:rsidRPr="005B6417">
              <w:rPr>
                <w:b/>
                <w:sz w:val="24"/>
                <w:szCs w:val="24"/>
              </w:rPr>
              <w:t>т в силу с «</w:t>
            </w:r>
            <w:r w:rsidR="00F426F1">
              <w:rPr>
                <w:b/>
                <w:sz w:val="24"/>
                <w:szCs w:val="24"/>
              </w:rPr>
              <w:t>03</w:t>
            </w:r>
            <w:r w:rsidR="00C85761" w:rsidRPr="005B6417">
              <w:rPr>
                <w:b/>
                <w:sz w:val="24"/>
                <w:szCs w:val="24"/>
              </w:rPr>
              <w:t>»</w:t>
            </w:r>
            <w:r w:rsidR="00616AFB" w:rsidRPr="005B6417">
              <w:rPr>
                <w:b/>
                <w:sz w:val="24"/>
                <w:szCs w:val="24"/>
              </w:rPr>
              <w:t xml:space="preserve"> </w:t>
            </w:r>
            <w:r w:rsidR="00F426F1">
              <w:rPr>
                <w:b/>
                <w:sz w:val="24"/>
                <w:szCs w:val="24"/>
              </w:rPr>
              <w:t>ноября</w:t>
            </w:r>
            <w:r w:rsidR="001930AC">
              <w:rPr>
                <w:b/>
                <w:sz w:val="24"/>
                <w:szCs w:val="24"/>
              </w:rPr>
              <w:t xml:space="preserve"> </w:t>
            </w:r>
            <w:r w:rsidR="00C85761" w:rsidRPr="005B6417">
              <w:rPr>
                <w:b/>
                <w:sz w:val="24"/>
                <w:szCs w:val="24"/>
              </w:rPr>
              <w:t>202</w:t>
            </w:r>
            <w:r w:rsidR="00A953FD">
              <w:rPr>
                <w:b/>
                <w:sz w:val="24"/>
                <w:szCs w:val="24"/>
              </w:rPr>
              <w:t>3</w:t>
            </w:r>
            <w:r w:rsidR="00C85761" w:rsidRPr="005B6417">
              <w:rPr>
                <w:b/>
                <w:sz w:val="24"/>
                <w:szCs w:val="24"/>
              </w:rPr>
              <w:t xml:space="preserve"> г.</w:t>
            </w:r>
          </w:p>
        </w:tc>
      </w:tr>
    </w:tbl>
    <w:p w:rsidR="00850FB1" w:rsidRPr="005B6417" w:rsidRDefault="00850FB1" w:rsidP="00916ADC">
      <w:pPr>
        <w:jc w:val="center"/>
      </w:pPr>
    </w:p>
    <w:p w:rsidR="00850FB1" w:rsidRPr="005B6417" w:rsidRDefault="00850FB1" w:rsidP="0060250B">
      <w:pPr>
        <w:overflowPunct w:val="0"/>
        <w:ind w:left="5103" w:right="-2"/>
        <w:textAlignment w:val="baseline"/>
        <w:rPr>
          <w:sz w:val="24"/>
          <w:szCs w:val="24"/>
        </w:rPr>
      </w:pPr>
    </w:p>
    <w:p w:rsidR="00850FB1" w:rsidRPr="005B6417" w:rsidRDefault="00850FB1" w:rsidP="00B3534F">
      <w:pPr>
        <w:rPr>
          <w:b/>
          <w:sz w:val="28"/>
        </w:rPr>
      </w:pPr>
    </w:p>
    <w:p w:rsidR="00850FB1" w:rsidRPr="005B6417" w:rsidRDefault="00850FB1" w:rsidP="00B3534F">
      <w:pPr>
        <w:rPr>
          <w:b/>
          <w:sz w:val="28"/>
        </w:rPr>
      </w:pPr>
    </w:p>
    <w:p w:rsidR="00850FB1" w:rsidRPr="005B6417" w:rsidRDefault="00850FB1" w:rsidP="00B3534F">
      <w:pPr>
        <w:rPr>
          <w:b/>
          <w:sz w:val="28"/>
        </w:rPr>
      </w:pPr>
    </w:p>
    <w:p w:rsidR="00850FB1" w:rsidRPr="005B6417" w:rsidRDefault="00850FB1" w:rsidP="00B560DC">
      <w:pPr>
        <w:rPr>
          <w:b/>
          <w:sz w:val="28"/>
        </w:rPr>
      </w:pPr>
    </w:p>
    <w:p w:rsidR="00850FB1" w:rsidRPr="005B6417" w:rsidRDefault="00850FB1" w:rsidP="00B3534F">
      <w:pPr>
        <w:rPr>
          <w:b/>
          <w:sz w:val="28"/>
        </w:rPr>
      </w:pPr>
    </w:p>
    <w:p w:rsidR="00850FB1" w:rsidRPr="005B6417" w:rsidRDefault="00850FB1" w:rsidP="00B3534F">
      <w:pPr>
        <w:pStyle w:val="ad"/>
        <w:rPr>
          <w:sz w:val="44"/>
          <w:szCs w:val="44"/>
        </w:rPr>
      </w:pPr>
      <w:r w:rsidRPr="005B6417">
        <w:rPr>
          <w:sz w:val="44"/>
          <w:szCs w:val="44"/>
        </w:rPr>
        <w:t>УСЛОВИЯ ОСУЩЕСТВЛЕНИЯ</w:t>
      </w:r>
    </w:p>
    <w:p w:rsidR="00850FB1" w:rsidRPr="005B6417" w:rsidRDefault="00850FB1" w:rsidP="00B3534F">
      <w:pPr>
        <w:pStyle w:val="ad"/>
        <w:rPr>
          <w:sz w:val="44"/>
          <w:szCs w:val="44"/>
        </w:rPr>
      </w:pPr>
      <w:r w:rsidRPr="005B6417">
        <w:rPr>
          <w:sz w:val="44"/>
          <w:szCs w:val="44"/>
        </w:rPr>
        <w:t>ДЕПОЗИТАРНОЙ ДЕЯТЕЛЬНОСТИ</w:t>
      </w:r>
    </w:p>
    <w:p w:rsidR="00850FB1" w:rsidRPr="005B6417" w:rsidRDefault="00850FB1" w:rsidP="00B3534F">
      <w:pPr>
        <w:pStyle w:val="ad"/>
        <w:rPr>
          <w:sz w:val="44"/>
          <w:szCs w:val="44"/>
        </w:rPr>
      </w:pPr>
      <w:r w:rsidRPr="005B6417">
        <w:rPr>
          <w:sz w:val="44"/>
          <w:szCs w:val="44"/>
        </w:rPr>
        <w:t>АКБ «Трансстройбанк» (АО)</w:t>
      </w:r>
    </w:p>
    <w:p w:rsidR="00850FB1" w:rsidRPr="005B6417" w:rsidRDefault="00850FB1" w:rsidP="00B3534F">
      <w:pPr>
        <w:rPr>
          <w:b/>
          <w:sz w:val="28"/>
        </w:rPr>
      </w:pPr>
    </w:p>
    <w:p w:rsidR="00850FB1" w:rsidRPr="0096733D" w:rsidRDefault="00850FB1" w:rsidP="00B3534F">
      <w:pPr>
        <w:jc w:val="center"/>
        <w:rPr>
          <w:b/>
          <w:sz w:val="32"/>
          <w:szCs w:val="32"/>
        </w:rPr>
      </w:pPr>
      <w:r w:rsidRPr="005B6417">
        <w:rPr>
          <w:b/>
          <w:sz w:val="32"/>
          <w:szCs w:val="32"/>
        </w:rPr>
        <w:t xml:space="preserve">Версия </w:t>
      </w:r>
      <w:r w:rsidR="00A953FD">
        <w:rPr>
          <w:b/>
          <w:sz w:val="32"/>
          <w:szCs w:val="32"/>
        </w:rPr>
        <w:t>9</w:t>
      </w:r>
      <w:r w:rsidR="0096733D">
        <w:rPr>
          <w:b/>
          <w:sz w:val="32"/>
          <w:szCs w:val="32"/>
        </w:rPr>
        <w:t>.</w:t>
      </w:r>
      <w:r w:rsidR="00FB1354" w:rsidRPr="005B6417">
        <w:rPr>
          <w:b/>
          <w:sz w:val="32"/>
          <w:szCs w:val="32"/>
          <w:lang w:val="en-US"/>
        </w:rPr>
        <w:t>2</w:t>
      </w:r>
      <w:r w:rsidR="00A953FD">
        <w:rPr>
          <w:b/>
          <w:sz w:val="32"/>
          <w:szCs w:val="32"/>
        </w:rPr>
        <w:t>3</w:t>
      </w:r>
    </w:p>
    <w:p w:rsidR="00850FB1" w:rsidRPr="005B6417" w:rsidRDefault="00850FB1" w:rsidP="00B3534F">
      <w:pPr>
        <w:jc w:val="center"/>
        <w:rPr>
          <w:sz w:val="24"/>
        </w:rPr>
      </w:pPr>
    </w:p>
    <w:p w:rsidR="00850FB1" w:rsidRPr="005B6417" w:rsidRDefault="00850FB1" w:rsidP="00B3534F">
      <w:pPr>
        <w:jc w:val="center"/>
        <w:rPr>
          <w:sz w:val="24"/>
        </w:rPr>
      </w:pPr>
    </w:p>
    <w:p w:rsidR="00850FB1" w:rsidRPr="005B6417" w:rsidRDefault="00850FB1" w:rsidP="00B3534F">
      <w:pPr>
        <w:jc w:val="center"/>
        <w:rPr>
          <w:sz w:val="24"/>
        </w:rPr>
      </w:pPr>
    </w:p>
    <w:p w:rsidR="00850FB1" w:rsidRPr="005B6417" w:rsidRDefault="00850FB1" w:rsidP="00B3534F">
      <w:pPr>
        <w:jc w:val="center"/>
        <w:rPr>
          <w:sz w:val="24"/>
        </w:rPr>
      </w:pPr>
    </w:p>
    <w:p w:rsidR="00850FB1" w:rsidRPr="005B6417" w:rsidRDefault="00850FB1" w:rsidP="00B3534F">
      <w:pPr>
        <w:jc w:val="center"/>
        <w:rPr>
          <w:sz w:val="24"/>
        </w:rPr>
      </w:pPr>
    </w:p>
    <w:p w:rsidR="00850FB1" w:rsidRPr="005B6417" w:rsidRDefault="00850FB1" w:rsidP="00B3534F">
      <w:pPr>
        <w:jc w:val="cente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5B6417" w:rsidRDefault="00850FB1" w:rsidP="00B3534F">
      <w:pPr>
        <w:rPr>
          <w:sz w:val="24"/>
        </w:rPr>
      </w:pPr>
    </w:p>
    <w:p w:rsidR="00850FB1" w:rsidRPr="0096733D" w:rsidRDefault="00850FB1" w:rsidP="00B3534F">
      <w:pPr>
        <w:jc w:val="center"/>
        <w:rPr>
          <w:b/>
          <w:sz w:val="32"/>
          <w:szCs w:val="32"/>
        </w:rPr>
      </w:pPr>
      <w:r w:rsidRPr="005B6417">
        <w:rPr>
          <w:b/>
          <w:sz w:val="32"/>
          <w:szCs w:val="32"/>
        </w:rPr>
        <w:t xml:space="preserve">Москва, </w:t>
      </w:r>
      <w:r w:rsidR="00A953FD" w:rsidRPr="005B6417">
        <w:rPr>
          <w:b/>
          <w:sz w:val="32"/>
          <w:szCs w:val="32"/>
        </w:rPr>
        <w:t>202</w:t>
      </w:r>
      <w:r w:rsidR="00A953FD">
        <w:rPr>
          <w:b/>
          <w:sz w:val="32"/>
          <w:szCs w:val="32"/>
        </w:rPr>
        <w:t>3</w:t>
      </w:r>
    </w:p>
    <w:p w:rsidR="00850FB1" w:rsidRPr="005B6417" w:rsidRDefault="00850FB1" w:rsidP="00FE7BC6">
      <w:pPr>
        <w:jc w:val="center"/>
        <w:rPr>
          <w:b/>
          <w:sz w:val="28"/>
          <w:szCs w:val="28"/>
        </w:rPr>
      </w:pPr>
      <w:r w:rsidRPr="005B6417">
        <w:rPr>
          <w:sz w:val="22"/>
        </w:rPr>
        <w:br w:type="page"/>
      </w:r>
      <w:r w:rsidRPr="005B6417">
        <w:rPr>
          <w:b/>
          <w:sz w:val="28"/>
          <w:szCs w:val="28"/>
        </w:rPr>
        <w:lastRenderedPageBreak/>
        <w:t>СОДЕРЖАНИЕ</w:t>
      </w:r>
    </w:p>
    <w:p w:rsidR="00850FB1" w:rsidRPr="005B6417" w:rsidRDefault="00850FB1" w:rsidP="00B3534F">
      <w:pPr>
        <w:pStyle w:val="11"/>
        <w:jc w:val="left"/>
        <w:outlineLvl w:val="0"/>
        <w:rPr>
          <w:sz w:val="24"/>
        </w:rPr>
      </w:pPr>
      <w:bookmarkStart w:id="0" w:name="_Toc448727558"/>
    </w:p>
    <w:p w:rsidR="00850FB1" w:rsidRPr="005B6417" w:rsidRDefault="00850FB1">
      <w:pPr>
        <w:pStyle w:val="13"/>
        <w:rPr>
          <w:noProof/>
          <w:color w:val="auto"/>
          <w:sz w:val="22"/>
          <w:szCs w:val="22"/>
        </w:rPr>
      </w:pPr>
      <w:r w:rsidRPr="005B6417">
        <w:rPr>
          <w:color w:val="auto"/>
        </w:rPr>
        <w:fldChar w:fldCharType="begin"/>
      </w:r>
      <w:r w:rsidRPr="005B6417">
        <w:rPr>
          <w:color w:val="auto"/>
        </w:rPr>
        <w:instrText xml:space="preserve"> TOC \f \h \z \t "Заголовок 7;2;заголовок 11;1" </w:instrText>
      </w:r>
      <w:r w:rsidRPr="005B6417">
        <w:rPr>
          <w:color w:val="auto"/>
        </w:rPr>
        <w:fldChar w:fldCharType="separate"/>
      </w:r>
      <w:hyperlink w:anchor="_Toc473645092" w:history="1">
        <w:r w:rsidRPr="005B6417">
          <w:rPr>
            <w:rStyle w:val="af1"/>
            <w:noProof/>
            <w:color w:val="auto"/>
          </w:rPr>
          <w:t>1. Общие положения</w:t>
        </w:r>
        <w:r w:rsidRPr="005B6417">
          <w:rPr>
            <w:noProof/>
            <w:webHidden/>
            <w:color w:val="auto"/>
          </w:rPr>
          <w:tab/>
        </w:r>
        <w:r w:rsidRPr="005B6417">
          <w:rPr>
            <w:noProof/>
            <w:webHidden/>
            <w:color w:val="auto"/>
          </w:rPr>
          <w:fldChar w:fldCharType="begin"/>
        </w:r>
        <w:r w:rsidRPr="005B6417">
          <w:rPr>
            <w:noProof/>
            <w:webHidden/>
            <w:color w:val="auto"/>
          </w:rPr>
          <w:instrText xml:space="preserve"> PAGEREF _Toc473645092 \h </w:instrText>
        </w:r>
        <w:r w:rsidRPr="005B6417">
          <w:rPr>
            <w:noProof/>
            <w:webHidden/>
            <w:color w:val="auto"/>
          </w:rPr>
        </w:r>
        <w:r w:rsidRPr="005B6417">
          <w:rPr>
            <w:noProof/>
            <w:webHidden/>
            <w:color w:val="auto"/>
          </w:rPr>
          <w:fldChar w:fldCharType="separate"/>
        </w:r>
        <w:r w:rsidR="004705CB">
          <w:rPr>
            <w:noProof/>
            <w:webHidden/>
            <w:color w:val="auto"/>
          </w:rPr>
          <w:t>5</w:t>
        </w:r>
        <w:r w:rsidRPr="005B6417">
          <w:rPr>
            <w:noProof/>
            <w:webHidden/>
            <w:color w:val="auto"/>
          </w:rPr>
          <w:fldChar w:fldCharType="end"/>
        </w:r>
      </w:hyperlink>
    </w:p>
    <w:p w:rsidR="00850FB1" w:rsidRPr="005B6417" w:rsidRDefault="009731E2">
      <w:pPr>
        <w:pStyle w:val="23"/>
        <w:rPr>
          <w:sz w:val="22"/>
          <w:szCs w:val="22"/>
          <w:lang w:val="ru-RU"/>
        </w:rPr>
      </w:pPr>
      <w:hyperlink w:anchor="_Toc473645093" w:history="1">
        <w:r w:rsidR="00850FB1" w:rsidRPr="005B6417">
          <w:rPr>
            <w:rStyle w:val="af1"/>
            <w:color w:val="auto"/>
          </w:rPr>
          <w:t>1.1.</w:t>
        </w:r>
        <w:r w:rsidR="00850FB1" w:rsidRPr="005B6417">
          <w:rPr>
            <w:sz w:val="22"/>
            <w:szCs w:val="22"/>
            <w:lang w:val="ru-RU"/>
          </w:rPr>
          <w:tab/>
        </w:r>
        <w:r w:rsidR="00850FB1" w:rsidRPr="005B6417">
          <w:rPr>
            <w:rStyle w:val="af1"/>
            <w:color w:val="auto"/>
          </w:rPr>
          <w:t xml:space="preserve">Область применения Условий осуществления депозитарной деятельности </w:t>
        </w:r>
        <w:r w:rsidR="00850FB1" w:rsidRPr="005B6417">
          <w:rPr>
            <w:rStyle w:val="af1"/>
            <w:color w:val="auto"/>
            <w:lang w:val="ru-RU"/>
          </w:rPr>
          <w:t>АКБ «Трансстройбанк» (АО)</w:t>
        </w:r>
        <w:r w:rsidR="00850FB1" w:rsidRPr="005B6417">
          <w:rPr>
            <w:webHidden/>
          </w:rPr>
          <w:tab/>
        </w:r>
        <w:r w:rsidR="00850FB1" w:rsidRPr="005B6417">
          <w:rPr>
            <w:webHidden/>
          </w:rPr>
          <w:fldChar w:fldCharType="begin"/>
        </w:r>
        <w:r w:rsidR="00850FB1" w:rsidRPr="005B6417">
          <w:rPr>
            <w:webHidden/>
          </w:rPr>
          <w:instrText xml:space="preserve"> PAGEREF _Toc473645093 \h </w:instrText>
        </w:r>
        <w:r w:rsidR="00850FB1" w:rsidRPr="005B6417">
          <w:rPr>
            <w:webHidden/>
          </w:rPr>
        </w:r>
        <w:r w:rsidR="00850FB1" w:rsidRPr="005B6417">
          <w:rPr>
            <w:webHidden/>
          </w:rPr>
          <w:fldChar w:fldCharType="separate"/>
        </w:r>
        <w:r w:rsidR="004705CB">
          <w:rPr>
            <w:webHidden/>
          </w:rPr>
          <w:t>5</w:t>
        </w:r>
        <w:r w:rsidR="00850FB1" w:rsidRPr="005B6417">
          <w:rPr>
            <w:webHidden/>
          </w:rPr>
          <w:fldChar w:fldCharType="end"/>
        </w:r>
      </w:hyperlink>
    </w:p>
    <w:p w:rsidR="00850FB1" w:rsidRPr="005B6417" w:rsidRDefault="009731E2">
      <w:pPr>
        <w:pStyle w:val="23"/>
        <w:rPr>
          <w:sz w:val="22"/>
          <w:szCs w:val="22"/>
          <w:lang w:val="ru-RU"/>
        </w:rPr>
      </w:pPr>
      <w:hyperlink w:anchor="_Toc473645094" w:history="1">
        <w:r w:rsidR="00850FB1" w:rsidRPr="005B6417">
          <w:rPr>
            <w:rStyle w:val="af1"/>
            <w:color w:val="auto"/>
          </w:rPr>
          <w:t>1.2. Термины и определения.</w:t>
        </w:r>
        <w:r w:rsidR="00850FB1" w:rsidRPr="005B6417">
          <w:rPr>
            <w:webHidden/>
          </w:rPr>
          <w:tab/>
        </w:r>
        <w:r w:rsidR="00850FB1" w:rsidRPr="005B6417">
          <w:rPr>
            <w:webHidden/>
          </w:rPr>
          <w:fldChar w:fldCharType="begin"/>
        </w:r>
        <w:r w:rsidR="00850FB1" w:rsidRPr="005B6417">
          <w:rPr>
            <w:webHidden/>
          </w:rPr>
          <w:instrText xml:space="preserve"> PAGEREF _Toc473645094 \h </w:instrText>
        </w:r>
        <w:r w:rsidR="00850FB1" w:rsidRPr="005B6417">
          <w:rPr>
            <w:webHidden/>
          </w:rPr>
        </w:r>
        <w:r w:rsidR="00850FB1" w:rsidRPr="005B6417">
          <w:rPr>
            <w:webHidden/>
          </w:rPr>
          <w:fldChar w:fldCharType="separate"/>
        </w:r>
        <w:r w:rsidR="004705CB">
          <w:rPr>
            <w:webHidden/>
          </w:rPr>
          <w:t>6</w:t>
        </w:r>
        <w:r w:rsidR="00850FB1" w:rsidRPr="005B6417">
          <w:rPr>
            <w:webHidden/>
          </w:rPr>
          <w:fldChar w:fldCharType="end"/>
        </w:r>
      </w:hyperlink>
    </w:p>
    <w:p w:rsidR="00850FB1" w:rsidRPr="005B6417" w:rsidRDefault="009731E2">
      <w:pPr>
        <w:pStyle w:val="13"/>
        <w:rPr>
          <w:noProof/>
          <w:color w:val="auto"/>
          <w:sz w:val="22"/>
          <w:szCs w:val="22"/>
        </w:rPr>
      </w:pPr>
      <w:hyperlink w:anchor="_Toc473645095" w:history="1">
        <w:r w:rsidR="00850FB1" w:rsidRPr="005B6417">
          <w:rPr>
            <w:rStyle w:val="af1"/>
            <w:noProof/>
            <w:color w:val="auto"/>
          </w:rPr>
          <w:t>2. Депозитарный договор.</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_Toc473645095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9</w:t>
        </w:r>
        <w:r w:rsidR="00850FB1" w:rsidRPr="005B6417">
          <w:rPr>
            <w:noProof/>
            <w:webHidden/>
            <w:color w:val="auto"/>
          </w:rPr>
          <w:fldChar w:fldCharType="end"/>
        </w:r>
      </w:hyperlink>
    </w:p>
    <w:p w:rsidR="00850FB1" w:rsidRPr="005B6417" w:rsidRDefault="009731E2">
      <w:pPr>
        <w:pStyle w:val="23"/>
        <w:rPr>
          <w:sz w:val="22"/>
          <w:szCs w:val="22"/>
          <w:lang w:val="ru-RU"/>
        </w:rPr>
      </w:pPr>
      <w:hyperlink w:anchor="_Toc473645096" w:history="1">
        <w:r w:rsidR="00850FB1" w:rsidRPr="005B6417">
          <w:rPr>
            <w:rStyle w:val="af1"/>
            <w:color w:val="auto"/>
          </w:rPr>
          <w:t xml:space="preserve">2.1. Предмет </w:t>
        </w:r>
        <w:r w:rsidR="00850FB1" w:rsidRPr="005B6417">
          <w:rPr>
            <w:rStyle w:val="af1"/>
            <w:color w:val="auto"/>
            <w:lang w:val="ru-RU"/>
          </w:rPr>
          <w:t>Д</w:t>
        </w:r>
        <w:r w:rsidR="00850FB1" w:rsidRPr="005B6417">
          <w:rPr>
            <w:rStyle w:val="af1"/>
            <w:color w:val="auto"/>
          </w:rPr>
          <w:t>епозитарного договора.</w:t>
        </w:r>
        <w:r w:rsidR="00850FB1" w:rsidRPr="005B6417">
          <w:rPr>
            <w:webHidden/>
          </w:rPr>
          <w:tab/>
        </w:r>
        <w:r w:rsidR="00850FB1" w:rsidRPr="005B6417">
          <w:rPr>
            <w:webHidden/>
          </w:rPr>
          <w:fldChar w:fldCharType="begin"/>
        </w:r>
        <w:r w:rsidR="00850FB1" w:rsidRPr="005B6417">
          <w:rPr>
            <w:webHidden/>
          </w:rPr>
          <w:instrText xml:space="preserve"> PAGEREF _Toc473645096 \h </w:instrText>
        </w:r>
        <w:r w:rsidR="00850FB1" w:rsidRPr="005B6417">
          <w:rPr>
            <w:webHidden/>
          </w:rPr>
        </w:r>
        <w:r w:rsidR="00850FB1" w:rsidRPr="005B6417">
          <w:rPr>
            <w:webHidden/>
          </w:rPr>
          <w:fldChar w:fldCharType="separate"/>
        </w:r>
        <w:r w:rsidR="004705CB">
          <w:rPr>
            <w:webHidden/>
          </w:rPr>
          <w:t>9</w:t>
        </w:r>
        <w:r w:rsidR="00850FB1" w:rsidRPr="005B6417">
          <w:rPr>
            <w:webHidden/>
          </w:rPr>
          <w:fldChar w:fldCharType="end"/>
        </w:r>
      </w:hyperlink>
    </w:p>
    <w:p w:rsidR="00850FB1" w:rsidRPr="005B6417" w:rsidRDefault="009731E2">
      <w:pPr>
        <w:pStyle w:val="23"/>
        <w:rPr>
          <w:sz w:val="22"/>
          <w:szCs w:val="22"/>
          <w:lang w:val="ru-RU"/>
        </w:rPr>
      </w:pPr>
      <w:hyperlink w:anchor="_Toc473645097" w:history="1">
        <w:r w:rsidR="00850FB1" w:rsidRPr="005B6417">
          <w:rPr>
            <w:rStyle w:val="af1"/>
            <w:color w:val="auto"/>
          </w:rPr>
          <w:t xml:space="preserve">2.2. Права и обязанности </w:t>
        </w:r>
        <w:r w:rsidR="00850FB1" w:rsidRPr="005B6417">
          <w:rPr>
            <w:rStyle w:val="af1"/>
            <w:color w:val="auto"/>
            <w:lang w:val="ru-RU"/>
          </w:rPr>
          <w:t>С</w:t>
        </w:r>
        <w:r w:rsidR="00850FB1" w:rsidRPr="005B6417">
          <w:rPr>
            <w:rStyle w:val="af1"/>
            <w:color w:val="auto"/>
          </w:rPr>
          <w:t>торон.</w:t>
        </w:r>
        <w:r w:rsidR="00850FB1" w:rsidRPr="005B6417">
          <w:rPr>
            <w:webHidden/>
          </w:rPr>
          <w:tab/>
        </w:r>
        <w:r w:rsidR="00850FB1" w:rsidRPr="005B6417">
          <w:rPr>
            <w:webHidden/>
          </w:rPr>
          <w:fldChar w:fldCharType="begin"/>
        </w:r>
        <w:r w:rsidR="00850FB1" w:rsidRPr="005B6417">
          <w:rPr>
            <w:webHidden/>
          </w:rPr>
          <w:instrText xml:space="preserve"> PAGEREF _Toc473645097 \h </w:instrText>
        </w:r>
        <w:r w:rsidR="00850FB1" w:rsidRPr="005B6417">
          <w:rPr>
            <w:webHidden/>
          </w:rPr>
        </w:r>
        <w:r w:rsidR="00850FB1" w:rsidRPr="005B6417">
          <w:rPr>
            <w:webHidden/>
          </w:rPr>
          <w:fldChar w:fldCharType="separate"/>
        </w:r>
        <w:r w:rsidR="004705CB">
          <w:rPr>
            <w:webHidden/>
          </w:rPr>
          <w:t>10</w:t>
        </w:r>
        <w:r w:rsidR="00850FB1" w:rsidRPr="005B6417">
          <w:rPr>
            <w:webHidden/>
          </w:rPr>
          <w:fldChar w:fldCharType="end"/>
        </w:r>
      </w:hyperlink>
    </w:p>
    <w:p w:rsidR="00850FB1" w:rsidRPr="004A725C" w:rsidRDefault="009731E2">
      <w:pPr>
        <w:pStyle w:val="23"/>
        <w:rPr>
          <w:sz w:val="22"/>
          <w:szCs w:val="22"/>
          <w:lang w:val="ru-RU"/>
        </w:rPr>
      </w:pPr>
      <w:hyperlink w:anchor="_Toc473645098" w:history="1">
        <w:r w:rsidR="00850FB1" w:rsidRPr="005B6417">
          <w:rPr>
            <w:rStyle w:val="af1"/>
            <w:color w:val="auto"/>
          </w:rPr>
          <w:t xml:space="preserve">2.3. Порядок заключения </w:t>
        </w:r>
        <w:r w:rsidR="00850FB1" w:rsidRPr="005B6417">
          <w:rPr>
            <w:rStyle w:val="af1"/>
            <w:color w:val="auto"/>
            <w:lang w:val="ru-RU"/>
          </w:rPr>
          <w:t>д</w:t>
        </w:r>
        <w:r w:rsidR="00850FB1" w:rsidRPr="005B6417">
          <w:rPr>
            <w:rStyle w:val="af1"/>
            <w:color w:val="auto"/>
          </w:rPr>
          <w:t>епозитарного договора</w:t>
        </w:r>
        <w:r w:rsidR="00850FB1" w:rsidRPr="005B6417">
          <w:rPr>
            <w:webHidden/>
          </w:rPr>
          <w:tab/>
        </w:r>
        <w:r w:rsidR="00850FB1" w:rsidRPr="005B6417">
          <w:rPr>
            <w:webHidden/>
          </w:rPr>
          <w:fldChar w:fldCharType="begin"/>
        </w:r>
        <w:r w:rsidR="00850FB1" w:rsidRPr="005B6417">
          <w:rPr>
            <w:webHidden/>
          </w:rPr>
          <w:instrText xml:space="preserve"> PAGEREF _Toc473645098 \h </w:instrText>
        </w:r>
        <w:r w:rsidR="00850FB1" w:rsidRPr="005B6417">
          <w:rPr>
            <w:webHidden/>
          </w:rPr>
        </w:r>
        <w:r w:rsidR="00850FB1" w:rsidRPr="005B6417">
          <w:rPr>
            <w:webHidden/>
          </w:rPr>
          <w:fldChar w:fldCharType="separate"/>
        </w:r>
        <w:r w:rsidR="004705CB">
          <w:rPr>
            <w:webHidden/>
          </w:rPr>
          <w:t>15</w:t>
        </w:r>
        <w:r w:rsidR="00850FB1" w:rsidRPr="005B6417">
          <w:rPr>
            <w:webHidden/>
          </w:rPr>
          <w:fldChar w:fldCharType="end"/>
        </w:r>
      </w:hyperlink>
    </w:p>
    <w:p w:rsidR="00850FB1" w:rsidRPr="004A725C" w:rsidRDefault="009731E2">
      <w:pPr>
        <w:pStyle w:val="23"/>
        <w:rPr>
          <w:sz w:val="22"/>
          <w:szCs w:val="22"/>
          <w:lang w:val="ru-RU"/>
        </w:rPr>
      </w:pPr>
      <w:hyperlink w:anchor="_Toc473645099" w:history="1">
        <w:r w:rsidR="00850FB1" w:rsidRPr="005B6417">
          <w:rPr>
            <w:rStyle w:val="af1"/>
            <w:color w:val="auto"/>
          </w:rPr>
          <w:t>2.4. Операции, осуществляемые Депозитарием.</w:t>
        </w:r>
        <w:r w:rsidR="00850FB1" w:rsidRPr="005B6417">
          <w:rPr>
            <w:webHidden/>
          </w:rPr>
          <w:tab/>
        </w:r>
        <w:r w:rsidR="004A725C">
          <w:rPr>
            <w:webHidden/>
            <w:lang w:val="ru-RU"/>
          </w:rPr>
          <w:t>16</w:t>
        </w:r>
      </w:hyperlink>
    </w:p>
    <w:p w:rsidR="00850FB1" w:rsidRPr="005B6417" w:rsidRDefault="009731E2">
      <w:pPr>
        <w:pStyle w:val="23"/>
        <w:rPr>
          <w:sz w:val="22"/>
          <w:szCs w:val="22"/>
          <w:lang w:val="ru-RU"/>
        </w:rPr>
      </w:pPr>
      <w:hyperlink w:anchor="_Toc473645100" w:history="1">
        <w:r w:rsidR="00850FB1" w:rsidRPr="005B6417">
          <w:rPr>
            <w:rStyle w:val="af1"/>
            <w:color w:val="auto"/>
          </w:rPr>
          <w:t xml:space="preserve">2.5. Размер и порядок оплаты услуг по </w:t>
        </w:r>
        <w:r w:rsidR="00850FB1" w:rsidRPr="005B6417">
          <w:rPr>
            <w:rStyle w:val="af1"/>
            <w:color w:val="auto"/>
            <w:lang w:val="ru-RU"/>
          </w:rPr>
          <w:t>д</w:t>
        </w:r>
        <w:r w:rsidR="00850FB1" w:rsidRPr="005B6417">
          <w:rPr>
            <w:rStyle w:val="af1"/>
            <w:color w:val="auto"/>
          </w:rPr>
          <w:t>епозитарному договору.</w:t>
        </w:r>
        <w:r w:rsidR="00850FB1" w:rsidRPr="005B6417">
          <w:rPr>
            <w:webHidden/>
          </w:rPr>
          <w:tab/>
        </w:r>
        <w:r w:rsidR="00850FB1" w:rsidRPr="005B6417">
          <w:rPr>
            <w:webHidden/>
          </w:rPr>
          <w:fldChar w:fldCharType="begin"/>
        </w:r>
        <w:r w:rsidR="00850FB1" w:rsidRPr="005B6417">
          <w:rPr>
            <w:webHidden/>
          </w:rPr>
          <w:instrText xml:space="preserve"> PAGEREF _Toc473645100 \h </w:instrText>
        </w:r>
        <w:r w:rsidR="00850FB1" w:rsidRPr="005B6417">
          <w:rPr>
            <w:webHidden/>
          </w:rPr>
        </w:r>
        <w:r w:rsidR="00850FB1" w:rsidRPr="005B6417">
          <w:rPr>
            <w:webHidden/>
          </w:rPr>
          <w:fldChar w:fldCharType="separate"/>
        </w:r>
        <w:r w:rsidR="004705CB">
          <w:rPr>
            <w:webHidden/>
          </w:rPr>
          <w:t>18</w:t>
        </w:r>
        <w:r w:rsidR="00850FB1" w:rsidRPr="005B6417">
          <w:rPr>
            <w:webHidden/>
          </w:rPr>
          <w:fldChar w:fldCharType="end"/>
        </w:r>
      </w:hyperlink>
    </w:p>
    <w:p w:rsidR="00850FB1" w:rsidRPr="005B6417" w:rsidRDefault="009731E2">
      <w:pPr>
        <w:pStyle w:val="23"/>
        <w:rPr>
          <w:sz w:val="22"/>
          <w:szCs w:val="22"/>
          <w:lang w:val="ru-RU"/>
        </w:rPr>
      </w:pPr>
      <w:hyperlink w:anchor="_Toc473645101" w:history="1">
        <w:r w:rsidR="00850FB1" w:rsidRPr="005B6417">
          <w:rPr>
            <w:rStyle w:val="af1"/>
            <w:color w:val="auto"/>
          </w:rPr>
          <w:t>2.6. Конфиденциальность информации.</w:t>
        </w:r>
        <w:r w:rsidR="00850FB1" w:rsidRPr="005B6417">
          <w:rPr>
            <w:webHidden/>
          </w:rPr>
          <w:tab/>
        </w:r>
        <w:r w:rsidR="00850FB1" w:rsidRPr="005B6417">
          <w:rPr>
            <w:webHidden/>
          </w:rPr>
          <w:fldChar w:fldCharType="begin"/>
        </w:r>
        <w:r w:rsidR="00850FB1" w:rsidRPr="005B6417">
          <w:rPr>
            <w:webHidden/>
          </w:rPr>
          <w:instrText xml:space="preserve"> PAGEREF _Toc473645101 \h </w:instrText>
        </w:r>
        <w:r w:rsidR="00850FB1" w:rsidRPr="005B6417">
          <w:rPr>
            <w:webHidden/>
          </w:rPr>
        </w:r>
        <w:r w:rsidR="00850FB1" w:rsidRPr="005B6417">
          <w:rPr>
            <w:webHidden/>
          </w:rPr>
          <w:fldChar w:fldCharType="separate"/>
        </w:r>
        <w:r w:rsidR="004705CB">
          <w:rPr>
            <w:webHidden/>
          </w:rPr>
          <w:t>19</w:t>
        </w:r>
        <w:r w:rsidR="00850FB1" w:rsidRPr="005B6417">
          <w:rPr>
            <w:webHidden/>
          </w:rPr>
          <w:fldChar w:fldCharType="end"/>
        </w:r>
      </w:hyperlink>
    </w:p>
    <w:p w:rsidR="00850FB1" w:rsidRPr="005B6417" w:rsidRDefault="009731E2">
      <w:pPr>
        <w:pStyle w:val="23"/>
        <w:rPr>
          <w:sz w:val="22"/>
          <w:szCs w:val="22"/>
          <w:lang w:val="ru-RU"/>
        </w:rPr>
      </w:pPr>
      <w:hyperlink w:anchor="_Toc473645102" w:history="1">
        <w:r w:rsidR="00850FB1" w:rsidRPr="005B6417">
          <w:rPr>
            <w:rStyle w:val="af1"/>
            <w:color w:val="auto"/>
          </w:rPr>
          <w:t xml:space="preserve">2.7. Ответственность </w:t>
        </w:r>
        <w:r w:rsidR="00850FB1" w:rsidRPr="005B6417">
          <w:rPr>
            <w:rStyle w:val="af1"/>
            <w:color w:val="auto"/>
            <w:lang w:val="ru-RU"/>
          </w:rPr>
          <w:t>С</w:t>
        </w:r>
        <w:r w:rsidR="00850FB1" w:rsidRPr="005B6417">
          <w:rPr>
            <w:rStyle w:val="af1"/>
            <w:color w:val="auto"/>
          </w:rPr>
          <w:t>торон.</w:t>
        </w:r>
        <w:r w:rsidR="00850FB1" w:rsidRPr="005B6417">
          <w:rPr>
            <w:webHidden/>
          </w:rPr>
          <w:tab/>
        </w:r>
        <w:r w:rsidR="004A725C">
          <w:rPr>
            <w:webHidden/>
            <w:lang w:val="ru-RU"/>
          </w:rPr>
          <w:t>20</w:t>
        </w:r>
      </w:hyperlink>
    </w:p>
    <w:p w:rsidR="00850FB1" w:rsidRPr="005B6417" w:rsidRDefault="009731E2">
      <w:pPr>
        <w:pStyle w:val="23"/>
        <w:rPr>
          <w:sz w:val="22"/>
          <w:szCs w:val="22"/>
          <w:lang w:val="ru-RU"/>
        </w:rPr>
      </w:pPr>
      <w:hyperlink w:anchor="_Toc473645103" w:history="1">
        <w:r w:rsidR="00850FB1" w:rsidRPr="005B6417">
          <w:rPr>
            <w:rStyle w:val="af1"/>
            <w:color w:val="auto"/>
          </w:rPr>
          <w:t>2.8. Обстоятельства непреодолимой силы.</w:t>
        </w:r>
        <w:r w:rsidR="00850FB1" w:rsidRPr="005B6417">
          <w:rPr>
            <w:webHidden/>
          </w:rPr>
          <w:tab/>
        </w:r>
        <w:r w:rsidR="00850FB1" w:rsidRPr="005B6417">
          <w:rPr>
            <w:webHidden/>
          </w:rPr>
          <w:fldChar w:fldCharType="begin"/>
        </w:r>
        <w:r w:rsidR="00850FB1" w:rsidRPr="005B6417">
          <w:rPr>
            <w:webHidden/>
          </w:rPr>
          <w:instrText xml:space="preserve"> PAGEREF _Toc473645103 \h </w:instrText>
        </w:r>
        <w:r w:rsidR="00850FB1" w:rsidRPr="005B6417">
          <w:rPr>
            <w:webHidden/>
          </w:rPr>
        </w:r>
        <w:r w:rsidR="00850FB1" w:rsidRPr="005B6417">
          <w:rPr>
            <w:webHidden/>
          </w:rPr>
          <w:fldChar w:fldCharType="separate"/>
        </w:r>
        <w:r w:rsidR="004705CB">
          <w:rPr>
            <w:webHidden/>
          </w:rPr>
          <w:t>21</w:t>
        </w:r>
        <w:r w:rsidR="00850FB1" w:rsidRPr="005B6417">
          <w:rPr>
            <w:webHidden/>
          </w:rPr>
          <w:fldChar w:fldCharType="end"/>
        </w:r>
      </w:hyperlink>
    </w:p>
    <w:p w:rsidR="00850FB1" w:rsidRPr="005B6417" w:rsidRDefault="009731E2">
      <w:pPr>
        <w:pStyle w:val="23"/>
        <w:rPr>
          <w:sz w:val="22"/>
          <w:szCs w:val="22"/>
          <w:lang w:val="ru-RU"/>
        </w:rPr>
      </w:pPr>
      <w:hyperlink w:anchor="_Toc473645104" w:history="1">
        <w:r w:rsidR="00850FB1" w:rsidRPr="005B6417">
          <w:rPr>
            <w:rStyle w:val="af1"/>
            <w:color w:val="auto"/>
          </w:rPr>
          <w:t xml:space="preserve">2.9. Срок действия </w:t>
        </w:r>
        <w:r w:rsidR="00850FB1" w:rsidRPr="005B6417">
          <w:rPr>
            <w:rStyle w:val="af1"/>
            <w:color w:val="auto"/>
            <w:lang w:val="ru-RU"/>
          </w:rPr>
          <w:t>д</w:t>
        </w:r>
        <w:r w:rsidR="00850FB1" w:rsidRPr="005B6417">
          <w:rPr>
            <w:rStyle w:val="af1"/>
            <w:color w:val="auto"/>
          </w:rPr>
          <w:t>епозитарного договора.</w:t>
        </w:r>
        <w:r w:rsidR="00850FB1" w:rsidRPr="005B6417">
          <w:rPr>
            <w:webHidden/>
          </w:rPr>
          <w:tab/>
        </w:r>
        <w:r w:rsidR="00850FB1" w:rsidRPr="005B6417">
          <w:rPr>
            <w:webHidden/>
          </w:rPr>
          <w:fldChar w:fldCharType="begin"/>
        </w:r>
        <w:r w:rsidR="00850FB1" w:rsidRPr="005B6417">
          <w:rPr>
            <w:webHidden/>
          </w:rPr>
          <w:instrText xml:space="preserve"> PAGEREF _Toc473645104 \h </w:instrText>
        </w:r>
        <w:r w:rsidR="00850FB1" w:rsidRPr="005B6417">
          <w:rPr>
            <w:webHidden/>
          </w:rPr>
        </w:r>
        <w:r w:rsidR="00850FB1" w:rsidRPr="005B6417">
          <w:rPr>
            <w:webHidden/>
          </w:rPr>
          <w:fldChar w:fldCharType="separate"/>
        </w:r>
        <w:r w:rsidR="004705CB">
          <w:rPr>
            <w:webHidden/>
          </w:rPr>
          <w:t>21</w:t>
        </w:r>
        <w:r w:rsidR="00850FB1" w:rsidRPr="005B6417">
          <w:rPr>
            <w:webHidden/>
          </w:rPr>
          <w:fldChar w:fldCharType="end"/>
        </w:r>
      </w:hyperlink>
    </w:p>
    <w:p w:rsidR="00850FB1" w:rsidRPr="005B6417" w:rsidRDefault="009731E2">
      <w:pPr>
        <w:pStyle w:val="23"/>
        <w:rPr>
          <w:sz w:val="22"/>
          <w:szCs w:val="22"/>
          <w:lang w:val="ru-RU"/>
        </w:rPr>
      </w:pPr>
      <w:hyperlink w:anchor="_Toc473645105" w:history="1">
        <w:r w:rsidR="00850FB1" w:rsidRPr="005B6417">
          <w:rPr>
            <w:rStyle w:val="af1"/>
            <w:color w:val="auto"/>
          </w:rPr>
          <w:t>2.10. Внесение изменений в Условия.</w:t>
        </w:r>
        <w:r w:rsidR="00850FB1" w:rsidRPr="005B6417">
          <w:rPr>
            <w:webHidden/>
          </w:rPr>
          <w:tab/>
        </w:r>
        <w:r w:rsidR="00850FB1" w:rsidRPr="005B6417">
          <w:rPr>
            <w:webHidden/>
          </w:rPr>
          <w:fldChar w:fldCharType="begin"/>
        </w:r>
        <w:r w:rsidR="00850FB1" w:rsidRPr="005B6417">
          <w:rPr>
            <w:webHidden/>
          </w:rPr>
          <w:instrText xml:space="preserve"> PAGEREF _Toc473645105 \h </w:instrText>
        </w:r>
        <w:r w:rsidR="00850FB1" w:rsidRPr="005B6417">
          <w:rPr>
            <w:webHidden/>
          </w:rPr>
        </w:r>
        <w:r w:rsidR="00850FB1" w:rsidRPr="005B6417">
          <w:rPr>
            <w:webHidden/>
          </w:rPr>
          <w:fldChar w:fldCharType="separate"/>
        </w:r>
        <w:r w:rsidR="004705CB">
          <w:rPr>
            <w:webHidden/>
          </w:rPr>
          <w:t>22</w:t>
        </w:r>
        <w:r w:rsidR="00850FB1" w:rsidRPr="005B6417">
          <w:rPr>
            <w:webHidden/>
          </w:rPr>
          <w:fldChar w:fldCharType="end"/>
        </w:r>
      </w:hyperlink>
    </w:p>
    <w:p w:rsidR="00850FB1" w:rsidRPr="004A725C" w:rsidRDefault="009731E2">
      <w:pPr>
        <w:pStyle w:val="23"/>
        <w:rPr>
          <w:sz w:val="22"/>
          <w:szCs w:val="22"/>
          <w:lang w:val="ru-RU"/>
        </w:rPr>
      </w:pPr>
      <w:hyperlink w:anchor="_Toc473645106" w:history="1">
        <w:r w:rsidR="00850FB1" w:rsidRPr="005B6417">
          <w:rPr>
            <w:rStyle w:val="af1"/>
            <w:color w:val="auto"/>
          </w:rPr>
          <w:t xml:space="preserve">2.11. Расторжение </w:t>
        </w:r>
        <w:r w:rsidR="00850FB1" w:rsidRPr="005B6417">
          <w:rPr>
            <w:rStyle w:val="af1"/>
            <w:color w:val="auto"/>
            <w:lang w:val="ru-RU"/>
          </w:rPr>
          <w:t>Д</w:t>
        </w:r>
        <w:r w:rsidR="00850FB1" w:rsidRPr="005B6417">
          <w:rPr>
            <w:rStyle w:val="af1"/>
            <w:color w:val="auto"/>
          </w:rPr>
          <w:t>епозитарного договора.</w:t>
        </w:r>
        <w:r w:rsidR="00850FB1" w:rsidRPr="005B6417">
          <w:rPr>
            <w:webHidden/>
          </w:rPr>
          <w:tab/>
        </w:r>
        <w:r w:rsidR="00850FB1" w:rsidRPr="005B6417">
          <w:rPr>
            <w:webHidden/>
          </w:rPr>
          <w:fldChar w:fldCharType="begin"/>
        </w:r>
        <w:r w:rsidR="00850FB1" w:rsidRPr="005B6417">
          <w:rPr>
            <w:webHidden/>
          </w:rPr>
          <w:instrText xml:space="preserve"> PAGEREF _Toc473645106 \h </w:instrText>
        </w:r>
        <w:r w:rsidR="00850FB1" w:rsidRPr="005B6417">
          <w:rPr>
            <w:webHidden/>
          </w:rPr>
        </w:r>
        <w:r w:rsidR="00850FB1" w:rsidRPr="005B6417">
          <w:rPr>
            <w:webHidden/>
          </w:rPr>
          <w:fldChar w:fldCharType="separate"/>
        </w:r>
        <w:r w:rsidR="004705CB">
          <w:rPr>
            <w:webHidden/>
          </w:rPr>
          <w:t>22</w:t>
        </w:r>
        <w:r w:rsidR="00850FB1" w:rsidRPr="005B6417">
          <w:rPr>
            <w:webHidden/>
          </w:rPr>
          <w:fldChar w:fldCharType="end"/>
        </w:r>
      </w:hyperlink>
    </w:p>
    <w:p w:rsidR="00850FB1" w:rsidRPr="005B6417" w:rsidRDefault="009731E2">
      <w:pPr>
        <w:pStyle w:val="13"/>
        <w:rPr>
          <w:noProof/>
          <w:color w:val="auto"/>
          <w:sz w:val="22"/>
          <w:szCs w:val="22"/>
        </w:rPr>
      </w:pPr>
      <w:hyperlink w:anchor="_Toc473645107" w:history="1">
        <w:r w:rsidR="00850FB1" w:rsidRPr="005B6417">
          <w:rPr>
            <w:rStyle w:val="af1"/>
            <w:noProof/>
            <w:color w:val="auto"/>
          </w:rPr>
          <w:t>3. Ведение счетов депо Депонентов.</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_Toc473645107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23</w:t>
        </w:r>
        <w:r w:rsidR="00850FB1" w:rsidRPr="005B6417">
          <w:rPr>
            <w:noProof/>
            <w:webHidden/>
            <w:color w:val="auto"/>
          </w:rPr>
          <w:fldChar w:fldCharType="end"/>
        </w:r>
      </w:hyperlink>
    </w:p>
    <w:p w:rsidR="00850FB1" w:rsidRPr="005B6417" w:rsidRDefault="009731E2">
      <w:pPr>
        <w:pStyle w:val="23"/>
        <w:rPr>
          <w:sz w:val="22"/>
          <w:szCs w:val="22"/>
          <w:lang w:val="ru-RU"/>
        </w:rPr>
      </w:pPr>
      <w:hyperlink w:anchor="_Toc473645108" w:history="1">
        <w:r w:rsidR="00850FB1" w:rsidRPr="005B6417">
          <w:rPr>
            <w:rStyle w:val="af1"/>
            <w:color w:val="auto"/>
          </w:rPr>
          <w:t>3.1. Структура счета депо.</w:t>
        </w:r>
        <w:r w:rsidR="00850FB1" w:rsidRPr="005B6417">
          <w:rPr>
            <w:webHidden/>
          </w:rPr>
          <w:tab/>
        </w:r>
        <w:r w:rsidR="00850FB1" w:rsidRPr="005B6417">
          <w:rPr>
            <w:webHidden/>
          </w:rPr>
          <w:fldChar w:fldCharType="begin"/>
        </w:r>
        <w:r w:rsidR="00850FB1" w:rsidRPr="005B6417">
          <w:rPr>
            <w:webHidden/>
          </w:rPr>
          <w:instrText xml:space="preserve"> PAGEREF _Toc473645108 \h </w:instrText>
        </w:r>
        <w:r w:rsidR="00850FB1" w:rsidRPr="005B6417">
          <w:rPr>
            <w:webHidden/>
          </w:rPr>
        </w:r>
        <w:r w:rsidR="00850FB1" w:rsidRPr="005B6417">
          <w:rPr>
            <w:webHidden/>
          </w:rPr>
          <w:fldChar w:fldCharType="separate"/>
        </w:r>
        <w:r w:rsidR="004705CB">
          <w:rPr>
            <w:webHidden/>
          </w:rPr>
          <w:t>23</w:t>
        </w:r>
        <w:r w:rsidR="00850FB1" w:rsidRPr="005B6417">
          <w:rPr>
            <w:webHidden/>
          </w:rPr>
          <w:fldChar w:fldCharType="end"/>
        </w:r>
      </w:hyperlink>
    </w:p>
    <w:p w:rsidR="00850FB1" w:rsidRPr="005B6417" w:rsidRDefault="009731E2">
      <w:pPr>
        <w:pStyle w:val="23"/>
        <w:rPr>
          <w:sz w:val="22"/>
          <w:szCs w:val="22"/>
          <w:lang w:val="ru-RU"/>
        </w:rPr>
      </w:pPr>
      <w:hyperlink w:anchor="_Toc473645109" w:history="1">
        <w:r w:rsidR="00850FB1" w:rsidRPr="005B6417">
          <w:rPr>
            <w:rStyle w:val="af1"/>
            <w:color w:val="auto"/>
          </w:rPr>
          <w:t>3.2. Особенности обслуживания счетов депо/торговых счетов депо доверительн</w:t>
        </w:r>
        <w:r w:rsidR="00850FB1" w:rsidRPr="005B6417">
          <w:rPr>
            <w:rStyle w:val="af1"/>
            <w:color w:val="auto"/>
            <w:lang w:val="ru-RU"/>
          </w:rPr>
          <w:t>ого</w:t>
        </w:r>
        <w:r w:rsidR="00850FB1" w:rsidRPr="005B6417">
          <w:rPr>
            <w:rStyle w:val="af1"/>
            <w:color w:val="auto"/>
          </w:rPr>
          <w:t xml:space="preserve"> управляющ</w:t>
        </w:r>
        <w:r w:rsidR="00850FB1" w:rsidRPr="005B6417">
          <w:rPr>
            <w:rStyle w:val="af1"/>
            <w:color w:val="auto"/>
            <w:lang w:val="ru-RU"/>
          </w:rPr>
          <w:t>его</w:t>
        </w:r>
        <w:r w:rsidR="00850FB1" w:rsidRPr="005B6417">
          <w:rPr>
            <w:rStyle w:val="af1"/>
            <w:color w:val="auto"/>
          </w:rPr>
          <w:t>.</w:t>
        </w:r>
        <w:r w:rsidR="00850FB1" w:rsidRPr="005B6417">
          <w:rPr>
            <w:webHidden/>
          </w:rPr>
          <w:tab/>
        </w:r>
        <w:r w:rsidR="00850FB1" w:rsidRPr="005B6417">
          <w:rPr>
            <w:webHidden/>
          </w:rPr>
          <w:fldChar w:fldCharType="begin"/>
        </w:r>
        <w:r w:rsidR="00850FB1" w:rsidRPr="005B6417">
          <w:rPr>
            <w:webHidden/>
          </w:rPr>
          <w:instrText xml:space="preserve"> PAGEREF _Toc473645109 \h </w:instrText>
        </w:r>
        <w:r w:rsidR="00850FB1" w:rsidRPr="005B6417">
          <w:rPr>
            <w:webHidden/>
          </w:rPr>
        </w:r>
        <w:r w:rsidR="00850FB1" w:rsidRPr="005B6417">
          <w:rPr>
            <w:webHidden/>
          </w:rPr>
          <w:fldChar w:fldCharType="separate"/>
        </w:r>
        <w:r w:rsidR="004705CB">
          <w:rPr>
            <w:webHidden/>
          </w:rPr>
          <w:t>25</w:t>
        </w:r>
        <w:r w:rsidR="00850FB1" w:rsidRPr="005B6417">
          <w:rPr>
            <w:webHidden/>
          </w:rPr>
          <w:fldChar w:fldCharType="end"/>
        </w:r>
      </w:hyperlink>
    </w:p>
    <w:p w:rsidR="00850FB1" w:rsidRPr="004A725C" w:rsidRDefault="009731E2">
      <w:pPr>
        <w:pStyle w:val="23"/>
        <w:rPr>
          <w:sz w:val="22"/>
          <w:szCs w:val="22"/>
          <w:lang w:val="ru-RU"/>
        </w:rPr>
      </w:pPr>
      <w:hyperlink w:anchor="_Toc473645110" w:history="1">
        <w:r w:rsidR="00850FB1" w:rsidRPr="005B6417">
          <w:rPr>
            <w:rStyle w:val="af1"/>
            <w:color w:val="auto"/>
          </w:rPr>
          <w:t>3.3. Особенности обслуживания счета депо номинальн</w:t>
        </w:r>
        <w:r w:rsidR="00850FB1" w:rsidRPr="005B6417">
          <w:rPr>
            <w:rStyle w:val="af1"/>
            <w:color w:val="auto"/>
            <w:lang w:val="ru-RU"/>
          </w:rPr>
          <w:t>ого</w:t>
        </w:r>
        <w:r w:rsidR="00850FB1" w:rsidRPr="005B6417">
          <w:rPr>
            <w:rStyle w:val="af1"/>
            <w:color w:val="auto"/>
          </w:rPr>
          <w:t xml:space="preserve"> держател</w:t>
        </w:r>
        <w:r w:rsidR="00850FB1" w:rsidRPr="005B6417">
          <w:rPr>
            <w:rStyle w:val="af1"/>
            <w:color w:val="auto"/>
            <w:lang w:val="ru-RU"/>
          </w:rPr>
          <w:t>я</w:t>
        </w:r>
        <w:r w:rsidR="00850FB1" w:rsidRPr="005B6417">
          <w:rPr>
            <w:rStyle w:val="af1"/>
            <w:color w:val="auto"/>
          </w:rPr>
          <w:t>.</w:t>
        </w:r>
        <w:r w:rsidR="00850FB1" w:rsidRPr="005B6417">
          <w:rPr>
            <w:webHidden/>
          </w:rPr>
          <w:tab/>
        </w:r>
        <w:r w:rsidR="00850FB1" w:rsidRPr="005B6417">
          <w:rPr>
            <w:webHidden/>
          </w:rPr>
          <w:fldChar w:fldCharType="begin"/>
        </w:r>
        <w:r w:rsidR="00850FB1" w:rsidRPr="005B6417">
          <w:rPr>
            <w:webHidden/>
          </w:rPr>
          <w:instrText xml:space="preserve"> PAGEREF _Toc473645110 \h </w:instrText>
        </w:r>
        <w:r w:rsidR="00850FB1" w:rsidRPr="005B6417">
          <w:rPr>
            <w:webHidden/>
          </w:rPr>
        </w:r>
        <w:r w:rsidR="00850FB1" w:rsidRPr="005B6417">
          <w:rPr>
            <w:webHidden/>
          </w:rPr>
          <w:fldChar w:fldCharType="separate"/>
        </w:r>
        <w:r w:rsidR="004705CB">
          <w:rPr>
            <w:webHidden/>
          </w:rPr>
          <w:t>25</w:t>
        </w:r>
        <w:r w:rsidR="00850FB1" w:rsidRPr="005B6417">
          <w:rPr>
            <w:webHidden/>
          </w:rPr>
          <w:fldChar w:fldCharType="end"/>
        </w:r>
      </w:hyperlink>
    </w:p>
    <w:p w:rsidR="00850FB1" w:rsidRPr="004A725C" w:rsidRDefault="009731E2">
      <w:pPr>
        <w:pStyle w:val="23"/>
        <w:rPr>
          <w:sz w:val="22"/>
          <w:szCs w:val="22"/>
          <w:lang w:val="ru-RU"/>
        </w:rPr>
      </w:pPr>
      <w:hyperlink w:anchor="_Toc473645111" w:history="1">
        <w:r w:rsidR="00850FB1" w:rsidRPr="005B6417">
          <w:rPr>
            <w:rStyle w:val="af1"/>
            <w:color w:val="auto"/>
          </w:rPr>
          <w:t>3.4. Порядок исполнения поручений Депонентов при различных способах учета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_Toc473645111 \h </w:instrText>
        </w:r>
        <w:r w:rsidR="00850FB1" w:rsidRPr="005B6417">
          <w:rPr>
            <w:webHidden/>
          </w:rPr>
        </w:r>
        <w:r w:rsidR="00850FB1" w:rsidRPr="005B6417">
          <w:rPr>
            <w:webHidden/>
          </w:rPr>
          <w:fldChar w:fldCharType="separate"/>
        </w:r>
        <w:r w:rsidR="004705CB">
          <w:rPr>
            <w:webHidden/>
          </w:rPr>
          <w:t>27</w:t>
        </w:r>
        <w:r w:rsidR="00850FB1" w:rsidRPr="005B6417">
          <w:rPr>
            <w:webHidden/>
          </w:rPr>
          <w:fldChar w:fldCharType="end"/>
        </w:r>
      </w:hyperlink>
    </w:p>
    <w:p w:rsidR="00850FB1" w:rsidRPr="005B6417" w:rsidRDefault="009731E2">
      <w:pPr>
        <w:pStyle w:val="23"/>
        <w:rPr>
          <w:sz w:val="22"/>
          <w:szCs w:val="22"/>
          <w:lang w:val="ru-RU"/>
        </w:rPr>
      </w:pPr>
      <w:hyperlink w:anchor="_Toc473645112" w:history="1">
        <w:r w:rsidR="00850FB1" w:rsidRPr="005B6417">
          <w:rPr>
            <w:rStyle w:val="af1"/>
            <w:color w:val="auto"/>
          </w:rPr>
          <w:t>3.5. Общий порядок проведения депозитарных операций.</w:t>
        </w:r>
        <w:r w:rsidR="00850FB1" w:rsidRPr="005B6417">
          <w:rPr>
            <w:webHidden/>
          </w:rPr>
          <w:tab/>
        </w:r>
        <w:r w:rsidR="00850FB1" w:rsidRPr="005B6417">
          <w:rPr>
            <w:webHidden/>
          </w:rPr>
          <w:fldChar w:fldCharType="begin"/>
        </w:r>
        <w:r w:rsidR="00850FB1" w:rsidRPr="005B6417">
          <w:rPr>
            <w:webHidden/>
          </w:rPr>
          <w:instrText xml:space="preserve"> PAGEREF _Toc473645112 \h </w:instrText>
        </w:r>
        <w:r w:rsidR="00850FB1" w:rsidRPr="005B6417">
          <w:rPr>
            <w:webHidden/>
          </w:rPr>
        </w:r>
        <w:r w:rsidR="00850FB1" w:rsidRPr="005B6417">
          <w:rPr>
            <w:webHidden/>
          </w:rPr>
          <w:fldChar w:fldCharType="separate"/>
        </w:r>
        <w:r w:rsidR="004705CB">
          <w:rPr>
            <w:webHidden/>
          </w:rPr>
          <w:t>28</w:t>
        </w:r>
        <w:r w:rsidR="00850FB1" w:rsidRPr="005B6417">
          <w:rPr>
            <w:webHidden/>
          </w:rPr>
          <w:fldChar w:fldCharType="end"/>
        </w:r>
      </w:hyperlink>
    </w:p>
    <w:p w:rsidR="00850FB1" w:rsidRPr="005B6417" w:rsidRDefault="009731E2">
      <w:pPr>
        <w:pStyle w:val="13"/>
        <w:rPr>
          <w:noProof/>
          <w:color w:val="auto"/>
          <w:sz w:val="22"/>
          <w:szCs w:val="22"/>
        </w:rPr>
      </w:pPr>
      <w:hyperlink w:anchor="_Toc473645113" w:history="1">
        <w:r w:rsidR="00850FB1" w:rsidRPr="005B6417">
          <w:rPr>
            <w:rStyle w:val="af1"/>
            <w:noProof/>
            <w:color w:val="auto"/>
          </w:rPr>
          <w:t>4. Операции по счету депо.</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_Toc473645113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32</w:t>
        </w:r>
        <w:r w:rsidR="00850FB1" w:rsidRPr="005B6417">
          <w:rPr>
            <w:noProof/>
            <w:webHidden/>
            <w:color w:val="auto"/>
          </w:rPr>
          <w:fldChar w:fldCharType="end"/>
        </w:r>
      </w:hyperlink>
    </w:p>
    <w:p w:rsidR="00850FB1" w:rsidRPr="005B6417" w:rsidRDefault="009731E2">
      <w:pPr>
        <w:pStyle w:val="23"/>
        <w:rPr>
          <w:sz w:val="22"/>
          <w:szCs w:val="22"/>
          <w:lang w:val="ru-RU"/>
        </w:rPr>
      </w:pPr>
      <w:hyperlink w:anchor="_Toc473645114" w:history="1">
        <w:r w:rsidR="00850FB1" w:rsidRPr="005B6417">
          <w:rPr>
            <w:rStyle w:val="af1"/>
            <w:color w:val="auto"/>
          </w:rPr>
          <w:t>4.1. Открытие счета депо и иных счетов</w:t>
        </w:r>
        <w:r w:rsidR="00850FB1" w:rsidRPr="005B6417">
          <w:rPr>
            <w:webHidden/>
          </w:rPr>
          <w:tab/>
        </w:r>
        <w:r w:rsidR="00850FB1" w:rsidRPr="005B6417">
          <w:rPr>
            <w:webHidden/>
          </w:rPr>
          <w:fldChar w:fldCharType="begin"/>
        </w:r>
        <w:r w:rsidR="00850FB1" w:rsidRPr="005B6417">
          <w:rPr>
            <w:webHidden/>
          </w:rPr>
          <w:instrText xml:space="preserve"> PAGEREF _Toc473645114 \h </w:instrText>
        </w:r>
        <w:r w:rsidR="00850FB1" w:rsidRPr="005B6417">
          <w:rPr>
            <w:webHidden/>
          </w:rPr>
        </w:r>
        <w:r w:rsidR="00850FB1" w:rsidRPr="005B6417">
          <w:rPr>
            <w:webHidden/>
          </w:rPr>
          <w:fldChar w:fldCharType="separate"/>
        </w:r>
        <w:r w:rsidR="004705CB">
          <w:rPr>
            <w:webHidden/>
          </w:rPr>
          <w:t>32</w:t>
        </w:r>
        <w:r w:rsidR="00850FB1" w:rsidRPr="005B6417">
          <w:rPr>
            <w:webHidden/>
          </w:rPr>
          <w:fldChar w:fldCharType="end"/>
        </w:r>
      </w:hyperlink>
    </w:p>
    <w:p w:rsidR="00850FB1" w:rsidRPr="004A725C" w:rsidRDefault="009731E2">
      <w:pPr>
        <w:pStyle w:val="23"/>
        <w:rPr>
          <w:sz w:val="22"/>
          <w:szCs w:val="22"/>
          <w:lang w:val="ru-RU"/>
        </w:rPr>
      </w:pPr>
      <w:hyperlink w:anchor="_Toc473645115" w:history="1">
        <w:r w:rsidR="00850FB1" w:rsidRPr="005B6417">
          <w:rPr>
            <w:rStyle w:val="af1"/>
            <w:color w:val="auto"/>
          </w:rPr>
          <w:t>4.2. Назначение Распорядителя счета (раздела счета) депо.</w:t>
        </w:r>
        <w:r w:rsidR="00850FB1" w:rsidRPr="005B6417">
          <w:rPr>
            <w:webHidden/>
          </w:rPr>
          <w:tab/>
        </w:r>
        <w:r w:rsidR="00850FB1" w:rsidRPr="005B6417">
          <w:rPr>
            <w:webHidden/>
          </w:rPr>
          <w:fldChar w:fldCharType="begin"/>
        </w:r>
        <w:r w:rsidR="00850FB1" w:rsidRPr="005B6417">
          <w:rPr>
            <w:webHidden/>
          </w:rPr>
          <w:instrText xml:space="preserve"> PAGEREF _Toc473645115 \h </w:instrText>
        </w:r>
        <w:r w:rsidR="00850FB1" w:rsidRPr="005B6417">
          <w:rPr>
            <w:webHidden/>
          </w:rPr>
        </w:r>
        <w:r w:rsidR="00850FB1" w:rsidRPr="005B6417">
          <w:rPr>
            <w:webHidden/>
          </w:rPr>
          <w:fldChar w:fldCharType="separate"/>
        </w:r>
        <w:r w:rsidR="004705CB">
          <w:rPr>
            <w:webHidden/>
          </w:rPr>
          <w:t>38</w:t>
        </w:r>
        <w:r w:rsidR="00850FB1" w:rsidRPr="005B6417">
          <w:rPr>
            <w:webHidden/>
          </w:rPr>
          <w:fldChar w:fldCharType="end"/>
        </w:r>
      </w:hyperlink>
    </w:p>
    <w:p w:rsidR="00850FB1" w:rsidRPr="005B6417" w:rsidRDefault="009731E2">
      <w:pPr>
        <w:pStyle w:val="23"/>
        <w:rPr>
          <w:sz w:val="22"/>
          <w:szCs w:val="22"/>
          <w:lang w:val="ru-RU"/>
        </w:rPr>
      </w:pPr>
      <w:hyperlink w:anchor="_Toc473645116" w:history="1">
        <w:r w:rsidR="00850FB1" w:rsidRPr="005B6417">
          <w:rPr>
            <w:rStyle w:val="af1"/>
            <w:color w:val="auto"/>
          </w:rPr>
          <w:t>4.3. Прекращение полномочий Распорядителя счета (раздела счета) депо.</w:t>
        </w:r>
        <w:r w:rsidR="00850FB1" w:rsidRPr="005B6417">
          <w:rPr>
            <w:webHidden/>
          </w:rPr>
          <w:tab/>
        </w:r>
        <w:r w:rsidR="00850FB1" w:rsidRPr="005B6417">
          <w:rPr>
            <w:webHidden/>
          </w:rPr>
          <w:fldChar w:fldCharType="begin"/>
        </w:r>
        <w:r w:rsidR="00850FB1" w:rsidRPr="005B6417">
          <w:rPr>
            <w:webHidden/>
          </w:rPr>
          <w:instrText xml:space="preserve"> PAGEREF _Toc473645116 \h </w:instrText>
        </w:r>
        <w:r w:rsidR="00850FB1" w:rsidRPr="005B6417">
          <w:rPr>
            <w:webHidden/>
          </w:rPr>
        </w:r>
        <w:r w:rsidR="00850FB1" w:rsidRPr="005B6417">
          <w:rPr>
            <w:webHidden/>
          </w:rPr>
          <w:fldChar w:fldCharType="separate"/>
        </w:r>
        <w:r w:rsidR="004705CB">
          <w:rPr>
            <w:webHidden/>
          </w:rPr>
          <w:t>39</w:t>
        </w:r>
        <w:r w:rsidR="00850FB1" w:rsidRPr="005B6417">
          <w:rPr>
            <w:webHidden/>
          </w:rPr>
          <w:fldChar w:fldCharType="end"/>
        </w:r>
      </w:hyperlink>
    </w:p>
    <w:p w:rsidR="00850FB1" w:rsidRPr="004A725C" w:rsidRDefault="009731E2">
      <w:pPr>
        <w:pStyle w:val="23"/>
        <w:rPr>
          <w:sz w:val="22"/>
          <w:szCs w:val="22"/>
          <w:lang w:val="ru-RU"/>
        </w:rPr>
      </w:pPr>
      <w:hyperlink w:anchor="_Toc473645117" w:history="1">
        <w:r w:rsidR="00850FB1" w:rsidRPr="005B6417">
          <w:rPr>
            <w:rStyle w:val="af1"/>
            <w:color w:val="auto"/>
          </w:rPr>
          <w:t>4.4. Назначение Оператора счета (раздела счета) депо.</w:t>
        </w:r>
        <w:r w:rsidR="00850FB1" w:rsidRPr="005B6417">
          <w:rPr>
            <w:webHidden/>
          </w:rPr>
          <w:tab/>
        </w:r>
        <w:r w:rsidR="00850FB1" w:rsidRPr="005B6417">
          <w:rPr>
            <w:webHidden/>
          </w:rPr>
          <w:fldChar w:fldCharType="begin"/>
        </w:r>
        <w:r w:rsidR="00850FB1" w:rsidRPr="005B6417">
          <w:rPr>
            <w:webHidden/>
          </w:rPr>
          <w:instrText xml:space="preserve"> PAGEREF _Toc473645117 \h </w:instrText>
        </w:r>
        <w:r w:rsidR="00850FB1" w:rsidRPr="005B6417">
          <w:rPr>
            <w:webHidden/>
          </w:rPr>
        </w:r>
        <w:r w:rsidR="00850FB1" w:rsidRPr="005B6417">
          <w:rPr>
            <w:webHidden/>
          </w:rPr>
          <w:fldChar w:fldCharType="separate"/>
        </w:r>
        <w:r w:rsidR="004705CB">
          <w:rPr>
            <w:webHidden/>
          </w:rPr>
          <w:t>40</w:t>
        </w:r>
        <w:r w:rsidR="00850FB1" w:rsidRPr="005B6417">
          <w:rPr>
            <w:webHidden/>
          </w:rPr>
          <w:fldChar w:fldCharType="end"/>
        </w:r>
      </w:hyperlink>
    </w:p>
    <w:p w:rsidR="00850FB1" w:rsidRPr="005B6417" w:rsidRDefault="009731E2">
      <w:pPr>
        <w:pStyle w:val="23"/>
        <w:rPr>
          <w:sz w:val="22"/>
          <w:szCs w:val="22"/>
          <w:lang w:val="ru-RU"/>
        </w:rPr>
      </w:pPr>
      <w:hyperlink w:anchor="_Toc473645118" w:history="1">
        <w:r w:rsidR="00850FB1" w:rsidRPr="005B6417">
          <w:rPr>
            <w:rStyle w:val="af1"/>
            <w:color w:val="auto"/>
          </w:rPr>
          <w:t>4.5. Прекращение полномочий Оператора счета (раздела счета) депо.</w:t>
        </w:r>
        <w:r w:rsidR="00850FB1" w:rsidRPr="005B6417">
          <w:rPr>
            <w:webHidden/>
          </w:rPr>
          <w:tab/>
        </w:r>
        <w:r w:rsidR="004A725C">
          <w:rPr>
            <w:webHidden/>
            <w:lang w:val="ru-RU"/>
          </w:rPr>
          <w:t>4</w:t>
        </w:r>
      </w:hyperlink>
      <w:r w:rsidR="00E202E1">
        <w:rPr>
          <w:lang w:val="ru-RU"/>
        </w:rPr>
        <w:t>1</w:t>
      </w:r>
    </w:p>
    <w:p w:rsidR="00850FB1" w:rsidRPr="005B6417" w:rsidRDefault="009731E2">
      <w:pPr>
        <w:pStyle w:val="23"/>
        <w:rPr>
          <w:sz w:val="22"/>
          <w:szCs w:val="22"/>
          <w:lang w:val="ru-RU"/>
        </w:rPr>
      </w:pPr>
      <w:hyperlink w:anchor="_Toc473645119" w:history="1">
        <w:r w:rsidR="00850FB1" w:rsidRPr="005B6417">
          <w:rPr>
            <w:rStyle w:val="af1"/>
            <w:color w:val="auto"/>
          </w:rPr>
          <w:t>4.6. Внесение изменений в анкету Депонента.</w:t>
        </w:r>
        <w:r w:rsidR="00850FB1" w:rsidRPr="005B6417">
          <w:rPr>
            <w:webHidden/>
          </w:rPr>
          <w:tab/>
        </w:r>
        <w:r w:rsidR="004A725C">
          <w:rPr>
            <w:webHidden/>
            <w:lang w:val="ru-RU"/>
          </w:rPr>
          <w:t>4</w:t>
        </w:r>
      </w:hyperlink>
      <w:r w:rsidR="00E202E1">
        <w:rPr>
          <w:lang w:val="ru-RU"/>
        </w:rPr>
        <w:t>1</w:t>
      </w:r>
    </w:p>
    <w:p w:rsidR="00850FB1" w:rsidRPr="005B6417" w:rsidRDefault="009731E2">
      <w:pPr>
        <w:pStyle w:val="23"/>
        <w:rPr>
          <w:sz w:val="22"/>
          <w:szCs w:val="22"/>
          <w:lang w:val="ru-RU"/>
        </w:rPr>
      </w:pPr>
      <w:hyperlink w:anchor="_Toc473645120" w:history="1">
        <w:r w:rsidR="00850FB1" w:rsidRPr="005B6417">
          <w:rPr>
            <w:rStyle w:val="af1"/>
            <w:color w:val="auto"/>
          </w:rPr>
          <w:t>4.7. Закрытие счета депо.</w:t>
        </w:r>
        <w:r w:rsidR="00850FB1" w:rsidRPr="005B6417">
          <w:rPr>
            <w:webHidden/>
          </w:rPr>
          <w:tab/>
        </w:r>
        <w:r w:rsidR="00850FB1" w:rsidRPr="005B6417">
          <w:rPr>
            <w:webHidden/>
          </w:rPr>
          <w:fldChar w:fldCharType="begin"/>
        </w:r>
        <w:r w:rsidR="00850FB1" w:rsidRPr="005B6417">
          <w:rPr>
            <w:webHidden/>
          </w:rPr>
          <w:instrText xml:space="preserve"> PAGEREF _Toc473645120 \h </w:instrText>
        </w:r>
        <w:r w:rsidR="00850FB1" w:rsidRPr="005B6417">
          <w:rPr>
            <w:webHidden/>
          </w:rPr>
        </w:r>
        <w:r w:rsidR="00850FB1" w:rsidRPr="005B6417">
          <w:rPr>
            <w:webHidden/>
          </w:rPr>
          <w:fldChar w:fldCharType="separate"/>
        </w:r>
        <w:r w:rsidR="004705CB">
          <w:rPr>
            <w:webHidden/>
          </w:rPr>
          <w:t>42</w:t>
        </w:r>
        <w:r w:rsidR="00850FB1" w:rsidRPr="005B6417">
          <w:rPr>
            <w:webHidden/>
          </w:rPr>
          <w:fldChar w:fldCharType="end"/>
        </w:r>
      </w:hyperlink>
    </w:p>
    <w:p w:rsidR="00850FB1" w:rsidRPr="005B6417" w:rsidRDefault="009731E2">
      <w:pPr>
        <w:pStyle w:val="23"/>
        <w:rPr>
          <w:sz w:val="22"/>
          <w:szCs w:val="22"/>
          <w:lang w:val="ru-RU"/>
        </w:rPr>
      </w:pPr>
      <w:hyperlink w:anchor="_Toc473645121" w:history="1">
        <w:r w:rsidR="00850FB1" w:rsidRPr="005B6417">
          <w:rPr>
            <w:rStyle w:val="af1"/>
            <w:color w:val="auto"/>
          </w:rPr>
          <w:t>4.8. Прием ценных бумаг на хранение и/или учет.</w:t>
        </w:r>
        <w:r w:rsidR="00850FB1" w:rsidRPr="005B6417">
          <w:rPr>
            <w:webHidden/>
          </w:rPr>
          <w:tab/>
        </w:r>
        <w:r w:rsidR="00850FB1" w:rsidRPr="005B6417">
          <w:rPr>
            <w:webHidden/>
          </w:rPr>
          <w:fldChar w:fldCharType="begin"/>
        </w:r>
        <w:r w:rsidR="00850FB1" w:rsidRPr="005B6417">
          <w:rPr>
            <w:webHidden/>
          </w:rPr>
          <w:instrText xml:space="preserve"> PAGEREF _Toc473645121 \h </w:instrText>
        </w:r>
        <w:r w:rsidR="00850FB1" w:rsidRPr="005B6417">
          <w:rPr>
            <w:webHidden/>
          </w:rPr>
        </w:r>
        <w:r w:rsidR="00850FB1" w:rsidRPr="005B6417">
          <w:rPr>
            <w:webHidden/>
          </w:rPr>
          <w:fldChar w:fldCharType="separate"/>
        </w:r>
        <w:r w:rsidR="004705CB">
          <w:rPr>
            <w:webHidden/>
          </w:rPr>
          <w:t>43</w:t>
        </w:r>
        <w:r w:rsidR="00850FB1" w:rsidRPr="005B6417">
          <w:rPr>
            <w:webHidden/>
          </w:rPr>
          <w:fldChar w:fldCharType="end"/>
        </w:r>
      </w:hyperlink>
    </w:p>
    <w:p w:rsidR="00850FB1" w:rsidRPr="005B6417" w:rsidRDefault="009731E2">
      <w:pPr>
        <w:pStyle w:val="23"/>
        <w:rPr>
          <w:sz w:val="22"/>
          <w:szCs w:val="22"/>
          <w:lang w:val="ru-RU"/>
        </w:rPr>
      </w:pPr>
      <w:hyperlink w:anchor="_Toc473645122" w:history="1">
        <w:r w:rsidR="00850FB1" w:rsidRPr="005B6417">
          <w:rPr>
            <w:rStyle w:val="af1"/>
            <w:color w:val="auto"/>
          </w:rPr>
          <w:t>4.9. Снятие ценных бумаг с хранения и/или учета.</w:t>
        </w:r>
        <w:r w:rsidR="00850FB1" w:rsidRPr="005B6417">
          <w:rPr>
            <w:webHidden/>
          </w:rPr>
          <w:tab/>
        </w:r>
        <w:r w:rsidR="00850FB1" w:rsidRPr="005B6417">
          <w:rPr>
            <w:webHidden/>
          </w:rPr>
          <w:fldChar w:fldCharType="begin"/>
        </w:r>
        <w:r w:rsidR="00850FB1" w:rsidRPr="005B6417">
          <w:rPr>
            <w:webHidden/>
          </w:rPr>
          <w:instrText xml:space="preserve"> PAGEREF _Toc473645122 \h </w:instrText>
        </w:r>
        <w:r w:rsidR="00850FB1" w:rsidRPr="005B6417">
          <w:rPr>
            <w:webHidden/>
          </w:rPr>
        </w:r>
        <w:r w:rsidR="00850FB1" w:rsidRPr="005B6417">
          <w:rPr>
            <w:webHidden/>
          </w:rPr>
          <w:fldChar w:fldCharType="separate"/>
        </w:r>
        <w:r w:rsidR="004705CB">
          <w:rPr>
            <w:webHidden/>
          </w:rPr>
          <w:t>46</w:t>
        </w:r>
        <w:r w:rsidR="00850FB1" w:rsidRPr="005B6417">
          <w:rPr>
            <w:webHidden/>
          </w:rPr>
          <w:fldChar w:fldCharType="end"/>
        </w:r>
      </w:hyperlink>
    </w:p>
    <w:p w:rsidR="00850FB1" w:rsidRPr="005B6417" w:rsidRDefault="009731E2">
      <w:pPr>
        <w:pStyle w:val="23"/>
        <w:rPr>
          <w:sz w:val="22"/>
          <w:szCs w:val="22"/>
          <w:lang w:val="ru-RU"/>
        </w:rPr>
      </w:pPr>
      <w:hyperlink w:anchor="_Toc473645123" w:history="1">
        <w:r w:rsidR="00850FB1" w:rsidRPr="005B6417">
          <w:rPr>
            <w:rStyle w:val="af1"/>
            <w:color w:val="auto"/>
          </w:rPr>
          <w:t>4.10. Перевод ценных бумаг по счетам (разделам счета) депо (внутридепозитарный перевод).</w:t>
        </w:r>
        <w:r w:rsidR="00850FB1" w:rsidRPr="005B6417">
          <w:rPr>
            <w:webHidden/>
          </w:rPr>
          <w:tab/>
        </w:r>
        <w:r w:rsidR="00850FB1" w:rsidRPr="005B6417">
          <w:rPr>
            <w:webHidden/>
          </w:rPr>
          <w:fldChar w:fldCharType="begin"/>
        </w:r>
        <w:r w:rsidR="00850FB1" w:rsidRPr="005B6417">
          <w:rPr>
            <w:webHidden/>
          </w:rPr>
          <w:instrText xml:space="preserve"> PAGEREF _Toc473645123 \h </w:instrText>
        </w:r>
        <w:r w:rsidR="00850FB1" w:rsidRPr="005B6417">
          <w:rPr>
            <w:webHidden/>
          </w:rPr>
        </w:r>
        <w:r w:rsidR="00850FB1" w:rsidRPr="005B6417">
          <w:rPr>
            <w:webHidden/>
          </w:rPr>
          <w:fldChar w:fldCharType="separate"/>
        </w:r>
        <w:r w:rsidR="004705CB">
          <w:rPr>
            <w:webHidden/>
          </w:rPr>
          <w:t>49</w:t>
        </w:r>
        <w:r w:rsidR="00850FB1" w:rsidRPr="005B6417">
          <w:rPr>
            <w:webHidden/>
          </w:rPr>
          <w:fldChar w:fldCharType="end"/>
        </w:r>
      </w:hyperlink>
    </w:p>
    <w:p w:rsidR="00850FB1" w:rsidRPr="005B6417" w:rsidRDefault="009731E2">
      <w:pPr>
        <w:pStyle w:val="23"/>
        <w:rPr>
          <w:sz w:val="22"/>
          <w:szCs w:val="22"/>
          <w:lang w:val="ru-RU"/>
        </w:rPr>
      </w:pPr>
      <w:hyperlink w:anchor="_Toc473645124" w:history="1">
        <w:r w:rsidR="00850FB1" w:rsidRPr="005B6417">
          <w:rPr>
            <w:rStyle w:val="af1"/>
            <w:color w:val="auto"/>
          </w:rPr>
          <w:t>4.11. Перемещение ценных бумаг.</w:t>
        </w:r>
        <w:r w:rsidR="00850FB1" w:rsidRPr="005B6417">
          <w:rPr>
            <w:webHidden/>
          </w:rPr>
          <w:tab/>
        </w:r>
        <w:r w:rsidR="004A725C">
          <w:rPr>
            <w:webHidden/>
            <w:lang w:val="ru-RU"/>
          </w:rPr>
          <w:t>5</w:t>
        </w:r>
      </w:hyperlink>
      <w:r w:rsidR="00E202E1">
        <w:rPr>
          <w:lang w:val="ru-RU"/>
        </w:rPr>
        <w:t>1</w:t>
      </w:r>
    </w:p>
    <w:p w:rsidR="00850FB1" w:rsidRPr="005B6417" w:rsidRDefault="009731E2">
      <w:pPr>
        <w:pStyle w:val="23"/>
        <w:rPr>
          <w:sz w:val="22"/>
          <w:szCs w:val="22"/>
          <w:lang w:val="ru-RU"/>
        </w:rPr>
      </w:pPr>
      <w:hyperlink w:anchor="_Toc473645125" w:history="1">
        <w:r w:rsidR="00850FB1" w:rsidRPr="005B6417">
          <w:rPr>
            <w:rStyle w:val="af1"/>
            <w:color w:val="auto"/>
          </w:rPr>
          <w:t>4.12. Блокирование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_Toc473645125 \h </w:instrText>
        </w:r>
        <w:r w:rsidR="00850FB1" w:rsidRPr="005B6417">
          <w:rPr>
            <w:webHidden/>
          </w:rPr>
        </w:r>
        <w:r w:rsidR="00850FB1" w:rsidRPr="005B6417">
          <w:rPr>
            <w:webHidden/>
          </w:rPr>
          <w:fldChar w:fldCharType="separate"/>
        </w:r>
        <w:r w:rsidR="004705CB">
          <w:rPr>
            <w:webHidden/>
          </w:rPr>
          <w:t>52</w:t>
        </w:r>
        <w:r w:rsidR="00850FB1" w:rsidRPr="005B6417">
          <w:rPr>
            <w:webHidden/>
          </w:rPr>
          <w:fldChar w:fldCharType="end"/>
        </w:r>
      </w:hyperlink>
    </w:p>
    <w:p w:rsidR="00850FB1" w:rsidRPr="005B6417" w:rsidRDefault="009731E2">
      <w:pPr>
        <w:pStyle w:val="23"/>
        <w:rPr>
          <w:sz w:val="22"/>
          <w:szCs w:val="22"/>
          <w:lang w:val="ru-RU"/>
        </w:rPr>
      </w:pPr>
      <w:hyperlink w:anchor="_Toc473645126" w:history="1">
        <w:r w:rsidR="00850FB1" w:rsidRPr="005B6417">
          <w:rPr>
            <w:rStyle w:val="af1"/>
            <w:color w:val="auto"/>
          </w:rPr>
          <w:t>4.13. Прекращение блокирования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_Toc473645126 \h </w:instrText>
        </w:r>
        <w:r w:rsidR="00850FB1" w:rsidRPr="005B6417">
          <w:rPr>
            <w:webHidden/>
          </w:rPr>
        </w:r>
        <w:r w:rsidR="00850FB1" w:rsidRPr="005B6417">
          <w:rPr>
            <w:webHidden/>
          </w:rPr>
          <w:fldChar w:fldCharType="separate"/>
        </w:r>
        <w:r w:rsidR="004705CB">
          <w:rPr>
            <w:webHidden/>
          </w:rPr>
          <w:t>53</w:t>
        </w:r>
        <w:r w:rsidR="00850FB1" w:rsidRPr="005B6417">
          <w:rPr>
            <w:webHidden/>
          </w:rPr>
          <w:fldChar w:fldCharType="end"/>
        </w:r>
      </w:hyperlink>
    </w:p>
    <w:p w:rsidR="00850FB1" w:rsidRPr="005B6417" w:rsidRDefault="009731E2">
      <w:pPr>
        <w:pStyle w:val="23"/>
        <w:rPr>
          <w:sz w:val="22"/>
          <w:szCs w:val="22"/>
          <w:lang w:val="ru-RU"/>
        </w:rPr>
      </w:pPr>
      <w:hyperlink w:anchor="_Toc473645127" w:history="1">
        <w:r w:rsidR="00850FB1" w:rsidRPr="005B6417">
          <w:rPr>
            <w:rStyle w:val="af1"/>
            <w:color w:val="auto"/>
          </w:rPr>
          <w:t>4.14. Обременение ценных бумаг обязательствами.</w:t>
        </w:r>
        <w:r w:rsidR="00850FB1" w:rsidRPr="005B6417">
          <w:rPr>
            <w:webHidden/>
          </w:rPr>
          <w:tab/>
        </w:r>
        <w:r w:rsidR="00850FB1" w:rsidRPr="005B6417">
          <w:rPr>
            <w:webHidden/>
          </w:rPr>
          <w:fldChar w:fldCharType="begin"/>
        </w:r>
        <w:r w:rsidR="00850FB1" w:rsidRPr="005B6417">
          <w:rPr>
            <w:webHidden/>
          </w:rPr>
          <w:instrText xml:space="preserve"> PAGEREF _Toc473645127 \h </w:instrText>
        </w:r>
        <w:r w:rsidR="00850FB1" w:rsidRPr="005B6417">
          <w:rPr>
            <w:webHidden/>
          </w:rPr>
        </w:r>
        <w:r w:rsidR="00850FB1" w:rsidRPr="005B6417">
          <w:rPr>
            <w:webHidden/>
          </w:rPr>
          <w:fldChar w:fldCharType="separate"/>
        </w:r>
        <w:r w:rsidR="004705CB">
          <w:rPr>
            <w:webHidden/>
          </w:rPr>
          <w:t>54</w:t>
        </w:r>
        <w:r w:rsidR="00850FB1" w:rsidRPr="005B6417">
          <w:rPr>
            <w:webHidden/>
          </w:rPr>
          <w:fldChar w:fldCharType="end"/>
        </w:r>
      </w:hyperlink>
    </w:p>
    <w:p w:rsidR="00850FB1" w:rsidRPr="005B6417" w:rsidRDefault="009731E2">
      <w:pPr>
        <w:pStyle w:val="23"/>
        <w:rPr>
          <w:sz w:val="22"/>
          <w:szCs w:val="22"/>
          <w:lang w:val="ru-RU"/>
        </w:rPr>
      </w:pPr>
      <w:hyperlink w:anchor="_Toc473645128" w:history="1">
        <w:r w:rsidR="00850FB1" w:rsidRPr="005B6417">
          <w:rPr>
            <w:rStyle w:val="af1"/>
            <w:color w:val="auto"/>
          </w:rPr>
          <w:t>4.15. Прекращение обременения ценных бумаг обязательствами.</w:t>
        </w:r>
        <w:r w:rsidR="00850FB1" w:rsidRPr="005B6417">
          <w:rPr>
            <w:webHidden/>
          </w:rPr>
          <w:tab/>
        </w:r>
        <w:r w:rsidR="00850FB1" w:rsidRPr="005B6417">
          <w:rPr>
            <w:webHidden/>
          </w:rPr>
          <w:fldChar w:fldCharType="begin"/>
        </w:r>
        <w:r w:rsidR="00850FB1" w:rsidRPr="005B6417">
          <w:rPr>
            <w:webHidden/>
          </w:rPr>
          <w:instrText xml:space="preserve"> PAGEREF _Toc473645128 \h </w:instrText>
        </w:r>
        <w:r w:rsidR="00850FB1" w:rsidRPr="005B6417">
          <w:rPr>
            <w:webHidden/>
          </w:rPr>
        </w:r>
        <w:r w:rsidR="00850FB1" w:rsidRPr="005B6417">
          <w:rPr>
            <w:webHidden/>
          </w:rPr>
          <w:fldChar w:fldCharType="separate"/>
        </w:r>
        <w:r w:rsidR="004705CB">
          <w:rPr>
            <w:webHidden/>
          </w:rPr>
          <w:t>54</w:t>
        </w:r>
        <w:r w:rsidR="00850FB1" w:rsidRPr="005B6417">
          <w:rPr>
            <w:webHidden/>
          </w:rPr>
          <w:fldChar w:fldCharType="end"/>
        </w:r>
      </w:hyperlink>
    </w:p>
    <w:p w:rsidR="00850FB1" w:rsidRPr="005B6417" w:rsidRDefault="009731E2">
      <w:pPr>
        <w:pStyle w:val="23"/>
        <w:rPr>
          <w:sz w:val="22"/>
          <w:szCs w:val="22"/>
          <w:lang w:val="ru-RU"/>
        </w:rPr>
      </w:pPr>
      <w:hyperlink w:anchor="_Toc473645129" w:history="1">
        <w:r w:rsidR="00850FB1" w:rsidRPr="005B6417">
          <w:rPr>
            <w:rStyle w:val="af1"/>
            <w:color w:val="auto"/>
          </w:rPr>
          <w:t>4.16. Особенности осуществления прав по ценным бумагам Депонентами (лицами), права на ценные бумаги которых учитываются Депозитарием, при осуществлении Корпоративных действий.</w:t>
        </w:r>
        <w:r w:rsidR="00850FB1" w:rsidRPr="005B6417">
          <w:rPr>
            <w:webHidden/>
          </w:rPr>
          <w:tab/>
        </w:r>
        <w:r w:rsidR="00850FB1" w:rsidRPr="005B6417">
          <w:rPr>
            <w:webHidden/>
          </w:rPr>
          <w:fldChar w:fldCharType="begin"/>
        </w:r>
        <w:r w:rsidR="00850FB1" w:rsidRPr="005B6417">
          <w:rPr>
            <w:webHidden/>
          </w:rPr>
          <w:instrText xml:space="preserve"> PAGEREF _Toc473645129 \h </w:instrText>
        </w:r>
        <w:r w:rsidR="00850FB1" w:rsidRPr="005B6417">
          <w:rPr>
            <w:webHidden/>
          </w:rPr>
        </w:r>
        <w:r w:rsidR="00850FB1" w:rsidRPr="005B6417">
          <w:rPr>
            <w:webHidden/>
          </w:rPr>
          <w:fldChar w:fldCharType="separate"/>
        </w:r>
        <w:r w:rsidR="004705CB">
          <w:rPr>
            <w:webHidden/>
          </w:rPr>
          <w:t>55</w:t>
        </w:r>
        <w:r w:rsidR="00850FB1" w:rsidRPr="005B6417">
          <w:rPr>
            <w:webHidden/>
          </w:rPr>
          <w:fldChar w:fldCharType="end"/>
        </w:r>
      </w:hyperlink>
    </w:p>
    <w:p w:rsidR="00850FB1" w:rsidRPr="005B6417" w:rsidRDefault="009731E2">
      <w:pPr>
        <w:pStyle w:val="23"/>
        <w:rPr>
          <w:sz w:val="22"/>
          <w:szCs w:val="22"/>
          <w:lang w:val="ru-RU"/>
        </w:rPr>
      </w:pPr>
      <w:hyperlink w:anchor="_Toc473645130" w:history="1">
        <w:r w:rsidR="00850FB1" w:rsidRPr="005B6417">
          <w:rPr>
            <w:rStyle w:val="af1"/>
            <w:color w:val="auto"/>
          </w:rPr>
          <w:t>4.17. Отмена</w:t>
        </w:r>
        <w:r w:rsidR="00850FB1" w:rsidRPr="005B6417">
          <w:rPr>
            <w:rStyle w:val="af1"/>
            <w:color w:val="auto"/>
            <w:lang w:val="ru-RU"/>
          </w:rPr>
          <w:t>/изменение</w:t>
        </w:r>
        <w:r w:rsidR="00850FB1" w:rsidRPr="005B6417">
          <w:rPr>
            <w:rStyle w:val="af1"/>
            <w:color w:val="auto"/>
          </w:rPr>
          <w:t xml:space="preserve"> поручения.</w:t>
        </w:r>
        <w:r w:rsidR="00850FB1" w:rsidRPr="005B6417">
          <w:rPr>
            <w:webHidden/>
          </w:rPr>
          <w:tab/>
        </w:r>
        <w:r w:rsidR="00850FB1" w:rsidRPr="005B6417">
          <w:rPr>
            <w:webHidden/>
          </w:rPr>
          <w:fldChar w:fldCharType="begin"/>
        </w:r>
        <w:r w:rsidR="00850FB1" w:rsidRPr="005B6417">
          <w:rPr>
            <w:webHidden/>
          </w:rPr>
          <w:instrText xml:space="preserve"> PAGEREF _Toc473645130 \h </w:instrText>
        </w:r>
        <w:r w:rsidR="00850FB1" w:rsidRPr="005B6417">
          <w:rPr>
            <w:webHidden/>
          </w:rPr>
        </w:r>
        <w:r w:rsidR="00850FB1" w:rsidRPr="005B6417">
          <w:rPr>
            <w:webHidden/>
          </w:rPr>
          <w:fldChar w:fldCharType="separate"/>
        </w:r>
        <w:r w:rsidR="004705CB">
          <w:rPr>
            <w:webHidden/>
          </w:rPr>
          <w:t>59</w:t>
        </w:r>
        <w:r w:rsidR="00850FB1" w:rsidRPr="005B6417">
          <w:rPr>
            <w:webHidden/>
          </w:rPr>
          <w:fldChar w:fldCharType="end"/>
        </w:r>
      </w:hyperlink>
    </w:p>
    <w:p w:rsidR="00850FB1" w:rsidRPr="005B6417" w:rsidRDefault="009731E2">
      <w:pPr>
        <w:pStyle w:val="23"/>
        <w:rPr>
          <w:sz w:val="22"/>
          <w:szCs w:val="22"/>
          <w:lang w:val="ru-RU"/>
        </w:rPr>
      </w:pPr>
      <w:hyperlink w:anchor="_Toc473645131" w:history="1">
        <w:r w:rsidR="00850FB1" w:rsidRPr="005B6417">
          <w:rPr>
            <w:rStyle w:val="af1"/>
            <w:color w:val="auto"/>
          </w:rPr>
          <w:t>4.18. Исправительные операции.</w:t>
        </w:r>
        <w:r w:rsidR="00850FB1" w:rsidRPr="005B6417">
          <w:rPr>
            <w:webHidden/>
          </w:rPr>
          <w:tab/>
        </w:r>
        <w:r w:rsidR="00850FB1" w:rsidRPr="005B6417">
          <w:rPr>
            <w:webHidden/>
          </w:rPr>
          <w:fldChar w:fldCharType="begin"/>
        </w:r>
        <w:r w:rsidR="00850FB1" w:rsidRPr="005B6417">
          <w:rPr>
            <w:webHidden/>
          </w:rPr>
          <w:instrText xml:space="preserve"> PAGEREF _Toc473645131 \h </w:instrText>
        </w:r>
        <w:r w:rsidR="00850FB1" w:rsidRPr="005B6417">
          <w:rPr>
            <w:webHidden/>
          </w:rPr>
        </w:r>
        <w:r w:rsidR="00850FB1" w:rsidRPr="005B6417">
          <w:rPr>
            <w:webHidden/>
          </w:rPr>
          <w:fldChar w:fldCharType="separate"/>
        </w:r>
        <w:r w:rsidR="004705CB">
          <w:rPr>
            <w:webHidden/>
          </w:rPr>
          <w:t>59</w:t>
        </w:r>
        <w:r w:rsidR="00850FB1" w:rsidRPr="005B6417">
          <w:rPr>
            <w:webHidden/>
          </w:rPr>
          <w:fldChar w:fldCharType="end"/>
        </w:r>
      </w:hyperlink>
    </w:p>
    <w:p w:rsidR="00850FB1" w:rsidRPr="005B6417" w:rsidRDefault="009731E2">
      <w:pPr>
        <w:pStyle w:val="23"/>
        <w:rPr>
          <w:sz w:val="22"/>
          <w:szCs w:val="22"/>
          <w:lang w:val="ru-RU"/>
        </w:rPr>
      </w:pPr>
      <w:hyperlink w:anchor="_Toc473645132" w:history="1">
        <w:r w:rsidR="00850FB1" w:rsidRPr="005B6417">
          <w:rPr>
            <w:rStyle w:val="af1"/>
            <w:color w:val="auto"/>
          </w:rPr>
          <w:t>4.19. Конвертация ценных бумаг.</w:t>
        </w:r>
        <w:r w:rsidR="00850FB1" w:rsidRPr="005B6417">
          <w:rPr>
            <w:webHidden/>
          </w:rPr>
          <w:tab/>
        </w:r>
        <w:r w:rsidR="004A725C">
          <w:rPr>
            <w:webHidden/>
            <w:lang w:val="ru-RU"/>
          </w:rPr>
          <w:t>6</w:t>
        </w:r>
      </w:hyperlink>
      <w:r w:rsidR="00E202E1">
        <w:rPr>
          <w:lang w:val="ru-RU"/>
        </w:rPr>
        <w:t>1</w:t>
      </w:r>
    </w:p>
    <w:p w:rsidR="00850FB1" w:rsidRPr="005B6417" w:rsidRDefault="009731E2">
      <w:pPr>
        <w:pStyle w:val="23"/>
        <w:rPr>
          <w:sz w:val="22"/>
          <w:szCs w:val="22"/>
          <w:lang w:val="ru-RU"/>
        </w:rPr>
      </w:pPr>
      <w:hyperlink w:anchor="_Toc473645133" w:history="1">
        <w:r w:rsidR="00850FB1" w:rsidRPr="005B6417">
          <w:rPr>
            <w:rStyle w:val="af1"/>
            <w:color w:val="auto"/>
          </w:rPr>
          <w:t>4.20. Дробление и консолидация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_Toc473645133 \h </w:instrText>
        </w:r>
        <w:r w:rsidR="00850FB1" w:rsidRPr="005B6417">
          <w:rPr>
            <w:webHidden/>
          </w:rPr>
        </w:r>
        <w:r w:rsidR="00850FB1" w:rsidRPr="005B6417">
          <w:rPr>
            <w:webHidden/>
          </w:rPr>
          <w:fldChar w:fldCharType="separate"/>
        </w:r>
        <w:r w:rsidR="004705CB">
          <w:rPr>
            <w:webHidden/>
          </w:rPr>
          <w:t>62</w:t>
        </w:r>
        <w:r w:rsidR="00850FB1" w:rsidRPr="005B6417">
          <w:rPr>
            <w:webHidden/>
          </w:rPr>
          <w:fldChar w:fldCharType="end"/>
        </w:r>
      </w:hyperlink>
    </w:p>
    <w:p w:rsidR="00850FB1" w:rsidRPr="005B6417" w:rsidRDefault="009731E2">
      <w:pPr>
        <w:pStyle w:val="23"/>
        <w:rPr>
          <w:sz w:val="22"/>
          <w:szCs w:val="22"/>
          <w:lang w:val="ru-RU"/>
        </w:rPr>
      </w:pPr>
      <w:hyperlink w:anchor="_Toc473645134" w:history="1">
        <w:r w:rsidR="00850FB1" w:rsidRPr="005B6417">
          <w:rPr>
            <w:rStyle w:val="af1"/>
            <w:color w:val="auto"/>
          </w:rPr>
          <w:t>4.21. Погашение (аннулирование)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_Toc473645134 \h </w:instrText>
        </w:r>
        <w:r w:rsidR="00850FB1" w:rsidRPr="005B6417">
          <w:rPr>
            <w:webHidden/>
          </w:rPr>
        </w:r>
        <w:r w:rsidR="00850FB1" w:rsidRPr="005B6417">
          <w:rPr>
            <w:webHidden/>
          </w:rPr>
          <w:fldChar w:fldCharType="separate"/>
        </w:r>
        <w:r w:rsidR="004705CB">
          <w:rPr>
            <w:webHidden/>
          </w:rPr>
          <w:t>62</w:t>
        </w:r>
        <w:r w:rsidR="00850FB1" w:rsidRPr="005B6417">
          <w:rPr>
            <w:webHidden/>
          </w:rPr>
          <w:fldChar w:fldCharType="end"/>
        </w:r>
      </w:hyperlink>
    </w:p>
    <w:p w:rsidR="00850FB1" w:rsidRPr="005B6417" w:rsidRDefault="009731E2">
      <w:pPr>
        <w:pStyle w:val="23"/>
        <w:rPr>
          <w:sz w:val="22"/>
          <w:szCs w:val="22"/>
          <w:lang w:val="ru-RU"/>
        </w:rPr>
      </w:pPr>
      <w:hyperlink w:anchor="_Toc473645135" w:history="1">
        <w:r w:rsidR="00850FB1" w:rsidRPr="005B6417">
          <w:rPr>
            <w:rStyle w:val="af1"/>
            <w:color w:val="auto"/>
          </w:rPr>
          <w:t>4.22. Начисление доходов (дивидендов) ценными бумагами.</w:t>
        </w:r>
        <w:r w:rsidR="00850FB1" w:rsidRPr="005B6417">
          <w:rPr>
            <w:webHidden/>
          </w:rPr>
          <w:tab/>
        </w:r>
        <w:r w:rsidR="00850FB1" w:rsidRPr="005B6417">
          <w:rPr>
            <w:webHidden/>
          </w:rPr>
          <w:fldChar w:fldCharType="begin"/>
        </w:r>
        <w:r w:rsidR="00850FB1" w:rsidRPr="005B6417">
          <w:rPr>
            <w:webHidden/>
          </w:rPr>
          <w:instrText xml:space="preserve"> PAGEREF _Toc473645135 \h </w:instrText>
        </w:r>
        <w:r w:rsidR="00850FB1" w:rsidRPr="005B6417">
          <w:rPr>
            <w:webHidden/>
          </w:rPr>
        </w:r>
        <w:r w:rsidR="00850FB1" w:rsidRPr="005B6417">
          <w:rPr>
            <w:webHidden/>
          </w:rPr>
          <w:fldChar w:fldCharType="separate"/>
        </w:r>
        <w:r w:rsidR="004705CB">
          <w:rPr>
            <w:webHidden/>
          </w:rPr>
          <w:t>63</w:t>
        </w:r>
        <w:r w:rsidR="00850FB1" w:rsidRPr="005B6417">
          <w:rPr>
            <w:webHidden/>
          </w:rPr>
          <w:fldChar w:fldCharType="end"/>
        </w:r>
      </w:hyperlink>
    </w:p>
    <w:p w:rsidR="00850FB1" w:rsidRPr="005B6417" w:rsidRDefault="009731E2">
      <w:pPr>
        <w:pStyle w:val="23"/>
        <w:rPr>
          <w:sz w:val="22"/>
          <w:szCs w:val="22"/>
          <w:lang w:val="ru-RU"/>
        </w:rPr>
      </w:pPr>
      <w:hyperlink w:anchor="_Toc473645136" w:history="1">
        <w:r w:rsidR="00850FB1" w:rsidRPr="005B6417">
          <w:rPr>
            <w:rStyle w:val="af1"/>
            <w:color w:val="auto"/>
          </w:rPr>
          <w:t>4.23. Объединение дополнительных выпусков эмиссионных ценных бумаг и присвоение им единого государственного регистрационного номера.</w:t>
        </w:r>
        <w:r w:rsidR="00850FB1" w:rsidRPr="005B6417">
          <w:rPr>
            <w:webHidden/>
          </w:rPr>
          <w:tab/>
        </w:r>
        <w:r w:rsidR="00850FB1" w:rsidRPr="005B6417">
          <w:rPr>
            <w:webHidden/>
          </w:rPr>
          <w:fldChar w:fldCharType="begin"/>
        </w:r>
        <w:r w:rsidR="00850FB1" w:rsidRPr="005B6417">
          <w:rPr>
            <w:webHidden/>
          </w:rPr>
          <w:instrText xml:space="preserve"> PAGEREF _Toc473645136 \h </w:instrText>
        </w:r>
        <w:r w:rsidR="00850FB1" w:rsidRPr="005B6417">
          <w:rPr>
            <w:webHidden/>
          </w:rPr>
        </w:r>
        <w:r w:rsidR="00850FB1" w:rsidRPr="005B6417">
          <w:rPr>
            <w:webHidden/>
          </w:rPr>
          <w:fldChar w:fldCharType="separate"/>
        </w:r>
        <w:r w:rsidR="004705CB">
          <w:rPr>
            <w:webHidden/>
          </w:rPr>
          <w:t>63</w:t>
        </w:r>
        <w:r w:rsidR="00850FB1" w:rsidRPr="005B6417">
          <w:rPr>
            <w:webHidden/>
          </w:rPr>
          <w:fldChar w:fldCharType="end"/>
        </w:r>
      </w:hyperlink>
    </w:p>
    <w:p w:rsidR="00850FB1" w:rsidRPr="005B6417" w:rsidRDefault="009731E2">
      <w:pPr>
        <w:pStyle w:val="23"/>
        <w:rPr>
          <w:sz w:val="22"/>
          <w:szCs w:val="22"/>
          <w:lang w:val="ru-RU"/>
        </w:rPr>
      </w:pPr>
      <w:hyperlink w:anchor="_Toc473645137" w:history="1">
        <w:r w:rsidR="00850FB1" w:rsidRPr="005B6417">
          <w:rPr>
            <w:rStyle w:val="af1"/>
            <w:color w:val="auto"/>
          </w:rPr>
          <w:t>4.24. Аннулирование кода дополнительного выпуска эмиссионных ценных бумаг.</w:t>
        </w:r>
        <w:r w:rsidR="00850FB1" w:rsidRPr="005B6417">
          <w:rPr>
            <w:webHidden/>
          </w:rPr>
          <w:tab/>
        </w:r>
        <w:r w:rsidR="00850FB1" w:rsidRPr="005B6417">
          <w:rPr>
            <w:webHidden/>
          </w:rPr>
          <w:fldChar w:fldCharType="begin"/>
        </w:r>
        <w:r w:rsidR="00850FB1" w:rsidRPr="005B6417">
          <w:rPr>
            <w:webHidden/>
          </w:rPr>
          <w:instrText xml:space="preserve"> PAGEREF _Toc473645137 \h </w:instrText>
        </w:r>
        <w:r w:rsidR="00850FB1" w:rsidRPr="005B6417">
          <w:rPr>
            <w:webHidden/>
          </w:rPr>
        </w:r>
        <w:r w:rsidR="00850FB1" w:rsidRPr="005B6417">
          <w:rPr>
            <w:webHidden/>
          </w:rPr>
          <w:fldChar w:fldCharType="separate"/>
        </w:r>
        <w:r w:rsidR="004705CB">
          <w:rPr>
            <w:webHidden/>
          </w:rPr>
          <w:t>64</w:t>
        </w:r>
        <w:r w:rsidR="00850FB1" w:rsidRPr="005B6417">
          <w:rPr>
            <w:webHidden/>
          </w:rPr>
          <w:fldChar w:fldCharType="end"/>
        </w:r>
      </w:hyperlink>
    </w:p>
    <w:p w:rsidR="00850FB1" w:rsidRPr="005B6417" w:rsidRDefault="009731E2">
      <w:pPr>
        <w:pStyle w:val="23"/>
        <w:rPr>
          <w:sz w:val="22"/>
          <w:szCs w:val="22"/>
          <w:lang w:val="ru-RU"/>
        </w:rPr>
      </w:pPr>
      <w:hyperlink w:anchor="_Toc473645138" w:history="1">
        <w:r w:rsidR="00850FB1" w:rsidRPr="005B6417">
          <w:rPr>
            <w:rStyle w:val="af1"/>
            <w:color w:val="auto"/>
          </w:rPr>
          <w:t>4.25. Выдача выписки о состоянии счета (раздела счета) депо.</w:t>
        </w:r>
        <w:r w:rsidR="00850FB1" w:rsidRPr="005B6417">
          <w:rPr>
            <w:webHidden/>
          </w:rPr>
          <w:tab/>
        </w:r>
        <w:r w:rsidR="00850FB1" w:rsidRPr="005B6417">
          <w:rPr>
            <w:webHidden/>
          </w:rPr>
          <w:fldChar w:fldCharType="begin"/>
        </w:r>
        <w:r w:rsidR="00850FB1" w:rsidRPr="005B6417">
          <w:rPr>
            <w:webHidden/>
          </w:rPr>
          <w:instrText xml:space="preserve"> PAGEREF _Toc473645138 \h </w:instrText>
        </w:r>
        <w:r w:rsidR="00850FB1" w:rsidRPr="005B6417">
          <w:rPr>
            <w:webHidden/>
          </w:rPr>
        </w:r>
        <w:r w:rsidR="00850FB1" w:rsidRPr="005B6417">
          <w:rPr>
            <w:webHidden/>
          </w:rPr>
          <w:fldChar w:fldCharType="separate"/>
        </w:r>
        <w:r w:rsidR="004705CB">
          <w:rPr>
            <w:webHidden/>
          </w:rPr>
          <w:t>65</w:t>
        </w:r>
        <w:r w:rsidR="00850FB1" w:rsidRPr="005B6417">
          <w:rPr>
            <w:webHidden/>
          </w:rPr>
          <w:fldChar w:fldCharType="end"/>
        </w:r>
      </w:hyperlink>
    </w:p>
    <w:p w:rsidR="00850FB1" w:rsidRPr="005B6417" w:rsidRDefault="009731E2">
      <w:pPr>
        <w:pStyle w:val="23"/>
        <w:rPr>
          <w:sz w:val="22"/>
          <w:szCs w:val="22"/>
          <w:lang w:val="ru-RU"/>
        </w:rPr>
      </w:pPr>
      <w:hyperlink w:anchor="_Toc473645139" w:history="1">
        <w:r w:rsidR="00850FB1" w:rsidRPr="005B6417">
          <w:rPr>
            <w:rStyle w:val="af1"/>
            <w:color w:val="auto"/>
          </w:rPr>
          <w:t>4.26. Выдача выписки о движении по счету (разделу счета) депо.</w:t>
        </w:r>
        <w:r w:rsidR="00850FB1" w:rsidRPr="005B6417">
          <w:rPr>
            <w:webHidden/>
          </w:rPr>
          <w:tab/>
        </w:r>
        <w:r w:rsidR="00850FB1" w:rsidRPr="005B6417">
          <w:rPr>
            <w:webHidden/>
          </w:rPr>
          <w:fldChar w:fldCharType="begin"/>
        </w:r>
        <w:r w:rsidR="00850FB1" w:rsidRPr="005B6417">
          <w:rPr>
            <w:webHidden/>
          </w:rPr>
          <w:instrText xml:space="preserve"> PAGEREF _Toc473645139 \h </w:instrText>
        </w:r>
        <w:r w:rsidR="00850FB1" w:rsidRPr="005B6417">
          <w:rPr>
            <w:webHidden/>
          </w:rPr>
        </w:r>
        <w:r w:rsidR="00850FB1" w:rsidRPr="005B6417">
          <w:rPr>
            <w:webHidden/>
          </w:rPr>
          <w:fldChar w:fldCharType="separate"/>
        </w:r>
        <w:r w:rsidR="004705CB">
          <w:rPr>
            <w:webHidden/>
          </w:rPr>
          <w:t>65</w:t>
        </w:r>
        <w:r w:rsidR="00850FB1" w:rsidRPr="005B6417">
          <w:rPr>
            <w:webHidden/>
          </w:rPr>
          <w:fldChar w:fldCharType="end"/>
        </w:r>
      </w:hyperlink>
    </w:p>
    <w:p w:rsidR="00850FB1" w:rsidRPr="005B6417" w:rsidRDefault="009731E2">
      <w:pPr>
        <w:pStyle w:val="23"/>
        <w:rPr>
          <w:sz w:val="22"/>
          <w:szCs w:val="22"/>
          <w:lang w:val="ru-RU"/>
        </w:rPr>
      </w:pPr>
      <w:hyperlink w:anchor="_Toc473645140" w:history="1">
        <w:r w:rsidR="00850FB1" w:rsidRPr="005B6417">
          <w:rPr>
            <w:rStyle w:val="af1"/>
            <w:color w:val="auto"/>
          </w:rPr>
          <w:t>4.27. Выдача отчета о совершенной депозитарной операции.</w:t>
        </w:r>
        <w:r w:rsidR="00850FB1" w:rsidRPr="005B6417">
          <w:rPr>
            <w:webHidden/>
          </w:rPr>
          <w:tab/>
        </w:r>
        <w:r w:rsidR="00850FB1" w:rsidRPr="005B6417">
          <w:rPr>
            <w:webHidden/>
          </w:rPr>
          <w:fldChar w:fldCharType="begin"/>
        </w:r>
        <w:r w:rsidR="00850FB1" w:rsidRPr="005B6417">
          <w:rPr>
            <w:webHidden/>
          </w:rPr>
          <w:instrText xml:space="preserve"> PAGEREF _Toc473645140 \h </w:instrText>
        </w:r>
        <w:r w:rsidR="00850FB1" w:rsidRPr="005B6417">
          <w:rPr>
            <w:webHidden/>
          </w:rPr>
        </w:r>
        <w:r w:rsidR="00850FB1" w:rsidRPr="005B6417">
          <w:rPr>
            <w:webHidden/>
          </w:rPr>
          <w:fldChar w:fldCharType="separate"/>
        </w:r>
        <w:r w:rsidR="004705CB">
          <w:rPr>
            <w:webHidden/>
          </w:rPr>
          <w:t>66</w:t>
        </w:r>
        <w:r w:rsidR="00850FB1" w:rsidRPr="005B6417">
          <w:rPr>
            <w:webHidden/>
          </w:rPr>
          <w:fldChar w:fldCharType="end"/>
        </w:r>
      </w:hyperlink>
    </w:p>
    <w:p w:rsidR="00850FB1" w:rsidRPr="005B6417" w:rsidRDefault="009731E2">
      <w:pPr>
        <w:pStyle w:val="13"/>
        <w:rPr>
          <w:noProof/>
          <w:color w:val="auto"/>
          <w:sz w:val="22"/>
          <w:szCs w:val="22"/>
        </w:rPr>
      </w:pPr>
      <w:hyperlink w:anchor="_Toc473645141" w:history="1">
        <w:r w:rsidR="00850FB1" w:rsidRPr="005B6417">
          <w:rPr>
            <w:rStyle w:val="af1"/>
            <w:noProof/>
            <w:color w:val="auto"/>
          </w:rPr>
          <w:t>5. Дополнительные услуги по депозитарному договору.</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_Toc473645141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66</w:t>
        </w:r>
        <w:r w:rsidR="00850FB1" w:rsidRPr="005B6417">
          <w:rPr>
            <w:noProof/>
            <w:webHidden/>
            <w:color w:val="auto"/>
          </w:rPr>
          <w:fldChar w:fldCharType="end"/>
        </w:r>
      </w:hyperlink>
    </w:p>
    <w:p w:rsidR="00850FB1" w:rsidRPr="005B6417" w:rsidRDefault="009731E2">
      <w:pPr>
        <w:pStyle w:val="23"/>
        <w:rPr>
          <w:sz w:val="22"/>
          <w:szCs w:val="22"/>
          <w:lang w:val="ru-RU"/>
        </w:rPr>
      </w:pPr>
      <w:hyperlink w:anchor="_Toc473645142" w:history="1">
        <w:r w:rsidR="00850FB1" w:rsidRPr="005B6417">
          <w:rPr>
            <w:rStyle w:val="af1"/>
            <w:color w:val="auto"/>
          </w:rPr>
          <w:t>5.1. Передача информации от эмитента Депоненту.</w:t>
        </w:r>
        <w:r w:rsidR="00850FB1" w:rsidRPr="005B6417">
          <w:rPr>
            <w:webHidden/>
          </w:rPr>
          <w:tab/>
        </w:r>
        <w:r w:rsidR="00850FB1" w:rsidRPr="005B6417">
          <w:rPr>
            <w:webHidden/>
          </w:rPr>
          <w:fldChar w:fldCharType="begin"/>
        </w:r>
        <w:r w:rsidR="00850FB1" w:rsidRPr="005B6417">
          <w:rPr>
            <w:webHidden/>
          </w:rPr>
          <w:instrText xml:space="preserve"> PAGEREF _Toc473645142 \h </w:instrText>
        </w:r>
        <w:r w:rsidR="00850FB1" w:rsidRPr="005B6417">
          <w:rPr>
            <w:webHidden/>
          </w:rPr>
        </w:r>
        <w:r w:rsidR="00850FB1" w:rsidRPr="005B6417">
          <w:rPr>
            <w:webHidden/>
          </w:rPr>
          <w:fldChar w:fldCharType="separate"/>
        </w:r>
        <w:r w:rsidR="004705CB">
          <w:rPr>
            <w:webHidden/>
          </w:rPr>
          <w:t>66</w:t>
        </w:r>
        <w:r w:rsidR="00850FB1" w:rsidRPr="005B6417">
          <w:rPr>
            <w:webHidden/>
          </w:rPr>
          <w:fldChar w:fldCharType="end"/>
        </w:r>
      </w:hyperlink>
    </w:p>
    <w:p w:rsidR="00850FB1" w:rsidRPr="005B6417" w:rsidRDefault="009731E2">
      <w:pPr>
        <w:pStyle w:val="23"/>
        <w:rPr>
          <w:sz w:val="22"/>
          <w:szCs w:val="22"/>
          <w:lang w:val="ru-RU"/>
        </w:rPr>
      </w:pPr>
      <w:hyperlink w:anchor="_Toc473645143" w:history="1">
        <w:r w:rsidR="00850FB1" w:rsidRPr="005B6417">
          <w:rPr>
            <w:rStyle w:val="af1"/>
            <w:color w:val="auto"/>
          </w:rPr>
          <w:t>5.2. Передача эмитенту сведений о Депоненте.</w:t>
        </w:r>
        <w:r w:rsidR="00850FB1" w:rsidRPr="005B6417">
          <w:rPr>
            <w:webHidden/>
          </w:rPr>
          <w:tab/>
        </w:r>
        <w:r w:rsidR="00850FB1" w:rsidRPr="005B6417">
          <w:rPr>
            <w:webHidden/>
          </w:rPr>
          <w:fldChar w:fldCharType="begin"/>
        </w:r>
        <w:r w:rsidR="00850FB1" w:rsidRPr="005B6417">
          <w:rPr>
            <w:webHidden/>
          </w:rPr>
          <w:instrText xml:space="preserve"> PAGEREF _Toc473645143 \h </w:instrText>
        </w:r>
        <w:r w:rsidR="00850FB1" w:rsidRPr="005B6417">
          <w:rPr>
            <w:webHidden/>
          </w:rPr>
        </w:r>
        <w:r w:rsidR="00850FB1" w:rsidRPr="005B6417">
          <w:rPr>
            <w:webHidden/>
          </w:rPr>
          <w:fldChar w:fldCharType="separate"/>
        </w:r>
        <w:r w:rsidR="004705CB">
          <w:rPr>
            <w:webHidden/>
          </w:rPr>
          <w:t>66</w:t>
        </w:r>
        <w:r w:rsidR="00850FB1" w:rsidRPr="005B6417">
          <w:rPr>
            <w:webHidden/>
          </w:rPr>
          <w:fldChar w:fldCharType="end"/>
        </w:r>
      </w:hyperlink>
    </w:p>
    <w:p w:rsidR="00850FB1" w:rsidRPr="005B6417" w:rsidRDefault="009731E2">
      <w:pPr>
        <w:pStyle w:val="23"/>
        <w:rPr>
          <w:sz w:val="22"/>
          <w:szCs w:val="22"/>
          <w:lang w:val="ru-RU"/>
        </w:rPr>
      </w:pPr>
      <w:hyperlink w:anchor="_Toc473645144" w:history="1">
        <w:r w:rsidR="00850FB1" w:rsidRPr="005B6417">
          <w:rPr>
            <w:rStyle w:val="af1"/>
            <w:color w:val="auto"/>
          </w:rPr>
          <w:t>5.3. Передача регистратору или Депозитарию-корреспонденту информации и документов от Депонента.</w:t>
        </w:r>
        <w:r w:rsidR="00850FB1" w:rsidRPr="005B6417">
          <w:rPr>
            <w:webHidden/>
          </w:rPr>
          <w:tab/>
        </w:r>
        <w:r w:rsidR="00850FB1" w:rsidRPr="005B6417">
          <w:rPr>
            <w:webHidden/>
          </w:rPr>
          <w:fldChar w:fldCharType="begin"/>
        </w:r>
        <w:r w:rsidR="00850FB1" w:rsidRPr="005B6417">
          <w:rPr>
            <w:webHidden/>
          </w:rPr>
          <w:instrText xml:space="preserve"> PAGEREF _Toc473645144 \h </w:instrText>
        </w:r>
        <w:r w:rsidR="00850FB1" w:rsidRPr="005B6417">
          <w:rPr>
            <w:webHidden/>
          </w:rPr>
        </w:r>
        <w:r w:rsidR="00850FB1" w:rsidRPr="005B6417">
          <w:rPr>
            <w:webHidden/>
          </w:rPr>
          <w:fldChar w:fldCharType="separate"/>
        </w:r>
        <w:r w:rsidR="004705CB">
          <w:rPr>
            <w:webHidden/>
          </w:rPr>
          <w:t>67</w:t>
        </w:r>
        <w:r w:rsidR="00850FB1" w:rsidRPr="005B6417">
          <w:rPr>
            <w:webHidden/>
          </w:rPr>
          <w:fldChar w:fldCharType="end"/>
        </w:r>
      </w:hyperlink>
    </w:p>
    <w:p w:rsidR="00850FB1" w:rsidRPr="005B6417" w:rsidRDefault="009731E2">
      <w:pPr>
        <w:pStyle w:val="23"/>
        <w:rPr>
          <w:sz w:val="22"/>
          <w:szCs w:val="22"/>
          <w:lang w:val="ru-RU"/>
        </w:rPr>
      </w:pPr>
      <w:hyperlink w:anchor="_Toc473645145" w:history="1">
        <w:r w:rsidR="00850FB1" w:rsidRPr="005B6417">
          <w:rPr>
            <w:rStyle w:val="af1"/>
            <w:color w:val="auto"/>
          </w:rPr>
          <w:t>5.4. Получение в пользу Депонента и перечисление Депоненту выплат по ценным бумагам.</w:t>
        </w:r>
        <w:r w:rsidR="00850FB1" w:rsidRPr="005B6417">
          <w:rPr>
            <w:webHidden/>
          </w:rPr>
          <w:tab/>
        </w:r>
        <w:r w:rsidR="00850FB1" w:rsidRPr="005B6417">
          <w:rPr>
            <w:webHidden/>
          </w:rPr>
          <w:fldChar w:fldCharType="begin"/>
        </w:r>
        <w:r w:rsidR="00850FB1" w:rsidRPr="005B6417">
          <w:rPr>
            <w:webHidden/>
          </w:rPr>
          <w:instrText xml:space="preserve"> PAGEREF _Toc473645145 \h </w:instrText>
        </w:r>
        <w:r w:rsidR="00850FB1" w:rsidRPr="005B6417">
          <w:rPr>
            <w:webHidden/>
          </w:rPr>
        </w:r>
        <w:r w:rsidR="00850FB1" w:rsidRPr="005B6417">
          <w:rPr>
            <w:webHidden/>
          </w:rPr>
          <w:fldChar w:fldCharType="separate"/>
        </w:r>
        <w:r w:rsidR="004705CB">
          <w:rPr>
            <w:webHidden/>
          </w:rPr>
          <w:t>67</w:t>
        </w:r>
        <w:r w:rsidR="00850FB1" w:rsidRPr="005B6417">
          <w:rPr>
            <w:webHidden/>
          </w:rPr>
          <w:fldChar w:fldCharType="end"/>
        </w:r>
      </w:hyperlink>
    </w:p>
    <w:p w:rsidR="00850FB1" w:rsidRPr="005B6417" w:rsidRDefault="009731E2">
      <w:pPr>
        <w:pStyle w:val="23"/>
        <w:rPr>
          <w:sz w:val="22"/>
          <w:szCs w:val="22"/>
          <w:lang w:val="ru-RU"/>
        </w:rPr>
      </w:pPr>
      <w:hyperlink w:anchor="_Toc473645146" w:history="1">
        <w:r w:rsidR="00850FB1" w:rsidRPr="005B6417">
          <w:rPr>
            <w:rStyle w:val="af1"/>
            <w:color w:val="auto"/>
          </w:rPr>
          <w:t>5.5. Участие в голосовании на основании указания Депонента.</w:t>
        </w:r>
        <w:r w:rsidR="00850FB1" w:rsidRPr="005B6417">
          <w:rPr>
            <w:webHidden/>
          </w:rPr>
          <w:tab/>
        </w:r>
        <w:r w:rsidR="00850FB1" w:rsidRPr="005B6417">
          <w:rPr>
            <w:webHidden/>
          </w:rPr>
          <w:fldChar w:fldCharType="begin"/>
        </w:r>
        <w:r w:rsidR="00850FB1" w:rsidRPr="005B6417">
          <w:rPr>
            <w:webHidden/>
          </w:rPr>
          <w:instrText xml:space="preserve"> PAGEREF _Toc473645146 \h </w:instrText>
        </w:r>
        <w:r w:rsidR="00850FB1" w:rsidRPr="005B6417">
          <w:rPr>
            <w:webHidden/>
          </w:rPr>
        </w:r>
        <w:r w:rsidR="00850FB1" w:rsidRPr="005B6417">
          <w:rPr>
            <w:webHidden/>
          </w:rPr>
          <w:fldChar w:fldCharType="separate"/>
        </w:r>
        <w:r w:rsidR="004705CB">
          <w:rPr>
            <w:webHidden/>
          </w:rPr>
          <w:t>70</w:t>
        </w:r>
        <w:r w:rsidR="00850FB1" w:rsidRPr="005B6417">
          <w:rPr>
            <w:webHidden/>
          </w:rPr>
          <w:fldChar w:fldCharType="end"/>
        </w:r>
      </w:hyperlink>
    </w:p>
    <w:p w:rsidR="00850FB1" w:rsidRPr="005B6417" w:rsidRDefault="009731E2">
      <w:pPr>
        <w:pStyle w:val="13"/>
        <w:rPr>
          <w:noProof/>
          <w:color w:val="auto"/>
          <w:sz w:val="22"/>
          <w:szCs w:val="22"/>
        </w:rPr>
      </w:pPr>
      <w:hyperlink w:anchor="_Toc473645147" w:history="1">
        <w:r w:rsidR="00850FB1" w:rsidRPr="005B6417">
          <w:rPr>
            <w:rStyle w:val="af1"/>
            <w:noProof/>
            <w:color w:val="auto"/>
          </w:rPr>
          <w:t>6. Порядок рассмотрения обращений Депонентов.</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_Toc473645147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70</w:t>
        </w:r>
        <w:r w:rsidR="00850FB1" w:rsidRPr="005B6417">
          <w:rPr>
            <w:noProof/>
            <w:webHidden/>
            <w:color w:val="auto"/>
          </w:rPr>
          <w:fldChar w:fldCharType="end"/>
        </w:r>
      </w:hyperlink>
    </w:p>
    <w:p w:rsidR="00850FB1" w:rsidRPr="005B6417" w:rsidRDefault="009731E2">
      <w:pPr>
        <w:pStyle w:val="13"/>
        <w:rPr>
          <w:noProof/>
          <w:color w:val="auto"/>
          <w:sz w:val="22"/>
          <w:szCs w:val="22"/>
        </w:rPr>
      </w:pPr>
      <w:hyperlink w:anchor="_Toc473645148" w:history="1">
        <w:r w:rsidR="00850FB1" w:rsidRPr="005B6417">
          <w:rPr>
            <w:rStyle w:val="af1"/>
            <w:noProof/>
            <w:color w:val="auto"/>
          </w:rPr>
          <w:t>7. Процедуры приема на обслуживание и прекращения обслуживания ценных бумаг Депозитарием.</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_Toc473645148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71</w:t>
        </w:r>
        <w:r w:rsidR="00850FB1" w:rsidRPr="005B6417">
          <w:rPr>
            <w:noProof/>
            <w:webHidden/>
            <w:color w:val="auto"/>
          </w:rPr>
          <w:fldChar w:fldCharType="end"/>
        </w:r>
      </w:hyperlink>
    </w:p>
    <w:p w:rsidR="00850FB1" w:rsidRPr="005B6417" w:rsidRDefault="009731E2">
      <w:pPr>
        <w:pStyle w:val="23"/>
        <w:rPr>
          <w:sz w:val="22"/>
          <w:szCs w:val="22"/>
          <w:lang w:val="ru-RU"/>
        </w:rPr>
      </w:pPr>
      <w:hyperlink w:anchor="_Toc473645149" w:history="1">
        <w:r w:rsidR="00850FB1" w:rsidRPr="005B6417">
          <w:rPr>
            <w:rStyle w:val="af1"/>
            <w:color w:val="auto"/>
          </w:rPr>
          <w:t>7.1. Ценные бумаги, обслуживаемые Депозитарием.</w:t>
        </w:r>
        <w:r w:rsidR="00850FB1" w:rsidRPr="005B6417">
          <w:rPr>
            <w:webHidden/>
          </w:rPr>
          <w:tab/>
        </w:r>
        <w:r w:rsidR="00850FB1" w:rsidRPr="005B6417">
          <w:rPr>
            <w:webHidden/>
          </w:rPr>
          <w:fldChar w:fldCharType="begin"/>
        </w:r>
        <w:r w:rsidR="00850FB1" w:rsidRPr="005B6417">
          <w:rPr>
            <w:webHidden/>
          </w:rPr>
          <w:instrText xml:space="preserve"> PAGEREF _Toc473645149 \h </w:instrText>
        </w:r>
        <w:r w:rsidR="00850FB1" w:rsidRPr="005B6417">
          <w:rPr>
            <w:webHidden/>
          </w:rPr>
        </w:r>
        <w:r w:rsidR="00850FB1" w:rsidRPr="005B6417">
          <w:rPr>
            <w:webHidden/>
          </w:rPr>
          <w:fldChar w:fldCharType="separate"/>
        </w:r>
        <w:r w:rsidR="004705CB">
          <w:rPr>
            <w:webHidden/>
          </w:rPr>
          <w:t>71</w:t>
        </w:r>
        <w:r w:rsidR="00850FB1" w:rsidRPr="005B6417">
          <w:rPr>
            <w:webHidden/>
          </w:rPr>
          <w:fldChar w:fldCharType="end"/>
        </w:r>
      </w:hyperlink>
    </w:p>
    <w:p w:rsidR="00850FB1" w:rsidRPr="005B6417" w:rsidRDefault="009731E2">
      <w:pPr>
        <w:pStyle w:val="23"/>
        <w:rPr>
          <w:sz w:val="22"/>
          <w:szCs w:val="22"/>
          <w:lang w:val="ru-RU"/>
        </w:rPr>
      </w:pPr>
      <w:hyperlink w:anchor="_Toc473645150" w:history="1">
        <w:r w:rsidR="00850FB1" w:rsidRPr="005B6417">
          <w:rPr>
            <w:rStyle w:val="af1"/>
            <w:color w:val="auto"/>
          </w:rPr>
          <w:t>7.2. Процедура приема выпуска ценных бумаг на обслуживание.</w:t>
        </w:r>
        <w:r w:rsidR="00850FB1" w:rsidRPr="005B6417">
          <w:rPr>
            <w:webHidden/>
          </w:rPr>
          <w:tab/>
        </w:r>
        <w:r w:rsidR="004A725C">
          <w:rPr>
            <w:webHidden/>
            <w:lang w:val="ru-RU"/>
          </w:rPr>
          <w:t>7</w:t>
        </w:r>
      </w:hyperlink>
      <w:r w:rsidR="002E0851">
        <w:rPr>
          <w:lang w:val="ru-RU"/>
        </w:rPr>
        <w:t>1</w:t>
      </w:r>
    </w:p>
    <w:p w:rsidR="00850FB1" w:rsidRPr="005B6417" w:rsidRDefault="009731E2">
      <w:pPr>
        <w:pStyle w:val="23"/>
        <w:rPr>
          <w:sz w:val="22"/>
          <w:szCs w:val="22"/>
          <w:lang w:val="ru-RU"/>
        </w:rPr>
      </w:pPr>
      <w:hyperlink w:anchor="_Toc473645151" w:history="1">
        <w:r w:rsidR="00850FB1" w:rsidRPr="005B6417">
          <w:rPr>
            <w:rStyle w:val="af1"/>
            <w:color w:val="auto"/>
          </w:rPr>
          <w:t>7.3. Процедура прекращения обслуживания выпуска ценных бумаг.</w:t>
        </w:r>
        <w:r w:rsidR="00850FB1" w:rsidRPr="005B6417">
          <w:rPr>
            <w:webHidden/>
          </w:rPr>
          <w:tab/>
        </w:r>
        <w:r w:rsidR="004A725C">
          <w:rPr>
            <w:webHidden/>
            <w:lang w:val="ru-RU"/>
          </w:rPr>
          <w:t>7</w:t>
        </w:r>
      </w:hyperlink>
      <w:r w:rsidR="002A6CFF">
        <w:rPr>
          <w:lang w:val="ru-RU"/>
        </w:rPr>
        <w:t>1</w:t>
      </w:r>
    </w:p>
    <w:p w:rsidR="00850FB1" w:rsidRPr="005B6417" w:rsidRDefault="009731E2">
      <w:pPr>
        <w:pStyle w:val="13"/>
        <w:rPr>
          <w:noProof/>
          <w:color w:val="auto"/>
          <w:sz w:val="22"/>
          <w:szCs w:val="22"/>
        </w:rPr>
      </w:pPr>
      <w:hyperlink w:anchor="_Toc473645152" w:history="1">
        <w:r w:rsidR="00850FB1" w:rsidRPr="005B6417">
          <w:rPr>
            <w:rStyle w:val="af1"/>
            <w:noProof/>
            <w:color w:val="auto"/>
          </w:rPr>
          <w:t>8. Прекращение депозитарной деятельности.</w:t>
        </w:r>
        <w:r w:rsidR="00850FB1" w:rsidRPr="005B6417">
          <w:rPr>
            <w:noProof/>
            <w:webHidden/>
            <w:color w:val="auto"/>
          </w:rPr>
          <w:tab/>
        </w:r>
        <w:r w:rsidR="004A725C">
          <w:rPr>
            <w:noProof/>
            <w:webHidden/>
            <w:color w:val="auto"/>
          </w:rPr>
          <w:t>7</w:t>
        </w:r>
      </w:hyperlink>
      <w:r w:rsidR="002A6CFF">
        <w:rPr>
          <w:noProof/>
          <w:color w:val="auto"/>
        </w:rPr>
        <w:t>1</w:t>
      </w:r>
    </w:p>
    <w:p w:rsidR="00850FB1" w:rsidRPr="005B6417" w:rsidRDefault="009731E2">
      <w:pPr>
        <w:pStyle w:val="13"/>
        <w:rPr>
          <w:noProof/>
          <w:color w:val="auto"/>
          <w:sz w:val="22"/>
          <w:szCs w:val="22"/>
        </w:rPr>
      </w:pPr>
      <w:hyperlink w:anchor="_Toc473645153" w:history="1">
        <w:r w:rsidR="00850FB1" w:rsidRPr="005B6417">
          <w:rPr>
            <w:rStyle w:val="af1"/>
            <w:noProof/>
            <w:color w:val="auto"/>
          </w:rPr>
          <w:t xml:space="preserve">9. </w:t>
        </w:r>
        <w:r w:rsidR="00850FB1" w:rsidRPr="005B6417">
          <w:rPr>
            <w:rStyle w:val="af1"/>
            <w:i/>
            <w:noProof/>
            <w:color w:val="auto"/>
          </w:rPr>
          <w:t>Приложения</w:t>
        </w:r>
        <w:r w:rsidR="00850FB1" w:rsidRPr="005B6417">
          <w:rPr>
            <w:noProof/>
            <w:webHidden/>
            <w:color w:val="auto"/>
          </w:rPr>
          <w:tab/>
        </w:r>
        <w:r w:rsidR="00850FB1" w:rsidRPr="005B6417">
          <w:rPr>
            <w:noProof/>
            <w:webHidden/>
            <w:color w:val="auto"/>
          </w:rPr>
          <w:fldChar w:fldCharType="begin"/>
        </w:r>
        <w:r w:rsidR="00850FB1" w:rsidRPr="005B6417">
          <w:rPr>
            <w:noProof/>
            <w:webHidden/>
            <w:color w:val="auto"/>
          </w:rPr>
          <w:instrText xml:space="preserve"> PAGEREF _Toc473645153 \h </w:instrText>
        </w:r>
        <w:r w:rsidR="00850FB1" w:rsidRPr="005B6417">
          <w:rPr>
            <w:noProof/>
            <w:webHidden/>
            <w:color w:val="auto"/>
          </w:rPr>
        </w:r>
        <w:r w:rsidR="00850FB1" w:rsidRPr="005B6417">
          <w:rPr>
            <w:noProof/>
            <w:webHidden/>
            <w:color w:val="auto"/>
          </w:rPr>
          <w:fldChar w:fldCharType="separate"/>
        </w:r>
        <w:r w:rsidR="004705CB">
          <w:rPr>
            <w:noProof/>
            <w:webHidden/>
            <w:color w:val="auto"/>
          </w:rPr>
          <w:t>74</w:t>
        </w:r>
        <w:r w:rsidR="00850FB1" w:rsidRPr="005B6417">
          <w:rPr>
            <w:noProof/>
            <w:webHidden/>
            <w:color w:val="auto"/>
          </w:rPr>
          <w:fldChar w:fldCharType="end"/>
        </w:r>
      </w:hyperlink>
    </w:p>
    <w:p w:rsidR="00850FB1" w:rsidRPr="005B6417" w:rsidRDefault="00850FB1" w:rsidP="007F5487">
      <w:pPr>
        <w:pStyle w:val="110"/>
        <w:ind w:firstLine="284"/>
        <w:jc w:val="both"/>
      </w:pPr>
      <w:r w:rsidRPr="005B6417">
        <w:fldChar w:fldCharType="end"/>
      </w:r>
    </w:p>
    <w:tbl>
      <w:tblPr>
        <w:tblW w:w="10080" w:type="dxa"/>
        <w:tblInd w:w="-72" w:type="dxa"/>
        <w:tblLook w:val="01E0" w:firstRow="1" w:lastRow="1" w:firstColumn="1" w:lastColumn="1" w:noHBand="0" w:noVBand="0"/>
      </w:tblPr>
      <w:tblGrid>
        <w:gridCol w:w="1037"/>
        <w:gridCol w:w="8275"/>
        <w:gridCol w:w="768"/>
      </w:tblGrid>
      <w:tr w:rsidR="005B6417" w:rsidRPr="005B6417" w:rsidTr="004A64FC">
        <w:tc>
          <w:tcPr>
            <w:tcW w:w="1037" w:type="dxa"/>
          </w:tcPr>
          <w:p w:rsidR="00850FB1" w:rsidRPr="00ED2BE1" w:rsidRDefault="00850FB1" w:rsidP="001B434B">
            <w:pPr>
              <w:tabs>
                <w:tab w:val="num" w:pos="900"/>
              </w:tabs>
              <w:ind w:firstLine="180"/>
            </w:pPr>
            <w:r w:rsidRPr="00ED2BE1">
              <w:t>№ 1А</w:t>
            </w:r>
          </w:p>
        </w:tc>
        <w:tc>
          <w:tcPr>
            <w:tcW w:w="8275" w:type="dxa"/>
          </w:tcPr>
          <w:p w:rsidR="00850FB1" w:rsidRPr="005B6417" w:rsidRDefault="00850FB1" w:rsidP="002E0851">
            <w:pPr>
              <w:tabs>
                <w:tab w:val="num" w:pos="900"/>
              </w:tabs>
              <w:ind w:left="76"/>
              <w:rPr>
                <w:sz w:val="24"/>
                <w:szCs w:val="24"/>
              </w:rPr>
            </w:pPr>
            <w:r w:rsidRPr="005B6417">
              <w:rPr>
                <w:sz w:val="24"/>
                <w:szCs w:val="24"/>
              </w:rPr>
              <w:t>Заявление на заключение депозитарного договора (для физических лиц)…….</w:t>
            </w:r>
          </w:p>
        </w:tc>
        <w:tc>
          <w:tcPr>
            <w:tcW w:w="768" w:type="dxa"/>
          </w:tcPr>
          <w:p w:rsidR="00850FB1" w:rsidRPr="005B6417" w:rsidRDefault="00850FB1" w:rsidP="002A6CFF">
            <w:pPr>
              <w:tabs>
                <w:tab w:val="num" w:pos="900"/>
              </w:tabs>
              <w:ind w:left="76"/>
              <w:rPr>
                <w:sz w:val="24"/>
                <w:szCs w:val="24"/>
              </w:rPr>
            </w:pPr>
            <w:r w:rsidRPr="005B6417">
              <w:rPr>
                <w:sz w:val="24"/>
                <w:szCs w:val="24"/>
              </w:rPr>
              <w:t>7</w:t>
            </w:r>
            <w:r w:rsidR="002A6CFF">
              <w:rPr>
                <w:sz w:val="24"/>
                <w:szCs w:val="24"/>
              </w:rPr>
              <w:t>5</w:t>
            </w:r>
          </w:p>
        </w:tc>
      </w:tr>
      <w:tr w:rsidR="005B6417" w:rsidRPr="005B6417" w:rsidTr="004A64FC">
        <w:tc>
          <w:tcPr>
            <w:tcW w:w="1037" w:type="dxa"/>
          </w:tcPr>
          <w:p w:rsidR="00850FB1" w:rsidRPr="00ED2BE1" w:rsidRDefault="00850FB1" w:rsidP="001B434B">
            <w:pPr>
              <w:tabs>
                <w:tab w:val="num" w:pos="900"/>
              </w:tabs>
              <w:ind w:firstLine="180"/>
            </w:pPr>
            <w:r w:rsidRPr="00ED2BE1">
              <w:t>№ 1Б</w:t>
            </w:r>
          </w:p>
        </w:tc>
        <w:tc>
          <w:tcPr>
            <w:tcW w:w="8275" w:type="dxa"/>
          </w:tcPr>
          <w:p w:rsidR="00850FB1" w:rsidRPr="005B6417" w:rsidRDefault="00850FB1" w:rsidP="002E0851">
            <w:pPr>
              <w:tabs>
                <w:tab w:val="num" w:pos="900"/>
              </w:tabs>
              <w:ind w:left="76"/>
              <w:rPr>
                <w:sz w:val="24"/>
                <w:szCs w:val="24"/>
              </w:rPr>
            </w:pPr>
            <w:r w:rsidRPr="005B6417">
              <w:rPr>
                <w:sz w:val="24"/>
                <w:szCs w:val="24"/>
              </w:rPr>
              <w:t>Заявление на заключение депозитарного договора (для юридических лиц)..…</w:t>
            </w:r>
          </w:p>
        </w:tc>
        <w:tc>
          <w:tcPr>
            <w:tcW w:w="768" w:type="dxa"/>
          </w:tcPr>
          <w:p w:rsidR="00850FB1" w:rsidRPr="005B6417" w:rsidRDefault="00850FB1" w:rsidP="002A6CFF">
            <w:pPr>
              <w:tabs>
                <w:tab w:val="num" w:pos="900"/>
              </w:tabs>
              <w:ind w:left="76"/>
              <w:rPr>
                <w:sz w:val="24"/>
                <w:szCs w:val="24"/>
              </w:rPr>
            </w:pPr>
            <w:r w:rsidRPr="005B6417">
              <w:rPr>
                <w:sz w:val="24"/>
                <w:szCs w:val="24"/>
              </w:rPr>
              <w:t>7</w:t>
            </w:r>
            <w:r w:rsidR="002A6CFF">
              <w:rPr>
                <w:sz w:val="24"/>
                <w:szCs w:val="24"/>
              </w:rPr>
              <w:t>6</w:t>
            </w:r>
          </w:p>
        </w:tc>
      </w:tr>
      <w:tr w:rsidR="005B6417" w:rsidRPr="005B6417" w:rsidTr="004A64FC">
        <w:tc>
          <w:tcPr>
            <w:tcW w:w="1037" w:type="dxa"/>
          </w:tcPr>
          <w:p w:rsidR="00850FB1" w:rsidRPr="00ED2BE1" w:rsidRDefault="00850FB1" w:rsidP="001B434B">
            <w:pPr>
              <w:tabs>
                <w:tab w:val="num" w:pos="900"/>
              </w:tabs>
              <w:ind w:firstLine="180"/>
            </w:pPr>
            <w:r w:rsidRPr="00ED2BE1">
              <w:t>№ 2А</w:t>
            </w:r>
          </w:p>
        </w:tc>
        <w:tc>
          <w:tcPr>
            <w:tcW w:w="8275" w:type="dxa"/>
          </w:tcPr>
          <w:p w:rsidR="00850FB1" w:rsidRPr="005B6417" w:rsidRDefault="00850FB1" w:rsidP="002E0851">
            <w:pPr>
              <w:tabs>
                <w:tab w:val="num" w:pos="900"/>
              </w:tabs>
              <w:ind w:left="76"/>
              <w:rPr>
                <w:sz w:val="24"/>
                <w:szCs w:val="24"/>
              </w:rPr>
            </w:pPr>
            <w:r w:rsidRPr="005B6417">
              <w:rPr>
                <w:sz w:val="24"/>
                <w:szCs w:val="24"/>
              </w:rPr>
              <w:t>Анкета физического лица………………………...……………………………….</w:t>
            </w:r>
          </w:p>
        </w:tc>
        <w:tc>
          <w:tcPr>
            <w:tcW w:w="768" w:type="dxa"/>
          </w:tcPr>
          <w:p w:rsidR="00850FB1" w:rsidRPr="005B6417" w:rsidRDefault="00850FB1" w:rsidP="002A6CFF">
            <w:pPr>
              <w:tabs>
                <w:tab w:val="num" w:pos="900"/>
              </w:tabs>
              <w:ind w:left="76"/>
              <w:rPr>
                <w:sz w:val="24"/>
                <w:szCs w:val="24"/>
              </w:rPr>
            </w:pPr>
            <w:r w:rsidRPr="005B6417">
              <w:rPr>
                <w:sz w:val="24"/>
                <w:szCs w:val="24"/>
              </w:rPr>
              <w:t>7</w:t>
            </w:r>
            <w:r w:rsidR="002A6CFF">
              <w:rPr>
                <w:sz w:val="24"/>
                <w:szCs w:val="24"/>
              </w:rPr>
              <w:t>7</w:t>
            </w:r>
          </w:p>
        </w:tc>
      </w:tr>
      <w:tr w:rsidR="005B6417" w:rsidRPr="005B6417" w:rsidTr="004A64FC">
        <w:tc>
          <w:tcPr>
            <w:tcW w:w="1037" w:type="dxa"/>
          </w:tcPr>
          <w:p w:rsidR="00850FB1" w:rsidRPr="00ED2BE1" w:rsidRDefault="00850FB1" w:rsidP="001B434B">
            <w:pPr>
              <w:tabs>
                <w:tab w:val="num" w:pos="900"/>
              </w:tabs>
              <w:ind w:firstLine="180"/>
            </w:pPr>
            <w:r w:rsidRPr="00ED2BE1">
              <w:t>№ 2Б</w:t>
            </w:r>
          </w:p>
        </w:tc>
        <w:tc>
          <w:tcPr>
            <w:tcW w:w="8275" w:type="dxa"/>
          </w:tcPr>
          <w:p w:rsidR="00850FB1" w:rsidRPr="005B6417" w:rsidRDefault="00850FB1" w:rsidP="002E0851">
            <w:pPr>
              <w:tabs>
                <w:tab w:val="num" w:pos="900"/>
              </w:tabs>
              <w:ind w:left="76"/>
              <w:rPr>
                <w:sz w:val="24"/>
                <w:szCs w:val="24"/>
              </w:rPr>
            </w:pPr>
            <w:r w:rsidRPr="005B6417">
              <w:rPr>
                <w:sz w:val="24"/>
                <w:szCs w:val="24"/>
              </w:rPr>
              <w:t>Анкета юридического лица………………………………………………………..</w:t>
            </w:r>
          </w:p>
        </w:tc>
        <w:tc>
          <w:tcPr>
            <w:tcW w:w="768" w:type="dxa"/>
          </w:tcPr>
          <w:p w:rsidR="00850FB1" w:rsidRPr="005B6417" w:rsidRDefault="00850FB1" w:rsidP="002A6CFF">
            <w:pPr>
              <w:tabs>
                <w:tab w:val="num" w:pos="900"/>
              </w:tabs>
              <w:ind w:left="76"/>
              <w:rPr>
                <w:sz w:val="24"/>
                <w:szCs w:val="24"/>
              </w:rPr>
            </w:pPr>
            <w:r w:rsidRPr="005B6417">
              <w:rPr>
                <w:sz w:val="24"/>
                <w:szCs w:val="24"/>
              </w:rPr>
              <w:t>7</w:t>
            </w:r>
            <w:r w:rsidR="002A6CFF">
              <w:rPr>
                <w:sz w:val="24"/>
                <w:szCs w:val="24"/>
              </w:rPr>
              <w:t>9</w:t>
            </w:r>
          </w:p>
        </w:tc>
      </w:tr>
      <w:tr w:rsidR="005B6417" w:rsidRPr="005B6417" w:rsidTr="004A64FC">
        <w:tc>
          <w:tcPr>
            <w:tcW w:w="1037" w:type="dxa"/>
          </w:tcPr>
          <w:p w:rsidR="00850FB1" w:rsidRPr="00ED2BE1" w:rsidRDefault="00850FB1" w:rsidP="001B434B">
            <w:pPr>
              <w:tabs>
                <w:tab w:val="num" w:pos="900"/>
              </w:tabs>
              <w:ind w:firstLine="180"/>
            </w:pPr>
            <w:r w:rsidRPr="00ED2BE1">
              <w:t>№ 2В</w:t>
            </w:r>
          </w:p>
        </w:tc>
        <w:tc>
          <w:tcPr>
            <w:tcW w:w="8275" w:type="dxa"/>
          </w:tcPr>
          <w:p w:rsidR="00850FB1" w:rsidRPr="005B6417" w:rsidRDefault="00850FB1" w:rsidP="002E0851">
            <w:pPr>
              <w:tabs>
                <w:tab w:val="num" w:pos="900"/>
              </w:tabs>
              <w:ind w:left="76"/>
              <w:rPr>
                <w:sz w:val="24"/>
                <w:szCs w:val="24"/>
              </w:rPr>
            </w:pPr>
            <w:r w:rsidRPr="005B6417">
              <w:rPr>
                <w:sz w:val="24"/>
                <w:szCs w:val="24"/>
              </w:rPr>
              <w:t>Анкета распорядителя/уполномоченного представителя……………………….</w:t>
            </w:r>
          </w:p>
        </w:tc>
        <w:tc>
          <w:tcPr>
            <w:tcW w:w="768" w:type="dxa"/>
          </w:tcPr>
          <w:p w:rsidR="00850FB1" w:rsidRPr="005B6417" w:rsidRDefault="00581781" w:rsidP="002A6CFF">
            <w:pPr>
              <w:tabs>
                <w:tab w:val="num" w:pos="900"/>
              </w:tabs>
              <w:ind w:left="76"/>
              <w:rPr>
                <w:sz w:val="24"/>
                <w:szCs w:val="24"/>
              </w:rPr>
            </w:pPr>
            <w:r w:rsidRPr="005B6417">
              <w:rPr>
                <w:sz w:val="24"/>
                <w:szCs w:val="24"/>
              </w:rPr>
              <w:t>8</w:t>
            </w:r>
            <w:r w:rsidR="002A6CFF">
              <w:rPr>
                <w:sz w:val="24"/>
                <w:szCs w:val="24"/>
              </w:rPr>
              <w:t>1</w:t>
            </w:r>
          </w:p>
        </w:tc>
      </w:tr>
      <w:tr w:rsidR="005B6417" w:rsidRPr="005B6417" w:rsidTr="004A64FC">
        <w:tc>
          <w:tcPr>
            <w:tcW w:w="1037" w:type="dxa"/>
          </w:tcPr>
          <w:p w:rsidR="00850FB1" w:rsidRPr="00ED2BE1" w:rsidRDefault="00850FB1" w:rsidP="001B434B">
            <w:pPr>
              <w:tabs>
                <w:tab w:val="num" w:pos="900"/>
              </w:tabs>
              <w:ind w:firstLine="180"/>
            </w:pPr>
            <w:r w:rsidRPr="00ED2BE1">
              <w:t>№ 2Г</w:t>
            </w:r>
          </w:p>
        </w:tc>
        <w:tc>
          <w:tcPr>
            <w:tcW w:w="8275" w:type="dxa"/>
          </w:tcPr>
          <w:p w:rsidR="00850FB1" w:rsidRPr="005B6417" w:rsidRDefault="00850FB1" w:rsidP="002E0851">
            <w:pPr>
              <w:tabs>
                <w:tab w:val="num" w:pos="900"/>
              </w:tabs>
              <w:ind w:left="76"/>
              <w:rPr>
                <w:sz w:val="24"/>
                <w:szCs w:val="24"/>
              </w:rPr>
            </w:pPr>
            <w:r w:rsidRPr="005B6417">
              <w:rPr>
                <w:sz w:val="24"/>
                <w:szCs w:val="24"/>
              </w:rPr>
              <w:t>Анкета Оператора счета…………………………………………………………...</w:t>
            </w:r>
          </w:p>
        </w:tc>
        <w:tc>
          <w:tcPr>
            <w:tcW w:w="768" w:type="dxa"/>
          </w:tcPr>
          <w:p w:rsidR="00850FB1" w:rsidRPr="005B6417" w:rsidRDefault="000641A5" w:rsidP="002A6CFF">
            <w:pPr>
              <w:tabs>
                <w:tab w:val="num" w:pos="900"/>
              </w:tabs>
              <w:ind w:left="76"/>
              <w:rPr>
                <w:sz w:val="24"/>
                <w:szCs w:val="24"/>
              </w:rPr>
            </w:pPr>
            <w:r w:rsidRPr="005B6417">
              <w:rPr>
                <w:sz w:val="24"/>
                <w:szCs w:val="24"/>
              </w:rPr>
              <w:t>8</w:t>
            </w:r>
            <w:r w:rsidR="002A6CFF">
              <w:rPr>
                <w:sz w:val="24"/>
                <w:szCs w:val="24"/>
              </w:rPr>
              <w:t>2</w:t>
            </w:r>
          </w:p>
        </w:tc>
      </w:tr>
      <w:tr w:rsidR="005B6417" w:rsidRPr="005B6417" w:rsidTr="004A64FC">
        <w:tc>
          <w:tcPr>
            <w:tcW w:w="1037" w:type="dxa"/>
          </w:tcPr>
          <w:p w:rsidR="00850FB1" w:rsidRPr="00ED2BE1" w:rsidRDefault="00850FB1" w:rsidP="001B434B">
            <w:pPr>
              <w:tabs>
                <w:tab w:val="num" w:pos="900"/>
              </w:tabs>
              <w:ind w:firstLine="180"/>
            </w:pPr>
            <w:r w:rsidRPr="00ED2BE1">
              <w:t>№ 2Е</w:t>
            </w:r>
          </w:p>
        </w:tc>
        <w:tc>
          <w:tcPr>
            <w:tcW w:w="8275" w:type="dxa"/>
          </w:tcPr>
          <w:p w:rsidR="00850FB1" w:rsidRPr="005B6417" w:rsidRDefault="00494BB4" w:rsidP="002E0851">
            <w:pPr>
              <w:tabs>
                <w:tab w:val="num" w:pos="900"/>
              </w:tabs>
              <w:ind w:left="76"/>
              <w:rPr>
                <w:sz w:val="24"/>
                <w:szCs w:val="24"/>
              </w:rPr>
            </w:pPr>
            <w:r w:rsidRPr="005B6417">
              <w:rPr>
                <w:sz w:val="24"/>
                <w:szCs w:val="24"/>
              </w:rPr>
              <w:t xml:space="preserve">Согласие на обработку и </w:t>
            </w:r>
            <w:r w:rsidR="005715CC" w:rsidRPr="005B6417">
              <w:rPr>
                <w:sz w:val="24"/>
                <w:szCs w:val="24"/>
              </w:rPr>
              <w:t>расп</w:t>
            </w:r>
            <w:r w:rsidR="000641A5" w:rsidRPr="005B6417">
              <w:rPr>
                <w:sz w:val="24"/>
                <w:szCs w:val="24"/>
              </w:rPr>
              <w:t>р</w:t>
            </w:r>
            <w:r w:rsidR="005715CC" w:rsidRPr="005B6417">
              <w:rPr>
                <w:sz w:val="24"/>
                <w:szCs w:val="24"/>
              </w:rPr>
              <w:t>остранение персональных данных</w:t>
            </w:r>
            <w:r w:rsidR="00850FB1" w:rsidRPr="005B6417">
              <w:rPr>
                <w:sz w:val="24"/>
                <w:szCs w:val="24"/>
              </w:rPr>
              <w:t>…………………………………..</w:t>
            </w:r>
          </w:p>
        </w:tc>
        <w:tc>
          <w:tcPr>
            <w:tcW w:w="768" w:type="dxa"/>
          </w:tcPr>
          <w:p w:rsidR="00494BB4" w:rsidRPr="005B6417" w:rsidRDefault="00494BB4" w:rsidP="000856CE">
            <w:pPr>
              <w:tabs>
                <w:tab w:val="num" w:pos="900"/>
              </w:tabs>
              <w:ind w:left="76"/>
              <w:rPr>
                <w:sz w:val="24"/>
                <w:szCs w:val="24"/>
              </w:rPr>
            </w:pPr>
          </w:p>
          <w:p w:rsidR="00850FB1" w:rsidRPr="005B6417" w:rsidRDefault="00850FB1" w:rsidP="002A6CFF">
            <w:pPr>
              <w:tabs>
                <w:tab w:val="num" w:pos="900"/>
              </w:tabs>
              <w:ind w:left="76"/>
              <w:rPr>
                <w:sz w:val="24"/>
                <w:szCs w:val="24"/>
              </w:rPr>
            </w:pPr>
            <w:r w:rsidRPr="005B6417">
              <w:rPr>
                <w:sz w:val="24"/>
                <w:szCs w:val="24"/>
              </w:rPr>
              <w:t>8</w:t>
            </w:r>
            <w:r w:rsidR="002A6CFF">
              <w:rPr>
                <w:sz w:val="24"/>
                <w:szCs w:val="24"/>
              </w:rPr>
              <w:t>3</w:t>
            </w:r>
          </w:p>
        </w:tc>
      </w:tr>
      <w:tr w:rsidR="005B6417" w:rsidRPr="005B6417" w:rsidTr="004A64FC">
        <w:tc>
          <w:tcPr>
            <w:tcW w:w="1037" w:type="dxa"/>
          </w:tcPr>
          <w:p w:rsidR="00850FB1" w:rsidRPr="00ED2BE1" w:rsidRDefault="00850FB1" w:rsidP="001B434B">
            <w:pPr>
              <w:tabs>
                <w:tab w:val="num" w:pos="900"/>
              </w:tabs>
              <w:ind w:firstLine="180"/>
            </w:pPr>
            <w:r w:rsidRPr="00ED2BE1">
              <w:t>№ 3А</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открытие счета депо (для физических лиц)……………………..</w:t>
            </w:r>
          </w:p>
        </w:tc>
        <w:tc>
          <w:tcPr>
            <w:tcW w:w="768" w:type="dxa"/>
          </w:tcPr>
          <w:p w:rsidR="00850FB1" w:rsidRPr="005B6417" w:rsidRDefault="00BC1482" w:rsidP="002A6CFF">
            <w:pPr>
              <w:tabs>
                <w:tab w:val="num" w:pos="900"/>
              </w:tabs>
              <w:ind w:left="76"/>
              <w:rPr>
                <w:sz w:val="24"/>
                <w:szCs w:val="24"/>
              </w:rPr>
            </w:pPr>
            <w:r w:rsidRPr="005B6417">
              <w:rPr>
                <w:sz w:val="24"/>
                <w:szCs w:val="24"/>
                <w:lang w:val="en-US"/>
              </w:rPr>
              <w:t>8</w:t>
            </w:r>
            <w:r w:rsidR="002A6CFF">
              <w:rPr>
                <w:sz w:val="24"/>
                <w:szCs w:val="24"/>
              </w:rPr>
              <w:t>9</w:t>
            </w:r>
          </w:p>
        </w:tc>
      </w:tr>
      <w:tr w:rsidR="005B6417" w:rsidRPr="005B6417" w:rsidTr="004A64FC">
        <w:tc>
          <w:tcPr>
            <w:tcW w:w="1037" w:type="dxa"/>
          </w:tcPr>
          <w:p w:rsidR="00850FB1" w:rsidRPr="00ED2BE1" w:rsidRDefault="00850FB1" w:rsidP="001B434B">
            <w:pPr>
              <w:tabs>
                <w:tab w:val="num" w:pos="900"/>
              </w:tabs>
              <w:ind w:firstLine="180"/>
            </w:pPr>
            <w:r w:rsidRPr="00ED2BE1">
              <w:t>№ 3Б</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открытие счета депо (для юридических лиц)……………………</w:t>
            </w:r>
          </w:p>
        </w:tc>
        <w:tc>
          <w:tcPr>
            <w:tcW w:w="768" w:type="dxa"/>
          </w:tcPr>
          <w:p w:rsidR="00850FB1" w:rsidRPr="005B6417" w:rsidRDefault="00581781" w:rsidP="00581781">
            <w:pPr>
              <w:tabs>
                <w:tab w:val="num" w:pos="900"/>
              </w:tabs>
              <w:ind w:left="76"/>
              <w:rPr>
                <w:sz w:val="24"/>
                <w:szCs w:val="24"/>
              </w:rPr>
            </w:pPr>
            <w:r w:rsidRPr="005B6417">
              <w:rPr>
                <w:sz w:val="24"/>
                <w:szCs w:val="24"/>
              </w:rPr>
              <w:t>9</w:t>
            </w:r>
            <w:r w:rsidR="002A6CFF">
              <w:rPr>
                <w:sz w:val="24"/>
                <w:szCs w:val="24"/>
              </w:rPr>
              <w:t>0</w:t>
            </w:r>
          </w:p>
        </w:tc>
      </w:tr>
      <w:tr w:rsidR="005B6417" w:rsidRPr="005B6417" w:rsidTr="004A64FC">
        <w:tc>
          <w:tcPr>
            <w:tcW w:w="1037" w:type="dxa"/>
          </w:tcPr>
          <w:p w:rsidR="00850FB1" w:rsidRPr="00ED2BE1" w:rsidRDefault="00850FB1" w:rsidP="001B434B">
            <w:pPr>
              <w:tabs>
                <w:tab w:val="num" w:pos="900"/>
              </w:tabs>
              <w:ind w:firstLine="180"/>
            </w:pPr>
            <w:r w:rsidRPr="00ED2BE1">
              <w:t>№ 4А</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назначение Распорядителя/прекращение полномочий Распорядителя……………………………………………………………………...</w:t>
            </w:r>
          </w:p>
        </w:tc>
        <w:tc>
          <w:tcPr>
            <w:tcW w:w="768" w:type="dxa"/>
          </w:tcPr>
          <w:p w:rsidR="00850FB1" w:rsidRPr="005B6417" w:rsidRDefault="00850FB1" w:rsidP="001B434B">
            <w:pPr>
              <w:tabs>
                <w:tab w:val="num" w:pos="900"/>
              </w:tabs>
              <w:ind w:left="76"/>
              <w:rPr>
                <w:sz w:val="24"/>
                <w:szCs w:val="24"/>
              </w:rPr>
            </w:pPr>
          </w:p>
          <w:p w:rsidR="00850FB1" w:rsidRPr="005B6417" w:rsidRDefault="00BC1482" w:rsidP="002A6CFF">
            <w:pPr>
              <w:tabs>
                <w:tab w:val="num" w:pos="900"/>
              </w:tabs>
              <w:rPr>
                <w:sz w:val="24"/>
                <w:szCs w:val="24"/>
              </w:rPr>
            </w:pPr>
            <w:r w:rsidRPr="005B6417">
              <w:rPr>
                <w:sz w:val="24"/>
                <w:szCs w:val="24"/>
              </w:rPr>
              <w:t xml:space="preserve"> </w:t>
            </w:r>
            <w:r w:rsidR="00581781" w:rsidRPr="005B6417">
              <w:rPr>
                <w:sz w:val="24"/>
                <w:szCs w:val="24"/>
              </w:rPr>
              <w:t>9</w:t>
            </w:r>
            <w:r w:rsidR="002A6CFF">
              <w:rPr>
                <w:sz w:val="24"/>
                <w:szCs w:val="24"/>
              </w:rPr>
              <w:t>1</w:t>
            </w:r>
          </w:p>
        </w:tc>
      </w:tr>
      <w:tr w:rsidR="005B6417" w:rsidRPr="005B6417" w:rsidTr="004A64FC">
        <w:tc>
          <w:tcPr>
            <w:tcW w:w="1037" w:type="dxa"/>
          </w:tcPr>
          <w:p w:rsidR="00850FB1" w:rsidRPr="00ED2BE1" w:rsidRDefault="00850FB1" w:rsidP="001B434B">
            <w:pPr>
              <w:tabs>
                <w:tab w:val="num" w:pos="900"/>
              </w:tabs>
              <w:ind w:firstLine="180"/>
            </w:pPr>
            <w:r w:rsidRPr="00ED2BE1">
              <w:t>№ 4Б</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назначение Оператора/прекращение полномочий Оператора….</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2</w:t>
            </w:r>
          </w:p>
        </w:tc>
      </w:tr>
      <w:tr w:rsidR="005B6417" w:rsidRPr="005B6417" w:rsidTr="004A64FC">
        <w:tc>
          <w:tcPr>
            <w:tcW w:w="1037" w:type="dxa"/>
          </w:tcPr>
          <w:p w:rsidR="00850FB1" w:rsidRPr="00ED2BE1" w:rsidRDefault="00850FB1" w:rsidP="001B434B">
            <w:pPr>
              <w:tabs>
                <w:tab w:val="num" w:pos="900"/>
              </w:tabs>
              <w:ind w:firstLine="180"/>
            </w:pPr>
            <w:r w:rsidRPr="00ED2BE1">
              <w:t>№ 4В</w:t>
            </w:r>
          </w:p>
        </w:tc>
        <w:tc>
          <w:tcPr>
            <w:tcW w:w="8275" w:type="dxa"/>
          </w:tcPr>
          <w:p w:rsidR="00850FB1" w:rsidRPr="005B6417" w:rsidRDefault="00850FB1" w:rsidP="002E0851">
            <w:pPr>
              <w:tabs>
                <w:tab w:val="num" w:pos="900"/>
              </w:tabs>
              <w:ind w:left="76"/>
              <w:rPr>
                <w:spacing w:val="-6"/>
                <w:sz w:val="24"/>
                <w:szCs w:val="24"/>
              </w:rPr>
            </w:pPr>
            <w:r w:rsidRPr="005B6417">
              <w:rPr>
                <w:spacing w:val="-6"/>
                <w:sz w:val="24"/>
                <w:szCs w:val="24"/>
              </w:rPr>
              <w:t xml:space="preserve">Поручение на назначение </w:t>
            </w:r>
            <w:r w:rsidRPr="005B6417">
              <w:rPr>
                <w:sz w:val="24"/>
                <w:szCs w:val="24"/>
              </w:rPr>
              <w:t xml:space="preserve">АКБ «Трансстройбанк» (АО) </w:t>
            </w:r>
            <w:r w:rsidRPr="005B6417">
              <w:rPr>
                <w:spacing w:val="-6"/>
                <w:sz w:val="24"/>
                <w:szCs w:val="24"/>
              </w:rPr>
              <w:t xml:space="preserve">Оператором счета депо/прекращение полномочий </w:t>
            </w:r>
            <w:r w:rsidRPr="005B6417">
              <w:rPr>
                <w:sz w:val="24"/>
                <w:szCs w:val="24"/>
              </w:rPr>
              <w:t xml:space="preserve">АКБ «Трансстройбанк» (АО) </w:t>
            </w:r>
            <w:r w:rsidRPr="005B6417">
              <w:rPr>
                <w:spacing w:val="-6"/>
                <w:sz w:val="24"/>
                <w:szCs w:val="24"/>
              </w:rPr>
              <w:t>- Оператора счета депо</w:t>
            </w:r>
            <w:r w:rsidRPr="005B6417">
              <w:rPr>
                <w:sz w:val="24"/>
                <w:szCs w:val="24"/>
              </w:rPr>
              <w:t>………………………………………………………………………………….</w:t>
            </w:r>
          </w:p>
        </w:tc>
        <w:tc>
          <w:tcPr>
            <w:tcW w:w="768" w:type="dxa"/>
          </w:tcPr>
          <w:p w:rsidR="00850FB1" w:rsidRPr="005B6417" w:rsidRDefault="00850FB1" w:rsidP="001B434B">
            <w:pPr>
              <w:tabs>
                <w:tab w:val="num" w:pos="900"/>
              </w:tabs>
              <w:ind w:left="76"/>
              <w:rPr>
                <w:spacing w:val="-6"/>
                <w:sz w:val="24"/>
                <w:szCs w:val="24"/>
              </w:rPr>
            </w:pPr>
          </w:p>
          <w:p w:rsidR="00850FB1" w:rsidRPr="005B6417" w:rsidRDefault="00850FB1" w:rsidP="001B434B">
            <w:pPr>
              <w:tabs>
                <w:tab w:val="num" w:pos="900"/>
              </w:tabs>
              <w:ind w:left="76"/>
              <w:rPr>
                <w:spacing w:val="-6"/>
                <w:sz w:val="24"/>
                <w:szCs w:val="24"/>
              </w:rPr>
            </w:pPr>
          </w:p>
          <w:p w:rsidR="00850FB1" w:rsidRPr="002A6CFF" w:rsidRDefault="00BC1482" w:rsidP="002A6CFF">
            <w:pPr>
              <w:tabs>
                <w:tab w:val="num" w:pos="900"/>
              </w:tabs>
              <w:ind w:left="76"/>
              <w:rPr>
                <w:spacing w:val="-6"/>
                <w:sz w:val="24"/>
                <w:szCs w:val="24"/>
              </w:rPr>
            </w:pPr>
            <w:r w:rsidRPr="005B6417">
              <w:rPr>
                <w:spacing w:val="-6"/>
                <w:sz w:val="24"/>
                <w:szCs w:val="24"/>
                <w:lang w:val="en-US"/>
              </w:rPr>
              <w:t>9</w:t>
            </w:r>
            <w:r w:rsidR="002A6CFF">
              <w:rPr>
                <w:spacing w:val="-6"/>
                <w:sz w:val="24"/>
                <w:szCs w:val="24"/>
              </w:rPr>
              <w:t>3</w:t>
            </w:r>
          </w:p>
        </w:tc>
      </w:tr>
      <w:tr w:rsidR="005B6417" w:rsidRPr="005B6417" w:rsidTr="004A64FC">
        <w:tc>
          <w:tcPr>
            <w:tcW w:w="1037" w:type="dxa"/>
          </w:tcPr>
          <w:p w:rsidR="00850FB1" w:rsidRPr="00ED2BE1" w:rsidRDefault="00850FB1" w:rsidP="001B434B">
            <w:pPr>
              <w:tabs>
                <w:tab w:val="num" w:pos="900"/>
              </w:tabs>
              <w:ind w:firstLine="180"/>
            </w:pPr>
            <w:r w:rsidRPr="00ED2BE1">
              <w:t>№ 5А</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депо…………………………………………………………………….</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4</w:t>
            </w:r>
          </w:p>
        </w:tc>
      </w:tr>
      <w:tr w:rsidR="005B6417" w:rsidRPr="005B6417" w:rsidTr="004A64FC">
        <w:tc>
          <w:tcPr>
            <w:tcW w:w="1037" w:type="dxa"/>
          </w:tcPr>
          <w:p w:rsidR="00850FB1" w:rsidRPr="00ED2BE1" w:rsidRDefault="00850FB1" w:rsidP="001B434B">
            <w:pPr>
              <w:tabs>
                <w:tab w:val="num" w:pos="900"/>
              </w:tabs>
              <w:ind w:firstLine="180"/>
            </w:pPr>
            <w:r w:rsidRPr="00ED2BE1">
              <w:t>№ 5Б</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депо (для сертификатов)……………………………………………...</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5</w:t>
            </w:r>
          </w:p>
        </w:tc>
      </w:tr>
      <w:tr w:rsidR="005B6417" w:rsidRPr="005B6417" w:rsidTr="004A64FC">
        <w:tc>
          <w:tcPr>
            <w:tcW w:w="1037" w:type="dxa"/>
          </w:tcPr>
          <w:p w:rsidR="00850FB1" w:rsidRPr="00ED2BE1" w:rsidRDefault="00850FB1" w:rsidP="001B434B">
            <w:pPr>
              <w:tabs>
                <w:tab w:val="num" w:pos="900"/>
              </w:tabs>
              <w:ind w:firstLine="180"/>
            </w:pPr>
            <w:r w:rsidRPr="00ED2BE1">
              <w:t>№ 5В</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депо (для ценных бумаг, обремененных обязательствами)………..</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6</w:t>
            </w:r>
          </w:p>
        </w:tc>
      </w:tr>
      <w:tr w:rsidR="005B6417" w:rsidRPr="005B6417" w:rsidTr="004A64FC">
        <w:trPr>
          <w:trHeight w:val="302"/>
        </w:trPr>
        <w:tc>
          <w:tcPr>
            <w:tcW w:w="1037" w:type="dxa"/>
          </w:tcPr>
          <w:p w:rsidR="00850FB1" w:rsidRPr="00ED2BE1" w:rsidRDefault="00850FB1" w:rsidP="001B434B">
            <w:pPr>
              <w:tabs>
                <w:tab w:val="num" w:pos="900"/>
              </w:tabs>
              <w:ind w:firstLine="180"/>
            </w:pPr>
            <w:r w:rsidRPr="00ED2BE1">
              <w:t>№ 5Г</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депо (уступка права требования)…………………………………….</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7</w:t>
            </w:r>
          </w:p>
        </w:tc>
      </w:tr>
      <w:tr w:rsidR="005B6417" w:rsidRPr="005B6417" w:rsidTr="004A64FC">
        <w:tc>
          <w:tcPr>
            <w:tcW w:w="1037" w:type="dxa"/>
          </w:tcPr>
          <w:p w:rsidR="00850FB1" w:rsidRPr="00ED2BE1" w:rsidRDefault="00850FB1" w:rsidP="001B434B">
            <w:pPr>
              <w:tabs>
                <w:tab w:val="num" w:pos="900"/>
              </w:tabs>
              <w:ind w:firstLine="180"/>
            </w:pPr>
            <w:r w:rsidRPr="00ED2BE1">
              <w:t>№ 6</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блокировку/разблокировку……………………………………….</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8</w:t>
            </w:r>
          </w:p>
        </w:tc>
      </w:tr>
      <w:tr w:rsidR="005B6417" w:rsidRPr="005B6417" w:rsidTr="004A64FC">
        <w:tc>
          <w:tcPr>
            <w:tcW w:w="1037" w:type="dxa"/>
          </w:tcPr>
          <w:p w:rsidR="00850FB1" w:rsidRPr="00ED2BE1" w:rsidRDefault="00850FB1" w:rsidP="001B434B">
            <w:pPr>
              <w:tabs>
                <w:tab w:val="num" w:pos="900"/>
              </w:tabs>
              <w:ind w:firstLine="180"/>
            </w:pPr>
            <w:r w:rsidRPr="00ED2BE1">
              <w:t>№ 7</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обременение /прекращение обременения………………………..</w:t>
            </w:r>
          </w:p>
        </w:tc>
        <w:tc>
          <w:tcPr>
            <w:tcW w:w="768" w:type="dxa"/>
          </w:tcPr>
          <w:p w:rsidR="00850FB1" w:rsidRPr="002A6CFF" w:rsidRDefault="00BC1482" w:rsidP="002A6CFF">
            <w:pPr>
              <w:tabs>
                <w:tab w:val="num" w:pos="900"/>
              </w:tabs>
              <w:ind w:left="76"/>
              <w:rPr>
                <w:sz w:val="24"/>
                <w:szCs w:val="24"/>
              </w:rPr>
            </w:pPr>
            <w:r w:rsidRPr="005B6417">
              <w:rPr>
                <w:sz w:val="24"/>
                <w:szCs w:val="24"/>
                <w:lang w:val="en-US"/>
              </w:rPr>
              <w:t>9</w:t>
            </w:r>
            <w:r w:rsidR="002A6CFF">
              <w:rPr>
                <w:sz w:val="24"/>
                <w:szCs w:val="24"/>
              </w:rPr>
              <w:t>9</w:t>
            </w:r>
          </w:p>
        </w:tc>
      </w:tr>
      <w:tr w:rsidR="005B6417" w:rsidRPr="005B6417" w:rsidTr="004A64FC">
        <w:tc>
          <w:tcPr>
            <w:tcW w:w="1037" w:type="dxa"/>
          </w:tcPr>
          <w:p w:rsidR="00850FB1" w:rsidRPr="00ED2BE1" w:rsidRDefault="00850FB1" w:rsidP="001B434B">
            <w:pPr>
              <w:tabs>
                <w:tab w:val="num" w:pos="900"/>
              </w:tabs>
              <w:ind w:firstLine="180"/>
            </w:pPr>
            <w:r w:rsidRPr="00ED2BE1">
              <w:t>№ 8</w:t>
            </w:r>
          </w:p>
        </w:tc>
        <w:tc>
          <w:tcPr>
            <w:tcW w:w="8275" w:type="dxa"/>
          </w:tcPr>
          <w:p w:rsidR="00850FB1" w:rsidRPr="005B6417" w:rsidRDefault="00850FB1" w:rsidP="002E0851">
            <w:pPr>
              <w:tabs>
                <w:tab w:val="num" w:pos="900"/>
              </w:tabs>
              <w:ind w:left="76"/>
              <w:rPr>
                <w:sz w:val="24"/>
                <w:szCs w:val="24"/>
              </w:rPr>
            </w:pPr>
            <w:r w:rsidRPr="005B6417">
              <w:rPr>
                <w:sz w:val="24"/>
                <w:szCs w:val="24"/>
              </w:rPr>
              <w:t>Сводное поручение депо…………………………………………………………..</w:t>
            </w:r>
          </w:p>
        </w:tc>
        <w:tc>
          <w:tcPr>
            <w:tcW w:w="768" w:type="dxa"/>
          </w:tcPr>
          <w:p w:rsidR="00850FB1" w:rsidRPr="005B6417" w:rsidRDefault="002A6CFF" w:rsidP="00581781">
            <w:pPr>
              <w:tabs>
                <w:tab w:val="num" w:pos="900"/>
              </w:tabs>
              <w:ind w:left="76"/>
              <w:rPr>
                <w:sz w:val="24"/>
                <w:szCs w:val="24"/>
              </w:rPr>
            </w:pPr>
            <w:r>
              <w:rPr>
                <w:sz w:val="24"/>
                <w:szCs w:val="24"/>
              </w:rPr>
              <w:t>100</w:t>
            </w:r>
          </w:p>
        </w:tc>
      </w:tr>
      <w:tr w:rsidR="005B6417" w:rsidRPr="005B6417" w:rsidTr="004A64FC">
        <w:tc>
          <w:tcPr>
            <w:tcW w:w="1037" w:type="dxa"/>
          </w:tcPr>
          <w:p w:rsidR="00850FB1" w:rsidRPr="00ED2BE1" w:rsidRDefault="00850FB1" w:rsidP="001B434B">
            <w:pPr>
              <w:tabs>
                <w:tab w:val="num" w:pos="900"/>
              </w:tabs>
              <w:ind w:firstLine="180"/>
            </w:pPr>
            <w:r w:rsidRPr="00ED2BE1">
              <w:t>№ 9</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выдачу выписки……………………………………………………</w:t>
            </w:r>
          </w:p>
        </w:tc>
        <w:tc>
          <w:tcPr>
            <w:tcW w:w="768" w:type="dxa"/>
          </w:tcPr>
          <w:p w:rsidR="00850FB1" w:rsidRPr="005B6417" w:rsidRDefault="00581781" w:rsidP="002A6CFF">
            <w:pPr>
              <w:tabs>
                <w:tab w:val="num" w:pos="900"/>
              </w:tabs>
              <w:ind w:left="76"/>
              <w:rPr>
                <w:sz w:val="24"/>
                <w:szCs w:val="24"/>
              </w:rPr>
            </w:pPr>
            <w:r w:rsidRPr="005B6417">
              <w:rPr>
                <w:sz w:val="24"/>
                <w:szCs w:val="24"/>
              </w:rPr>
              <w:t>10</w:t>
            </w:r>
            <w:r w:rsidR="002A6CFF">
              <w:rPr>
                <w:sz w:val="24"/>
                <w:szCs w:val="24"/>
              </w:rPr>
              <w:t>1</w:t>
            </w:r>
          </w:p>
        </w:tc>
      </w:tr>
      <w:tr w:rsidR="005B6417" w:rsidRPr="005B6417" w:rsidTr="004A64FC">
        <w:tc>
          <w:tcPr>
            <w:tcW w:w="1037" w:type="dxa"/>
          </w:tcPr>
          <w:p w:rsidR="00850FB1" w:rsidRPr="00ED2BE1" w:rsidRDefault="00850FB1" w:rsidP="001B434B">
            <w:pPr>
              <w:tabs>
                <w:tab w:val="num" w:pos="900"/>
              </w:tabs>
              <w:ind w:firstLine="180"/>
            </w:pPr>
            <w:r w:rsidRPr="00ED2BE1">
              <w:t>№ 10</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об отмене ранее поданного поручения…………………………..…</w:t>
            </w:r>
          </w:p>
        </w:tc>
        <w:tc>
          <w:tcPr>
            <w:tcW w:w="768" w:type="dxa"/>
          </w:tcPr>
          <w:p w:rsidR="00850FB1" w:rsidRPr="00964A53" w:rsidRDefault="00850FB1" w:rsidP="00964A53">
            <w:pPr>
              <w:tabs>
                <w:tab w:val="num" w:pos="900"/>
              </w:tabs>
              <w:ind w:left="76"/>
              <w:rPr>
                <w:sz w:val="24"/>
                <w:szCs w:val="24"/>
              </w:rPr>
            </w:pPr>
            <w:r w:rsidRPr="005B6417">
              <w:rPr>
                <w:sz w:val="24"/>
                <w:szCs w:val="24"/>
              </w:rPr>
              <w:t>1</w:t>
            </w:r>
            <w:r w:rsidR="00BC1482" w:rsidRPr="005B6417">
              <w:rPr>
                <w:sz w:val="24"/>
                <w:szCs w:val="24"/>
                <w:lang w:val="en-US"/>
              </w:rPr>
              <w:t>0</w:t>
            </w:r>
            <w:r w:rsidR="00964A53">
              <w:rPr>
                <w:sz w:val="24"/>
                <w:szCs w:val="24"/>
              </w:rPr>
              <w:t>2</w:t>
            </w:r>
          </w:p>
        </w:tc>
      </w:tr>
      <w:tr w:rsidR="005B6417" w:rsidRPr="005B6417" w:rsidTr="004A64FC">
        <w:tc>
          <w:tcPr>
            <w:tcW w:w="1037" w:type="dxa"/>
          </w:tcPr>
          <w:p w:rsidR="00850FB1" w:rsidRPr="00ED2BE1" w:rsidRDefault="00850FB1" w:rsidP="001B434B">
            <w:pPr>
              <w:tabs>
                <w:tab w:val="num" w:pos="900"/>
              </w:tabs>
              <w:ind w:firstLine="180"/>
            </w:pPr>
            <w:r w:rsidRPr="00ED2BE1">
              <w:t>№ 11А</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закрытие счета (для физических лиц)……………………………</w:t>
            </w:r>
          </w:p>
        </w:tc>
        <w:tc>
          <w:tcPr>
            <w:tcW w:w="768" w:type="dxa"/>
          </w:tcPr>
          <w:p w:rsidR="00850FB1" w:rsidRPr="00964A53" w:rsidRDefault="00850FB1" w:rsidP="00964A53">
            <w:pPr>
              <w:tabs>
                <w:tab w:val="num" w:pos="900"/>
              </w:tabs>
              <w:ind w:left="76"/>
              <w:rPr>
                <w:sz w:val="24"/>
                <w:szCs w:val="24"/>
              </w:rPr>
            </w:pPr>
            <w:r w:rsidRPr="005B6417">
              <w:rPr>
                <w:sz w:val="24"/>
                <w:szCs w:val="24"/>
              </w:rPr>
              <w:t>1</w:t>
            </w:r>
            <w:r w:rsidR="00BC1482" w:rsidRPr="005B6417">
              <w:rPr>
                <w:sz w:val="24"/>
                <w:szCs w:val="24"/>
                <w:lang w:val="en-US"/>
              </w:rPr>
              <w:t>0</w:t>
            </w:r>
            <w:r w:rsidR="00964A53">
              <w:rPr>
                <w:sz w:val="24"/>
                <w:szCs w:val="24"/>
              </w:rPr>
              <w:t>3</w:t>
            </w:r>
          </w:p>
        </w:tc>
      </w:tr>
      <w:tr w:rsidR="005B6417" w:rsidRPr="005B6417" w:rsidTr="004A64FC">
        <w:tc>
          <w:tcPr>
            <w:tcW w:w="1037" w:type="dxa"/>
          </w:tcPr>
          <w:p w:rsidR="00850FB1" w:rsidRPr="00ED2BE1" w:rsidRDefault="00850FB1" w:rsidP="001B434B">
            <w:pPr>
              <w:tabs>
                <w:tab w:val="num" w:pos="900"/>
              </w:tabs>
              <w:ind w:firstLine="180"/>
            </w:pPr>
            <w:r w:rsidRPr="00ED2BE1">
              <w:t>№ 11Б</w:t>
            </w:r>
          </w:p>
        </w:tc>
        <w:tc>
          <w:tcPr>
            <w:tcW w:w="8275" w:type="dxa"/>
          </w:tcPr>
          <w:p w:rsidR="00850FB1" w:rsidRPr="005B6417" w:rsidRDefault="00850FB1" w:rsidP="002E0851">
            <w:pPr>
              <w:tabs>
                <w:tab w:val="num" w:pos="900"/>
              </w:tabs>
              <w:ind w:left="76"/>
              <w:rPr>
                <w:sz w:val="24"/>
                <w:szCs w:val="24"/>
              </w:rPr>
            </w:pPr>
            <w:r w:rsidRPr="005B6417">
              <w:rPr>
                <w:sz w:val="24"/>
                <w:szCs w:val="24"/>
              </w:rPr>
              <w:t>Поручение на закрытие счета (для юридических лиц)………………………….</w:t>
            </w:r>
          </w:p>
        </w:tc>
        <w:tc>
          <w:tcPr>
            <w:tcW w:w="768" w:type="dxa"/>
          </w:tcPr>
          <w:p w:rsidR="00850FB1" w:rsidRPr="00964A53" w:rsidRDefault="00506A99" w:rsidP="00964A53">
            <w:pPr>
              <w:tabs>
                <w:tab w:val="num" w:pos="900"/>
              </w:tabs>
              <w:ind w:left="76"/>
              <w:rPr>
                <w:sz w:val="24"/>
                <w:szCs w:val="24"/>
              </w:rPr>
            </w:pPr>
            <w:r w:rsidRPr="005B6417">
              <w:rPr>
                <w:sz w:val="24"/>
                <w:szCs w:val="24"/>
              </w:rPr>
              <w:t>1</w:t>
            </w:r>
            <w:r w:rsidR="00BC1482" w:rsidRPr="005B6417">
              <w:rPr>
                <w:sz w:val="24"/>
                <w:szCs w:val="24"/>
                <w:lang w:val="en-US"/>
              </w:rPr>
              <w:t>0</w:t>
            </w:r>
            <w:r w:rsidR="00964A53">
              <w:rPr>
                <w:sz w:val="24"/>
                <w:szCs w:val="24"/>
              </w:rPr>
              <w:t>4</w:t>
            </w:r>
          </w:p>
        </w:tc>
      </w:tr>
      <w:tr w:rsidR="005B6417" w:rsidRPr="005B6417" w:rsidTr="004A64FC">
        <w:tc>
          <w:tcPr>
            <w:tcW w:w="1037" w:type="dxa"/>
          </w:tcPr>
          <w:p w:rsidR="00850FB1" w:rsidRPr="00ED2BE1" w:rsidRDefault="00850FB1" w:rsidP="001B434B">
            <w:pPr>
              <w:tabs>
                <w:tab w:val="num" w:pos="900"/>
              </w:tabs>
              <w:ind w:firstLine="180"/>
            </w:pPr>
            <w:r w:rsidRPr="00ED2BE1">
              <w:t>№ 12А</w:t>
            </w:r>
          </w:p>
        </w:tc>
        <w:tc>
          <w:tcPr>
            <w:tcW w:w="8275" w:type="dxa"/>
          </w:tcPr>
          <w:p w:rsidR="00850FB1" w:rsidRPr="005B6417" w:rsidRDefault="00850FB1" w:rsidP="002E0851">
            <w:pPr>
              <w:tabs>
                <w:tab w:val="num" w:pos="900"/>
              </w:tabs>
              <w:ind w:left="76"/>
              <w:rPr>
                <w:sz w:val="24"/>
                <w:szCs w:val="24"/>
              </w:rPr>
            </w:pPr>
            <w:r w:rsidRPr="005B6417">
              <w:rPr>
                <w:sz w:val="24"/>
                <w:szCs w:val="24"/>
              </w:rPr>
              <w:t>Заявка на прием ценных бумаг на обслуживание (акции)………………………</w:t>
            </w:r>
          </w:p>
        </w:tc>
        <w:tc>
          <w:tcPr>
            <w:tcW w:w="768" w:type="dxa"/>
          </w:tcPr>
          <w:p w:rsidR="00850FB1" w:rsidRPr="00964A53" w:rsidRDefault="00506A99" w:rsidP="00964A53">
            <w:pPr>
              <w:tabs>
                <w:tab w:val="num" w:pos="900"/>
              </w:tabs>
              <w:ind w:left="76"/>
              <w:rPr>
                <w:sz w:val="24"/>
                <w:szCs w:val="24"/>
              </w:rPr>
            </w:pPr>
            <w:r w:rsidRPr="005B6417">
              <w:rPr>
                <w:sz w:val="24"/>
                <w:szCs w:val="24"/>
              </w:rPr>
              <w:t>1</w:t>
            </w:r>
            <w:r w:rsidR="00BC1482" w:rsidRPr="005B6417">
              <w:rPr>
                <w:sz w:val="24"/>
                <w:szCs w:val="24"/>
                <w:lang w:val="en-US"/>
              </w:rPr>
              <w:t>0</w:t>
            </w:r>
            <w:r w:rsidR="00964A53">
              <w:rPr>
                <w:sz w:val="24"/>
                <w:szCs w:val="24"/>
              </w:rPr>
              <w:t>5</w:t>
            </w:r>
          </w:p>
        </w:tc>
      </w:tr>
      <w:tr w:rsidR="005B6417" w:rsidRPr="005B6417" w:rsidTr="004A64FC">
        <w:tc>
          <w:tcPr>
            <w:tcW w:w="1037" w:type="dxa"/>
          </w:tcPr>
          <w:p w:rsidR="00850FB1" w:rsidRPr="00ED2BE1" w:rsidRDefault="00850FB1" w:rsidP="001B434B">
            <w:pPr>
              <w:tabs>
                <w:tab w:val="num" w:pos="900"/>
              </w:tabs>
              <w:ind w:firstLine="180"/>
            </w:pPr>
            <w:r w:rsidRPr="00ED2BE1">
              <w:t>№ 12Б</w:t>
            </w:r>
          </w:p>
        </w:tc>
        <w:tc>
          <w:tcPr>
            <w:tcW w:w="8275" w:type="dxa"/>
          </w:tcPr>
          <w:p w:rsidR="00850FB1" w:rsidRPr="005B6417" w:rsidRDefault="00850FB1" w:rsidP="002E0851">
            <w:pPr>
              <w:tabs>
                <w:tab w:val="num" w:pos="900"/>
              </w:tabs>
              <w:ind w:left="76"/>
              <w:rPr>
                <w:sz w:val="24"/>
                <w:szCs w:val="24"/>
              </w:rPr>
            </w:pPr>
            <w:r w:rsidRPr="005B6417">
              <w:rPr>
                <w:sz w:val="24"/>
                <w:szCs w:val="24"/>
              </w:rPr>
              <w:t>Заявка на прием ценных бумаг на обслуживание (облигации)…………………</w:t>
            </w:r>
          </w:p>
        </w:tc>
        <w:tc>
          <w:tcPr>
            <w:tcW w:w="768" w:type="dxa"/>
          </w:tcPr>
          <w:p w:rsidR="00850FB1" w:rsidRPr="005B6417" w:rsidRDefault="00BC1482" w:rsidP="006E4344">
            <w:pPr>
              <w:tabs>
                <w:tab w:val="num" w:pos="900"/>
              </w:tabs>
              <w:ind w:left="76"/>
              <w:rPr>
                <w:sz w:val="24"/>
                <w:szCs w:val="24"/>
                <w:lang w:val="en-US"/>
              </w:rPr>
            </w:pPr>
            <w:r w:rsidRPr="005B6417">
              <w:rPr>
                <w:sz w:val="24"/>
                <w:szCs w:val="24"/>
              </w:rPr>
              <w:t>10</w:t>
            </w:r>
            <w:r w:rsidR="006E4344">
              <w:rPr>
                <w:sz w:val="24"/>
                <w:szCs w:val="24"/>
              </w:rPr>
              <w:t>6</w:t>
            </w:r>
          </w:p>
        </w:tc>
      </w:tr>
      <w:tr w:rsidR="005B6417" w:rsidRPr="005B6417" w:rsidTr="004A64FC">
        <w:tc>
          <w:tcPr>
            <w:tcW w:w="1037" w:type="dxa"/>
          </w:tcPr>
          <w:p w:rsidR="00850FB1" w:rsidRPr="00ED2BE1" w:rsidRDefault="00850FB1" w:rsidP="001B434B">
            <w:pPr>
              <w:tabs>
                <w:tab w:val="num" w:pos="900"/>
              </w:tabs>
              <w:ind w:firstLine="180"/>
            </w:pPr>
            <w:r w:rsidRPr="00ED2BE1">
              <w:t>№ 12В</w:t>
            </w:r>
          </w:p>
        </w:tc>
        <w:tc>
          <w:tcPr>
            <w:tcW w:w="8275" w:type="dxa"/>
          </w:tcPr>
          <w:p w:rsidR="00850FB1" w:rsidRPr="005B6417" w:rsidRDefault="00850FB1" w:rsidP="002E0851">
            <w:pPr>
              <w:tabs>
                <w:tab w:val="num" w:pos="900"/>
              </w:tabs>
              <w:ind w:left="76"/>
              <w:rPr>
                <w:sz w:val="24"/>
                <w:szCs w:val="24"/>
              </w:rPr>
            </w:pPr>
            <w:r w:rsidRPr="005B6417">
              <w:rPr>
                <w:sz w:val="24"/>
                <w:szCs w:val="24"/>
              </w:rPr>
              <w:t>Заявка на прием ценных бумаг на обслуживание (иные ценные бумаги)……..</w:t>
            </w:r>
          </w:p>
        </w:tc>
        <w:tc>
          <w:tcPr>
            <w:tcW w:w="768" w:type="dxa"/>
          </w:tcPr>
          <w:p w:rsidR="00850FB1" w:rsidRPr="00165AAA" w:rsidRDefault="00506A99" w:rsidP="00165AAA">
            <w:pPr>
              <w:tabs>
                <w:tab w:val="num" w:pos="900"/>
              </w:tabs>
              <w:ind w:left="76"/>
              <w:rPr>
                <w:sz w:val="24"/>
                <w:szCs w:val="24"/>
              </w:rPr>
            </w:pPr>
            <w:r w:rsidRPr="005B6417">
              <w:rPr>
                <w:sz w:val="24"/>
                <w:szCs w:val="24"/>
              </w:rPr>
              <w:t>1</w:t>
            </w:r>
            <w:r w:rsidR="00BC1482" w:rsidRPr="005B6417">
              <w:rPr>
                <w:sz w:val="24"/>
                <w:szCs w:val="24"/>
                <w:lang w:val="en-US"/>
              </w:rPr>
              <w:t>0</w:t>
            </w:r>
            <w:r w:rsidR="00165AAA">
              <w:rPr>
                <w:sz w:val="24"/>
                <w:szCs w:val="24"/>
              </w:rPr>
              <w:t>7</w:t>
            </w:r>
          </w:p>
        </w:tc>
      </w:tr>
      <w:tr w:rsidR="005B6417" w:rsidRPr="005B6417" w:rsidTr="004A64FC">
        <w:tc>
          <w:tcPr>
            <w:tcW w:w="1037" w:type="dxa"/>
          </w:tcPr>
          <w:p w:rsidR="00850FB1" w:rsidRPr="00ED2BE1" w:rsidRDefault="00850FB1" w:rsidP="001B434B">
            <w:pPr>
              <w:tabs>
                <w:tab w:val="num" w:pos="900"/>
              </w:tabs>
              <w:ind w:firstLine="180"/>
            </w:pPr>
            <w:r w:rsidRPr="00ED2BE1">
              <w:t>№ 13А</w:t>
            </w:r>
          </w:p>
        </w:tc>
        <w:tc>
          <w:tcPr>
            <w:tcW w:w="8275" w:type="dxa"/>
          </w:tcPr>
          <w:p w:rsidR="00850FB1" w:rsidRPr="005B6417" w:rsidRDefault="00850FB1" w:rsidP="002E0851">
            <w:pPr>
              <w:tabs>
                <w:tab w:val="num" w:pos="900"/>
              </w:tabs>
              <w:ind w:left="76"/>
              <w:rPr>
                <w:sz w:val="24"/>
                <w:szCs w:val="24"/>
              </w:rPr>
            </w:pPr>
            <w:r w:rsidRPr="005B6417">
              <w:rPr>
                <w:sz w:val="24"/>
                <w:szCs w:val="24"/>
              </w:rPr>
              <w:t>Доверенность на совершение операций………………………………………….</w:t>
            </w:r>
          </w:p>
        </w:tc>
        <w:tc>
          <w:tcPr>
            <w:tcW w:w="768" w:type="dxa"/>
          </w:tcPr>
          <w:p w:rsidR="00850FB1" w:rsidRPr="00165AAA" w:rsidRDefault="00506A99" w:rsidP="00165AAA">
            <w:pPr>
              <w:tabs>
                <w:tab w:val="num" w:pos="900"/>
              </w:tabs>
              <w:ind w:left="76"/>
              <w:rPr>
                <w:sz w:val="24"/>
                <w:szCs w:val="24"/>
              </w:rPr>
            </w:pPr>
            <w:r w:rsidRPr="005B6417">
              <w:rPr>
                <w:sz w:val="24"/>
                <w:szCs w:val="24"/>
              </w:rPr>
              <w:t>1</w:t>
            </w:r>
            <w:r w:rsidR="00BC1482" w:rsidRPr="005B6417">
              <w:rPr>
                <w:sz w:val="24"/>
                <w:szCs w:val="24"/>
                <w:lang w:val="en-US"/>
              </w:rPr>
              <w:t>0</w:t>
            </w:r>
            <w:r w:rsidR="00165AAA">
              <w:rPr>
                <w:sz w:val="24"/>
                <w:szCs w:val="24"/>
              </w:rPr>
              <w:t>8</w:t>
            </w:r>
          </w:p>
        </w:tc>
      </w:tr>
      <w:tr w:rsidR="005B6417" w:rsidRPr="005B6417" w:rsidTr="004A64FC">
        <w:tc>
          <w:tcPr>
            <w:tcW w:w="1037" w:type="dxa"/>
          </w:tcPr>
          <w:p w:rsidR="00850FB1" w:rsidRPr="00ED2BE1" w:rsidRDefault="00850FB1" w:rsidP="001B434B">
            <w:pPr>
              <w:tabs>
                <w:tab w:val="num" w:pos="900"/>
              </w:tabs>
              <w:ind w:firstLine="180"/>
            </w:pPr>
            <w:r w:rsidRPr="00ED2BE1">
              <w:lastRenderedPageBreak/>
              <w:t>№ 13Б</w:t>
            </w:r>
          </w:p>
        </w:tc>
        <w:tc>
          <w:tcPr>
            <w:tcW w:w="8275" w:type="dxa"/>
          </w:tcPr>
          <w:p w:rsidR="00850FB1" w:rsidRPr="005B6417" w:rsidRDefault="00850FB1" w:rsidP="002E0851">
            <w:pPr>
              <w:tabs>
                <w:tab w:val="num" w:pos="900"/>
              </w:tabs>
              <w:ind w:left="76"/>
              <w:rPr>
                <w:sz w:val="24"/>
                <w:szCs w:val="24"/>
              </w:rPr>
            </w:pPr>
            <w:r w:rsidRPr="005B6417">
              <w:rPr>
                <w:sz w:val="24"/>
                <w:szCs w:val="24"/>
              </w:rPr>
              <w:t>Доверенность на получение-передачу документов……………………………...</w:t>
            </w:r>
          </w:p>
        </w:tc>
        <w:tc>
          <w:tcPr>
            <w:tcW w:w="768" w:type="dxa"/>
          </w:tcPr>
          <w:p w:rsidR="00850FB1" w:rsidRPr="00165AAA" w:rsidRDefault="00506A99" w:rsidP="00165AAA">
            <w:pPr>
              <w:tabs>
                <w:tab w:val="num" w:pos="900"/>
              </w:tabs>
              <w:ind w:left="76"/>
              <w:rPr>
                <w:sz w:val="24"/>
                <w:szCs w:val="24"/>
              </w:rPr>
            </w:pPr>
            <w:r w:rsidRPr="005B6417">
              <w:rPr>
                <w:sz w:val="24"/>
                <w:szCs w:val="24"/>
              </w:rPr>
              <w:t>1</w:t>
            </w:r>
            <w:r w:rsidR="00BC1482" w:rsidRPr="005B6417">
              <w:rPr>
                <w:sz w:val="24"/>
                <w:szCs w:val="24"/>
                <w:lang w:val="en-US"/>
              </w:rPr>
              <w:t>0</w:t>
            </w:r>
            <w:r w:rsidR="00165AAA">
              <w:rPr>
                <w:sz w:val="24"/>
                <w:szCs w:val="24"/>
              </w:rPr>
              <w:t>9</w:t>
            </w:r>
          </w:p>
        </w:tc>
      </w:tr>
      <w:tr w:rsidR="005B6417" w:rsidRPr="005B6417" w:rsidTr="004A64FC">
        <w:tc>
          <w:tcPr>
            <w:tcW w:w="1037" w:type="dxa"/>
          </w:tcPr>
          <w:p w:rsidR="00850FB1" w:rsidRPr="00ED2BE1" w:rsidRDefault="00850FB1" w:rsidP="001B434B">
            <w:pPr>
              <w:tabs>
                <w:tab w:val="num" w:pos="900"/>
              </w:tabs>
              <w:ind w:firstLine="180"/>
            </w:pPr>
            <w:r w:rsidRPr="00ED2BE1">
              <w:t>№ 13В</w:t>
            </w:r>
          </w:p>
        </w:tc>
        <w:tc>
          <w:tcPr>
            <w:tcW w:w="8275" w:type="dxa"/>
          </w:tcPr>
          <w:p w:rsidR="00850FB1" w:rsidRPr="005B6417" w:rsidRDefault="00850FB1" w:rsidP="002E0851">
            <w:pPr>
              <w:tabs>
                <w:tab w:val="num" w:pos="900"/>
              </w:tabs>
              <w:ind w:left="76"/>
              <w:rPr>
                <w:sz w:val="24"/>
                <w:szCs w:val="24"/>
              </w:rPr>
            </w:pPr>
            <w:r w:rsidRPr="005B6417">
              <w:rPr>
                <w:sz w:val="24"/>
                <w:szCs w:val="24"/>
              </w:rPr>
              <w:t>Доверенность на подписание Указания о голосовании…………………………</w:t>
            </w:r>
          </w:p>
        </w:tc>
        <w:tc>
          <w:tcPr>
            <w:tcW w:w="768" w:type="dxa"/>
          </w:tcPr>
          <w:p w:rsidR="00850FB1" w:rsidRPr="005B6417" w:rsidRDefault="00506A99" w:rsidP="00165AAA">
            <w:pPr>
              <w:tabs>
                <w:tab w:val="num" w:pos="900"/>
              </w:tabs>
              <w:ind w:left="76"/>
              <w:rPr>
                <w:sz w:val="24"/>
                <w:szCs w:val="24"/>
              </w:rPr>
            </w:pPr>
            <w:r w:rsidRPr="005B6417">
              <w:rPr>
                <w:sz w:val="24"/>
                <w:szCs w:val="24"/>
              </w:rPr>
              <w:t>1</w:t>
            </w:r>
            <w:r w:rsidR="00165AAA">
              <w:rPr>
                <w:sz w:val="24"/>
                <w:szCs w:val="24"/>
              </w:rPr>
              <w:t>10</w:t>
            </w:r>
          </w:p>
        </w:tc>
      </w:tr>
      <w:tr w:rsidR="005B6417" w:rsidRPr="005B6417" w:rsidTr="004A64FC">
        <w:tc>
          <w:tcPr>
            <w:tcW w:w="1037" w:type="dxa"/>
          </w:tcPr>
          <w:p w:rsidR="00850FB1" w:rsidRPr="00ED2BE1" w:rsidRDefault="00850FB1" w:rsidP="001B434B">
            <w:pPr>
              <w:tabs>
                <w:tab w:val="num" w:pos="900"/>
              </w:tabs>
              <w:ind w:firstLine="180"/>
            </w:pPr>
            <w:r w:rsidRPr="00ED2BE1">
              <w:t>№ 14</w:t>
            </w:r>
          </w:p>
        </w:tc>
        <w:tc>
          <w:tcPr>
            <w:tcW w:w="8275" w:type="dxa"/>
          </w:tcPr>
          <w:p w:rsidR="00850FB1" w:rsidRPr="005B6417" w:rsidRDefault="00850FB1" w:rsidP="002E0851">
            <w:pPr>
              <w:tabs>
                <w:tab w:val="num" w:pos="900"/>
              </w:tabs>
              <w:ind w:left="76"/>
              <w:rPr>
                <w:sz w:val="24"/>
                <w:szCs w:val="24"/>
              </w:rPr>
            </w:pPr>
            <w:r w:rsidRPr="005B6417">
              <w:rPr>
                <w:sz w:val="24"/>
                <w:szCs w:val="24"/>
              </w:rPr>
              <w:t>Описание разделов счета депо…………………………………………………….</w:t>
            </w:r>
          </w:p>
        </w:tc>
        <w:tc>
          <w:tcPr>
            <w:tcW w:w="768" w:type="dxa"/>
          </w:tcPr>
          <w:p w:rsidR="00850FB1" w:rsidRPr="005B6417" w:rsidRDefault="00506A99" w:rsidP="00165AAA">
            <w:pPr>
              <w:tabs>
                <w:tab w:val="num" w:pos="900"/>
              </w:tabs>
              <w:ind w:left="76"/>
              <w:rPr>
                <w:sz w:val="24"/>
                <w:szCs w:val="24"/>
              </w:rPr>
            </w:pPr>
            <w:r w:rsidRPr="005B6417">
              <w:rPr>
                <w:sz w:val="24"/>
                <w:szCs w:val="24"/>
              </w:rPr>
              <w:t>1</w:t>
            </w:r>
            <w:r w:rsidR="00581781" w:rsidRPr="005B6417">
              <w:rPr>
                <w:sz w:val="24"/>
                <w:szCs w:val="24"/>
              </w:rPr>
              <w:t>1</w:t>
            </w:r>
            <w:r w:rsidR="00165AAA">
              <w:rPr>
                <w:sz w:val="24"/>
                <w:szCs w:val="24"/>
              </w:rPr>
              <w:t>1</w:t>
            </w:r>
            <w:r w:rsidR="00AD0D0A" w:rsidRPr="005B6417">
              <w:rPr>
                <w:sz w:val="24"/>
                <w:szCs w:val="24"/>
              </w:rPr>
              <w:t xml:space="preserve"> </w:t>
            </w:r>
          </w:p>
        </w:tc>
      </w:tr>
      <w:tr w:rsidR="005B6417" w:rsidRPr="005B6417" w:rsidTr="004A64FC">
        <w:tc>
          <w:tcPr>
            <w:tcW w:w="1037" w:type="dxa"/>
          </w:tcPr>
          <w:p w:rsidR="00850FB1" w:rsidRPr="00ED2BE1" w:rsidRDefault="00850FB1" w:rsidP="001B434B">
            <w:pPr>
              <w:tabs>
                <w:tab w:val="num" w:pos="900"/>
              </w:tabs>
              <w:ind w:firstLine="180"/>
            </w:pPr>
            <w:r w:rsidRPr="00ED2BE1">
              <w:t>№ 15</w:t>
            </w:r>
          </w:p>
        </w:tc>
        <w:tc>
          <w:tcPr>
            <w:tcW w:w="8275" w:type="dxa"/>
          </w:tcPr>
          <w:p w:rsidR="00850FB1" w:rsidRPr="005B6417" w:rsidRDefault="00850FB1" w:rsidP="002E0851">
            <w:pPr>
              <w:tabs>
                <w:tab w:val="num" w:pos="900"/>
              </w:tabs>
              <w:ind w:left="76"/>
              <w:rPr>
                <w:sz w:val="24"/>
                <w:szCs w:val="24"/>
              </w:rPr>
            </w:pPr>
            <w:r w:rsidRPr="005B6417">
              <w:rPr>
                <w:sz w:val="24"/>
                <w:szCs w:val="24"/>
              </w:rPr>
              <w:t>Указание о голосовании…………………………………………………………...</w:t>
            </w:r>
          </w:p>
        </w:tc>
        <w:tc>
          <w:tcPr>
            <w:tcW w:w="768" w:type="dxa"/>
          </w:tcPr>
          <w:p w:rsidR="00850FB1" w:rsidRPr="00165AAA" w:rsidRDefault="00506A99" w:rsidP="00165AAA">
            <w:pPr>
              <w:tabs>
                <w:tab w:val="num" w:pos="900"/>
              </w:tabs>
              <w:ind w:left="76"/>
              <w:rPr>
                <w:sz w:val="24"/>
                <w:szCs w:val="24"/>
              </w:rPr>
            </w:pPr>
            <w:r w:rsidRPr="005B6417">
              <w:rPr>
                <w:sz w:val="24"/>
                <w:szCs w:val="24"/>
              </w:rPr>
              <w:t>1</w:t>
            </w:r>
            <w:r w:rsidR="004E00F4" w:rsidRPr="005B6417">
              <w:rPr>
                <w:sz w:val="24"/>
                <w:szCs w:val="24"/>
                <w:lang w:val="en-US"/>
              </w:rPr>
              <w:t>1</w:t>
            </w:r>
            <w:r w:rsidR="00165AAA">
              <w:rPr>
                <w:sz w:val="24"/>
                <w:szCs w:val="24"/>
              </w:rPr>
              <w:t>7</w:t>
            </w:r>
          </w:p>
        </w:tc>
      </w:tr>
      <w:tr w:rsidR="005B6417" w:rsidRPr="005B6417" w:rsidTr="004A64FC">
        <w:tc>
          <w:tcPr>
            <w:tcW w:w="1037" w:type="dxa"/>
          </w:tcPr>
          <w:p w:rsidR="00850FB1" w:rsidRPr="00ED2BE1" w:rsidRDefault="00850FB1" w:rsidP="001B434B">
            <w:pPr>
              <w:tabs>
                <w:tab w:val="num" w:pos="900"/>
              </w:tabs>
              <w:ind w:firstLine="180"/>
            </w:pPr>
            <w:r w:rsidRPr="00ED2BE1">
              <w:t>№ 16</w:t>
            </w:r>
          </w:p>
        </w:tc>
        <w:tc>
          <w:tcPr>
            <w:tcW w:w="8275" w:type="dxa"/>
          </w:tcPr>
          <w:p w:rsidR="00850FB1" w:rsidRPr="005B6417" w:rsidRDefault="00850FB1" w:rsidP="002E0851">
            <w:pPr>
              <w:tabs>
                <w:tab w:val="num" w:pos="900"/>
              </w:tabs>
              <w:ind w:left="76"/>
              <w:rPr>
                <w:sz w:val="24"/>
                <w:szCs w:val="24"/>
              </w:rPr>
            </w:pPr>
            <w:r w:rsidRPr="005B6417">
              <w:rPr>
                <w:sz w:val="24"/>
                <w:szCs w:val="24"/>
              </w:rPr>
              <w:t>Указание об участии в Корпоративном действии……………………………….</w:t>
            </w:r>
          </w:p>
        </w:tc>
        <w:tc>
          <w:tcPr>
            <w:tcW w:w="768" w:type="dxa"/>
          </w:tcPr>
          <w:p w:rsidR="00850FB1" w:rsidRPr="005B6417" w:rsidRDefault="00506A99" w:rsidP="00165AAA">
            <w:pPr>
              <w:tabs>
                <w:tab w:val="num" w:pos="900"/>
              </w:tabs>
              <w:ind w:left="76"/>
              <w:rPr>
                <w:sz w:val="24"/>
                <w:szCs w:val="24"/>
              </w:rPr>
            </w:pPr>
            <w:r w:rsidRPr="005B6417">
              <w:rPr>
                <w:sz w:val="24"/>
                <w:szCs w:val="24"/>
              </w:rPr>
              <w:t>1</w:t>
            </w:r>
            <w:r w:rsidR="007E2555" w:rsidRPr="005B6417">
              <w:rPr>
                <w:sz w:val="24"/>
                <w:szCs w:val="24"/>
              </w:rPr>
              <w:t>1</w:t>
            </w:r>
            <w:r w:rsidR="00165AAA">
              <w:rPr>
                <w:sz w:val="24"/>
                <w:szCs w:val="24"/>
              </w:rPr>
              <w:t>8</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21</w:t>
            </w:r>
          </w:p>
        </w:tc>
        <w:tc>
          <w:tcPr>
            <w:tcW w:w="8275" w:type="dxa"/>
          </w:tcPr>
          <w:p w:rsidR="00850FB1" w:rsidRPr="005B6417" w:rsidRDefault="00850FB1" w:rsidP="002E0851">
            <w:pPr>
              <w:ind w:left="72"/>
              <w:rPr>
                <w:sz w:val="24"/>
                <w:szCs w:val="24"/>
              </w:rPr>
            </w:pPr>
            <w:r w:rsidRPr="005B6417">
              <w:rPr>
                <w:sz w:val="24"/>
                <w:szCs w:val="24"/>
              </w:rPr>
              <w:t>Уведомление об открытии/закрытии счета депо………………………………...</w:t>
            </w:r>
          </w:p>
        </w:tc>
        <w:tc>
          <w:tcPr>
            <w:tcW w:w="768" w:type="dxa"/>
          </w:tcPr>
          <w:p w:rsidR="00850FB1" w:rsidRPr="00165AAA" w:rsidRDefault="004E00F4" w:rsidP="00165AAA">
            <w:pPr>
              <w:ind w:left="72"/>
              <w:rPr>
                <w:sz w:val="24"/>
                <w:szCs w:val="24"/>
              </w:rPr>
            </w:pPr>
            <w:r w:rsidRPr="005B6417">
              <w:rPr>
                <w:sz w:val="24"/>
                <w:szCs w:val="24"/>
                <w:lang w:val="en-US"/>
              </w:rPr>
              <w:t>1</w:t>
            </w:r>
            <w:r w:rsidR="00165AAA">
              <w:rPr>
                <w:sz w:val="24"/>
                <w:szCs w:val="24"/>
              </w:rPr>
              <w:t>20</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22</w:t>
            </w:r>
          </w:p>
        </w:tc>
        <w:tc>
          <w:tcPr>
            <w:tcW w:w="8275" w:type="dxa"/>
          </w:tcPr>
          <w:p w:rsidR="00850FB1" w:rsidRPr="005B6417" w:rsidRDefault="00850FB1" w:rsidP="002E0851">
            <w:pPr>
              <w:ind w:left="72"/>
              <w:rPr>
                <w:sz w:val="24"/>
                <w:szCs w:val="24"/>
              </w:rPr>
            </w:pPr>
            <w:r w:rsidRPr="005B6417">
              <w:rPr>
                <w:sz w:val="24"/>
                <w:szCs w:val="24"/>
              </w:rPr>
              <w:t>Уведомление о назначении/прекращении полномочий Распорядителя счета депо………………………………………………………………………………….</w:t>
            </w:r>
          </w:p>
        </w:tc>
        <w:tc>
          <w:tcPr>
            <w:tcW w:w="768" w:type="dxa"/>
          </w:tcPr>
          <w:p w:rsidR="00850FB1" w:rsidRPr="005B6417" w:rsidRDefault="00850FB1" w:rsidP="001B434B">
            <w:pPr>
              <w:ind w:left="72"/>
              <w:rPr>
                <w:sz w:val="24"/>
                <w:szCs w:val="24"/>
              </w:rPr>
            </w:pPr>
          </w:p>
          <w:p w:rsidR="00850FB1" w:rsidRPr="005B6417" w:rsidRDefault="00506A99" w:rsidP="00165AAA">
            <w:pPr>
              <w:ind w:left="72"/>
              <w:rPr>
                <w:sz w:val="24"/>
                <w:szCs w:val="24"/>
              </w:rPr>
            </w:pPr>
            <w:r w:rsidRPr="005B6417">
              <w:rPr>
                <w:sz w:val="24"/>
                <w:szCs w:val="24"/>
              </w:rPr>
              <w:t>1</w:t>
            </w:r>
            <w:r w:rsidR="00015BF3" w:rsidRPr="005B6417">
              <w:rPr>
                <w:sz w:val="24"/>
                <w:szCs w:val="24"/>
              </w:rPr>
              <w:t>2</w:t>
            </w:r>
            <w:r w:rsidR="00165AAA">
              <w:rPr>
                <w:sz w:val="24"/>
                <w:szCs w:val="24"/>
              </w:rPr>
              <w:t>1</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23</w:t>
            </w:r>
          </w:p>
        </w:tc>
        <w:tc>
          <w:tcPr>
            <w:tcW w:w="8275" w:type="dxa"/>
          </w:tcPr>
          <w:p w:rsidR="00850FB1" w:rsidRPr="005B6417" w:rsidRDefault="00850FB1" w:rsidP="002E0851">
            <w:pPr>
              <w:ind w:left="72"/>
              <w:rPr>
                <w:sz w:val="24"/>
                <w:szCs w:val="24"/>
              </w:rPr>
            </w:pPr>
            <w:r w:rsidRPr="005B6417">
              <w:rPr>
                <w:sz w:val="24"/>
                <w:szCs w:val="24"/>
              </w:rPr>
              <w:t>Уведомление о назначении/прекращении полномочий Оператора счета депо..</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2</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24</w:t>
            </w:r>
          </w:p>
        </w:tc>
        <w:tc>
          <w:tcPr>
            <w:tcW w:w="8275" w:type="dxa"/>
          </w:tcPr>
          <w:p w:rsidR="00850FB1" w:rsidRPr="005B6417" w:rsidRDefault="00850FB1" w:rsidP="002E0851">
            <w:pPr>
              <w:ind w:left="72"/>
              <w:rPr>
                <w:sz w:val="24"/>
                <w:szCs w:val="24"/>
              </w:rPr>
            </w:pPr>
            <w:r w:rsidRPr="005B6417">
              <w:rPr>
                <w:sz w:val="24"/>
                <w:szCs w:val="24"/>
              </w:rPr>
              <w:t>Выписка о состоянии счета депо………………………………</w:t>
            </w:r>
            <w:r w:rsidR="009F4089">
              <w:rPr>
                <w:sz w:val="24"/>
                <w:szCs w:val="24"/>
              </w:rPr>
              <w:t>…………………</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3</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25</w:t>
            </w:r>
          </w:p>
        </w:tc>
        <w:tc>
          <w:tcPr>
            <w:tcW w:w="8275" w:type="dxa"/>
          </w:tcPr>
          <w:p w:rsidR="00850FB1" w:rsidRPr="005B6417" w:rsidRDefault="006138E8" w:rsidP="009F4089">
            <w:pPr>
              <w:ind w:left="72"/>
              <w:rPr>
                <w:sz w:val="24"/>
                <w:szCs w:val="24"/>
              </w:rPr>
            </w:pPr>
            <w:r>
              <w:rPr>
                <w:sz w:val="24"/>
                <w:szCs w:val="24"/>
              </w:rPr>
              <w:t>Отчет о</w:t>
            </w:r>
            <w:r w:rsidRPr="002C023C">
              <w:rPr>
                <w:sz w:val="24"/>
                <w:szCs w:val="24"/>
              </w:rPr>
              <w:t xml:space="preserve"> </w:t>
            </w:r>
            <w:r w:rsidR="004A64FC">
              <w:rPr>
                <w:sz w:val="24"/>
                <w:szCs w:val="24"/>
              </w:rPr>
              <w:t>проведенн</w:t>
            </w:r>
            <w:r w:rsidR="00F67574">
              <w:rPr>
                <w:sz w:val="24"/>
                <w:szCs w:val="24"/>
              </w:rPr>
              <w:t>ой операции (</w:t>
            </w:r>
            <w:r w:rsidRPr="005B6417">
              <w:rPr>
                <w:sz w:val="24"/>
                <w:szCs w:val="24"/>
              </w:rPr>
              <w:t>операци</w:t>
            </w:r>
            <w:r w:rsidR="004A64FC">
              <w:rPr>
                <w:sz w:val="24"/>
                <w:szCs w:val="24"/>
              </w:rPr>
              <w:t>ях</w:t>
            </w:r>
            <w:r w:rsidRPr="005B6417">
              <w:rPr>
                <w:sz w:val="24"/>
                <w:szCs w:val="24"/>
              </w:rPr>
              <w:t xml:space="preserve"> </w:t>
            </w:r>
            <w:r w:rsidR="00F67574">
              <w:rPr>
                <w:sz w:val="24"/>
                <w:szCs w:val="24"/>
              </w:rPr>
              <w:t xml:space="preserve">) </w:t>
            </w:r>
            <w:r w:rsidRPr="005B6417">
              <w:rPr>
                <w:sz w:val="24"/>
                <w:szCs w:val="24"/>
              </w:rPr>
              <w:t>по счету депо</w:t>
            </w:r>
            <w:r>
              <w:rPr>
                <w:sz w:val="24"/>
                <w:szCs w:val="24"/>
              </w:rPr>
              <w:t xml:space="preserve"> за перио</w:t>
            </w:r>
            <w:r w:rsidR="009F4089">
              <w:rPr>
                <w:sz w:val="24"/>
                <w:szCs w:val="24"/>
              </w:rPr>
              <w:t>д……….</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4</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26</w:t>
            </w:r>
          </w:p>
        </w:tc>
        <w:tc>
          <w:tcPr>
            <w:tcW w:w="8275" w:type="dxa"/>
          </w:tcPr>
          <w:p w:rsidR="00850FB1" w:rsidRPr="005B6417" w:rsidRDefault="00850FB1" w:rsidP="009F4089">
            <w:pPr>
              <w:ind w:left="72"/>
              <w:rPr>
                <w:sz w:val="24"/>
                <w:szCs w:val="24"/>
              </w:rPr>
            </w:pPr>
            <w:r w:rsidRPr="005B6417">
              <w:rPr>
                <w:sz w:val="24"/>
                <w:szCs w:val="24"/>
              </w:rPr>
              <w:t>Отчет о</w:t>
            </w:r>
            <w:r w:rsidR="004A64FC">
              <w:rPr>
                <w:sz w:val="24"/>
                <w:szCs w:val="24"/>
              </w:rPr>
              <w:t xml:space="preserve"> проведенной</w:t>
            </w:r>
            <w:r w:rsidRPr="005B6417">
              <w:rPr>
                <w:sz w:val="24"/>
                <w:szCs w:val="24"/>
              </w:rPr>
              <w:t xml:space="preserve"> операции по счету депо……………………………</w:t>
            </w:r>
            <w:r w:rsidR="009F4089">
              <w:rPr>
                <w:sz w:val="24"/>
                <w:szCs w:val="24"/>
              </w:rPr>
              <w:t>…….</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5</w:t>
            </w:r>
          </w:p>
        </w:tc>
      </w:tr>
      <w:tr w:rsidR="005B6417" w:rsidRPr="005B6417" w:rsidTr="004A64FC">
        <w:tc>
          <w:tcPr>
            <w:tcW w:w="1037" w:type="dxa"/>
          </w:tcPr>
          <w:p w:rsidR="00850FB1" w:rsidRPr="00ED2BE1" w:rsidRDefault="00850FB1" w:rsidP="001B434B">
            <w:pPr>
              <w:tabs>
                <w:tab w:val="num" w:pos="900"/>
              </w:tabs>
              <w:ind w:firstLine="180"/>
              <w:rPr>
                <w:lang w:val="en-US"/>
              </w:rPr>
            </w:pPr>
            <w:r w:rsidRPr="00ED2BE1">
              <w:t xml:space="preserve">№ </w:t>
            </w:r>
            <w:r w:rsidRPr="00ED2BE1">
              <w:rPr>
                <w:lang w:val="en-US"/>
              </w:rPr>
              <w:t>27</w:t>
            </w:r>
          </w:p>
        </w:tc>
        <w:tc>
          <w:tcPr>
            <w:tcW w:w="8275" w:type="dxa"/>
          </w:tcPr>
          <w:p w:rsidR="00850FB1" w:rsidRPr="005B6417" w:rsidRDefault="004A64FC" w:rsidP="002E0851">
            <w:pPr>
              <w:ind w:left="72"/>
              <w:rPr>
                <w:sz w:val="24"/>
                <w:szCs w:val="24"/>
              </w:rPr>
            </w:pPr>
            <w:r>
              <w:rPr>
                <w:sz w:val="24"/>
                <w:szCs w:val="24"/>
              </w:rPr>
              <w:t>Выписка по счету депо</w:t>
            </w:r>
            <w:r w:rsidR="00850FB1" w:rsidRPr="005B6417">
              <w:rPr>
                <w:sz w:val="24"/>
                <w:szCs w:val="24"/>
              </w:rPr>
              <w:t>…………………………</w:t>
            </w:r>
            <w:r w:rsidR="009F4089">
              <w:rPr>
                <w:sz w:val="24"/>
                <w:szCs w:val="24"/>
              </w:rPr>
              <w:t>…………………………………</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6</w:t>
            </w:r>
          </w:p>
        </w:tc>
      </w:tr>
      <w:tr w:rsidR="005B6417" w:rsidRPr="005B6417" w:rsidTr="004A64FC">
        <w:tc>
          <w:tcPr>
            <w:tcW w:w="1037" w:type="dxa"/>
          </w:tcPr>
          <w:p w:rsidR="00850FB1" w:rsidRPr="00ED2BE1" w:rsidRDefault="00850FB1" w:rsidP="001B434B">
            <w:pPr>
              <w:tabs>
                <w:tab w:val="num" w:pos="900"/>
              </w:tabs>
              <w:ind w:firstLine="180"/>
            </w:pPr>
            <w:r w:rsidRPr="00ED2BE1">
              <w:t>№ 28</w:t>
            </w:r>
          </w:p>
        </w:tc>
        <w:tc>
          <w:tcPr>
            <w:tcW w:w="8275" w:type="dxa"/>
          </w:tcPr>
          <w:p w:rsidR="00850FB1" w:rsidRPr="005B6417" w:rsidRDefault="00850FB1" w:rsidP="009F4089">
            <w:pPr>
              <w:ind w:left="72"/>
              <w:rPr>
                <w:sz w:val="24"/>
                <w:szCs w:val="24"/>
              </w:rPr>
            </w:pPr>
            <w:r w:rsidRPr="005B6417">
              <w:rPr>
                <w:sz w:val="24"/>
                <w:szCs w:val="24"/>
              </w:rPr>
              <w:t xml:space="preserve">Уведомление о </w:t>
            </w:r>
            <w:r w:rsidR="004A64FC">
              <w:rPr>
                <w:sz w:val="24"/>
                <w:szCs w:val="24"/>
              </w:rPr>
              <w:t>внесении изменений в анкету клиента</w:t>
            </w:r>
            <w:r w:rsidR="009F4089">
              <w:rPr>
                <w:sz w:val="24"/>
                <w:szCs w:val="24"/>
              </w:rPr>
              <w:t>…………………………</w:t>
            </w:r>
            <w:r w:rsidRPr="005B6417">
              <w:rPr>
                <w:sz w:val="24"/>
                <w:szCs w:val="24"/>
              </w:rPr>
              <w:t>.</w:t>
            </w:r>
          </w:p>
        </w:tc>
        <w:tc>
          <w:tcPr>
            <w:tcW w:w="768" w:type="dxa"/>
          </w:tcPr>
          <w:p w:rsidR="00850FB1" w:rsidRPr="00165AAA" w:rsidRDefault="00506A99" w:rsidP="00165AAA">
            <w:pPr>
              <w:ind w:left="72"/>
              <w:rPr>
                <w:sz w:val="24"/>
                <w:szCs w:val="24"/>
              </w:rPr>
            </w:pPr>
            <w:r w:rsidRPr="005B6417">
              <w:rPr>
                <w:sz w:val="24"/>
                <w:szCs w:val="24"/>
              </w:rPr>
              <w:t>1</w:t>
            </w:r>
            <w:r w:rsidR="004E00F4" w:rsidRPr="005B6417">
              <w:rPr>
                <w:sz w:val="24"/>
                <w:szCs w:val="24"/>
                <w:lang w:val="en-US"/>
              </w:rPr>
              <w:t>2</w:t>
            </w:r>
            <w:r w:rsidR="00165AAA">
              <w:rPr>
                <w:sz w:val="24"/>
                <w:szCs w:val="24"/>
              </w:rPr>
              <w:t>7</w:t>
            </w:r>
          </w:p>
        </w:tc>
      </w:tr>
      <w:tr w:rsidR="004A64FC" w:rsidRPr="005B6417" w:rsidTr="004A64FC">
        <w:tc>
          <w:tcPr>
            <w:tcW w:w="1037" w:type="dxa"/>
          </w:tcPr>
          <w:p w:rsidR="004A64FC" w:rsidRPr="00ED2BE1" w:rsidRDefault="004A64FC" w:rsidP="001B434B">
            <w:pPr>
              <w:tabs>
                <w:tab w:val="num" w:pos="900"/>
              </w:tabs>
              <w:ind w:firstLine="180"/>
            </w:pPr>
            <w:r w:rsidRPr="00ED2BE1">
              <w:t>№ 29</w:t>
            </w:r>
          </w:p>
        </w:tc>
        <w:tc>
          <w:tcPr>
            <w:tcW w:w="8275" w:type="dxa"/>
          </w:tcPr>
          <w:p w:rsidR="004A64FC" w:rsidRPr="005B6417" w:rsidRDefault="004A64FC" w:rsidP="002E0851">
            <w:pPr>
              <w:ind w:left="72"/>
              <w:rPr>
                <w:sz w:val="24"/>
                <w:szCs w:val="24"/>
              </w:rPr>
            </w:pPr>
            <w:r w:rsidRPr="005B6417">
              <w:rPr>
                <w:sz w:val="24"/>
                <w:szCs w:val="24"/>
              </w:rPr>
              <w:t xml:space="preserve">Уведомление о </w:t>
            </w:r>
            <w:r>
              <w:rPr>
                <w:sz w:val="24"/>
                <w:szCs w:val="24"/>
              </w:rPr>
              <w:t>поступлении денежных средств</w:t>
            </w:r>
            <w:r w:rsidRPr="005B6417">
              <w:rPr>
                <w:sz w:val="24"/>
                <w:szCs w:val="24"/>
              </w:rPr>
              <w:t>…………………………</w:t>
            </w:r>
            <w:r w:rsidR="009F4089">
              <w:rPr>
                <w:sz w:val="24"/>
                <w:szCs w:val="24"/>
              </w:rPr>
              <w:t>……..</w:t>
            </w:r>
            <w:r w:rsidRPr="005B6417">
              <w:rPr>
                <w:sz w:val="24"/>
                <w:szCs w:val="24"/>
              </w:rPr>
              <w:t>.</w:t>
            </w:r>
          </w:p>
        </w:tc>
        <w:tc>
          <w:tcPr>
            <w:tcW w:w="768" w:type="dxa"/>
          </w:tcPr>
          <w:p w:rsidR="004A64FC" w:rsidRPr="00165AAA" w:rsidRDefault="004A64FC" w:rsidP="00165AAA">
            <w:pPr>
              <w:ind w:left="72"/>
              <w:rPr>
                <w:sz w:val="24"/>
                <w:szCs w:val="24"/>
              </w:rPr>
            </w:pPr>
            <w:r w:rsidRPr="005B6417">
              <w:rPr>
                <w:sz w:val="24"/>
                <w:szCs w:val="24"/>
              </w:rPr>
              <w:t>1</w:t>
            </w:r>
            <w:r w:rsidRPr="005B6417">
              <w:rPr>
                <w:sz w:val="24"/>
                <w:szCs w:val="24"/>
                <w:lang w:val="en-US"/>
              </w:rPr>
              <w:t>2</w:t>
            </w:r>
            <w:r w:rsidR="00165AAA">
              <w:rPr>
                <w:sz w:val="24"/>
                <w:szCs w:val="24"/>
              </w:rPr>
              <w:t>8</w:t>
            </w:r>
          </w:p>
        </w:tc>
      </w:tr>
    </w:tbl>
    <w:p w:rsidR="00850FB1" w:rsidRPr="005B6417" w:rsidRDefault="00850FB1" w:rsidP="007F5487">
      <w:pPr>
        <w:pStyle w:val="a7"/>
        <w:ind w:firstLine="284"/>
        <w:rPr>
          <w:sz w:val="24"/>
          <w:szCs w:val="24"/>
        </w:rPr>
      </w:pPr>
    </w:p>
    <w:p w:rsidR="00850FB1" w:rsidRPr="005B6417" w:rsidRDefault="00850FB1" w:rsidP="00E85879">
      <w:pPr>
        <w:pStyle w:val="110"/>
        <w:ind w:firstLine="284"/>
        <w:rPr>
          <w:sz w:val="28"/>
          <w:szCs w:val="28"/>
        </w:rPr>
      </w:pPr>
      <w:r w:rsidRPr="005B6417">
        <w:br w:type="page"/>
      </w:r>
      <w:bookmarkStart w:id="1" w:name="_Toc473645092"/>
      <w:bookmarkStart w:id="2" w:name="_Toc530882823"/>
      <w:bookmarkEnd w:id="0"/>
      <w:r w:rsidRPr="005B6417">
        <w:rPr>
          <w:sz w:val="28"/>
          <w:szCs w:val="28"/>
        </w:rPr>
        <w:lastRenderedPageBreak/>
        <w:t>1. Общие положения</w:t>
      </w:r>
      <w:bookmarkEnd w:id="1"/>
    </w:p>
    <w:p w:rsidR="00850FB1" w:rsidRPr="005B6417" w:rsidRDefault="00850FB1" w:rsidP="00AF7F57">
      <w:pPr>
        <w:pStyle w:val="3"/>
        <w:rPr>
          <w:sz w:val="24"/>
          <w:szCs w:val="24"/>
        </w:rPr>
      </w:pPr>
    </w:p>
    <w:p w:rsidR="00850FB1" w:rsidRPr="005B6417" w:rsidRDefault="00850FB1" w:rsidP="005C3CDF">
      <w:pPr>
        <w:pStyle w:val="7"/>
        <w:numPr>
          <w:ilvl w:val="1"/>
          <w:numId w:val="1"/>
        </w:numPr>
        <w:tabs>
          <w:tab w:val="clear" w:pos="1323"/>
        </w:tabs>
        <w:ind w:left="0" w:firstLine="0"/>
        <w:jc w:val="both"/>
        <w:rPr>
          <w:sz w:val="28"/>
          <w:szCs w:val="28"/>
        </w:rPr>
      </w:pPr>
      <w:bookmarkStart w:id="3" w:name="_Toc473645093"/>
      <w:r w:rsidRPr="005B6417">
        <w:rPr>
          <w:sz w:val="28"/>
          <w:szCs w:val="28"/>
        </w:rPr>
        <w:t xml:space="preserve">Область применения Условий осуществления депозитарной деятельности </w:t>
      </w:r>
      <w:bookmarkEnd w:id="3"/>
      <w:r w:rsidRPr="005B6417">
        <w:rPr>
          <w:sz w:val="28"/>
          <w:szCs w:val="28"/>
        </w:rPr>
        <w:t>АКБ «Трансстройбанк» (АО).</w:t>
      </w:r>
    </w:p>
    <w:p w:rsidR="00850FB1" w:rsidRPr="005B6417" w:rsidRDefault="00850FB1" w:rsidP="00BC2D43">
      <w:pPr>
        <w:pStyle w:val="a7"/>
        <w:ind w:firstLine="0"/>
        <w:rPr>
          <w:sz w:val="24"/>
          <w:szCs w:val="24"/>
        </w:rPr>
      </w:pPr>
      <w:r w:rsidRPr="005B6417">
        <w:rPr>
          <w:sz w:val="24"/>
          <w:szCs w:val="24"/>
        </w:rPr>
        <w:t xml:space="preserve">1.1.1. Настоящие Условия осуществления депозитарной деятельности АКБ «Трансстройбанк» (АО) (далее – </w:t>
      </w:r>
      <w:r w:rsidRPr="005B6417">
        <w:rPr>
          <w:b/>
          <w:i/>
          <w:sz w:val="24"/>
          <w:szCs w:val="24"/>
        </w:rPr>
        <w:t>«Условия»</w:t>
      </w:r>
      <w:r w:rsidRPr="005B6417">
        <w:rPr>
          <w:sz w:val="24"/>
          <w:szCs w:val="24"/>
        </w:rPr>
        <w:t>) определяют условия, на которых Акционерный коммерческий банк Трансстройбанк (Акционерное общество) (далее также – «</w:t>
      </w:r>
      <w:r w:rsidRPr="005B6417">
        <w:rPr>
          <w:b/>
          <w:i/>
          <w:sz w:val="24"/>
          <w:szCs w:val="24"/>
        </w:rPr>
        <w:t>Банк</w:t>
      </w:r>
      <w:r w:rsidRPr="005B6417">
        <w:rPr>
          <w:sz w:val="24"/>
          <w:szCs w:val="24"/>
        </w:rPr>
        <w:t xml:space="preserve">»), оказывает физическим и юридическим лицам депозитарные и сопутствующие им услуги. </w:t>
      </w:r>
    </w:p>
    <w:p w:rsidR="00850FB1" w:rsidRPr="005B6417" w:rsidRDefault="00850FB1" w:rsidP="00C10894">
      <w:pPr>
        <w:pStyle w:val="a7"/>
        <w:ind w:firstLine="0"/>
        <w:rPr>
          <w:sz w:val="24"/>
          <w:szCs w:val="24"/>
        </w:rPr>
      </w:pPr>
      <w:r w:rsidRPr="005B6417">
        <w:rPr>
          <w:sz w:val="24"/>
          <w:szCs w:val="24"/>
        </w:rPr>
        <w:t>1.1.2. Условия носят открытый характер и предоставляются по запросам любых заинтересованных лиц, а также размещаются в сети «Интернет» на Сайте Банка. Условия не являются публичным предложением (офертой) Банка заключить депозитарный договор с каждым обратившимся лицом.</w:t>
      </w:r>
    </w:p>
    <w:p w:rsidR="00850FB1" w:rsidRPr="005B6417" w:rsidRDefault="00850FB1" w:rsidP="00BC2D43">
      <w:pPr>
        <w:pStyle w:val="a7"/>
        <w:ind w:firstLine="0"/>
        <w:rPr>
          <w:sz w:val="24"/>
          <w:szCs w:val="24"/>
        </w:rPr>
      </w:pPr>
      <w:r w:rsidRPr="005B6417">
        <w:rPr>
          <w:sz w:val="24"/>
          <w:szCs w:val="24"/>
        </w:rPr>
        <w:t xml:space="preserve">Депозитарная деятельность осуществляется на основании депозитарного договора, заключаемого между Банком и заинтересованным лицом. Депозитарный договор заключается путем присоединения в порядке, установленном Условиями, заинтересованного лица (далее – </w:t>
      </w:r>
      <w:r w:rsidRPr="005B6417">
        <w:rPr>
          <w:i/>
          <w:sz w:val="24"/>
          <w:szCs w:val="24"/>
        </w:rPr>
        <w:t>«</w:t>
      </w:r>
      <w:r w:rsidRPr="005B6417">
        <w:rPr>
          <w:b/>
          <w:i/>
          <w:sz w:val="24"/>
          <w:szCs w:val="24"/>
        </w:rPr>
        <w:t>Клиент»</w:t>
      </w:r>
      <w:r w:rsidR="00CB726D" w:rsidRPr="005B6417">
        <w:rPr>
          <w:b/>
          <w:sz w:val="24"/>
          <w:szCs w:val="24"/>
        </w:rPr>
        <w:t>,</w:t>
      </w:r>
      <w:r w:rsidR="003634A1" w:rsidRPr="005B6417">
        <w:rPr>
          <w:b/>
          <w:sz w:val="24"/>
          <w:szCs w:val="24"/>
        </w:rPr>
        <w:t xml:space="preserve"> </w:t>
      </w:r>
      <w:r w:rsidRPr="005B6417">
        <w:rPr>
          <w:b/>
          <w:i/>
          <w:sz w:val="24"/>
          <w:szCs w:val="24"/>
        </w:rPr>
        <w:t>«Депонент»</w:t>
      </w:r>
      <w:r w:rsidR="00CB726D" w:rsidRPr="005B6417">
        <w:rPr>
          <w:b/>
          <w:i/>
          <w:sz w:val="24"/>
          <w:szCs w:val="24"/>
        </w:rPr>
        <w:t xml:space="preserve"> или «Получатель финансовых услуг»</w:t>
      </w:r>
      <w:r w:rsidRPr="005B6417">
        <w:rPr>
          <w:sz w:val="24"/>
          <w:szCs w:val="24"/>
        </w:rPr>
        <w:t>) к Условиям в соответствии со статьей 428 Гражданского кодекса Российской Федерации.</w:t>
      </w:r>
    </w:p>
    <w:p w:rsidR="00850FB1" w:rsidRPr="005B6417" w:rsidRDefault="00850FB1" w:rsidP="006C220A">
      <w:pPr>
        <w:pStyle w:val="a7"/>
        <w:ind w:firstLine="0"/>
        <w:rPr>
          <w:sz w:val="24"/>
          <w:szCs w:val="24"/>
        </w:rPr>
      </w:pPr>
      <w:r w:rsidRPr="005B6417">
        <w:rPr>
          <w:sz w:val="24"/>
          <w:szCs w:val="24"/>
        </w:rPr>
        <w:t>Условия регулируют порядок взаимоотношений между Банком и Депонентом на основании депозитарного договора, заключенного в порядке и на условиях, определенных в настоящем документе.</w:t>
      </w:r>
    </w:p>
    <w:p w:rsidR="00850FB1" w:rsidRPr="005B6417" w:rsidRDefault="00850FB1" w:rsidP="00415A20">
      <w:pPr>
        <w:pStyle w:val="a7"/>
        <w:ind w:firstLine="0"/>
        <w:rPr>
          <w:sz w:val="24"/>
          <w:szCs w:val="24"/>
        </w:rPr>
      </w:pPr>
      <w:bookmarkStart w:id="4" w:name="Par36"/>
      <w:bookmarkStart w:id="5" w:name="Par37"/>
      <w:bookmarkStart w:id="6" w:name="Par38"/>
      <w:bookmarkEnd w:id="4"/>
      <w:bookmarkEnd w:id="5"/>
      <w:bookmarkEnd w:id="6"/>
      <w:r w:rsidRPr="005B6417">
        <w:rPr>
          <w:sz w:val="24"/>
          <w:szCs w:val="24"/>
        </w:rPr>
        <w:t>1.1.3. Сведения о Банке.</w:t>
      </w:r>
    </w:p>
    <w:p w:rsidR="00850FB1" w:rsidRPr="005B6417" w:rsidRDefault="00850FB1" w:rsidP="00415A20">
      <w:pPr>
        <w:pStyle w:val="a7"/>
        <w:spacing w:before="60"/>
        <w:ind w:firstLine="0"/>
        <w:rPr>
          <w:sz w:val="24"/>
          <w:szCs w:val="24"/>
        </w:rPr>
      </w:pPr>
      <w:r w:rsidRPr="005B6417">
        <w:rPr>
          <w:sz w:val="24"/>
          <w:szCs w:val="24"/>
        </w:rPr>
        <w:t>Полное наименование – Акционерный коммерческий банк Трансстройбанк (Акционерное общество).</w:t>
      </w:r>
    </w:p>
    <w:p w:rsidR="00850FB1" w:rsidRPr="005B6417" w:rsidRDefault="00850FB1" w:rsidP="00415A20">
      <w:pPr>
        <w:pStyle w:val="a7"/>
        <w:spacing w:before="60"/>
        <w:ind w:firstLine="0"/>
        <w:rPr>
          <w:sz w:val="24"/>
          <w:szCs w:val="24"/>
        </w:rPr>
      </w:pPr>
      <w:r w:rsidRPr="005B6417">
        <w:rPr>
          <w:sz w:val="24"/>
          <w:szCs w:val="24"/>
        </w:rPr>
        <w:t>Сокращенное наименование – АКБ «Трансстройбанк» (АО).</w:t>
      </w:r>
    </w:p>
    <w:p w:rsidR="00850FB1" w:rsidRPr="005B6417" w:rsidRDefault="00850FB1" w:rsidP="00415A20">
      <w:pPr>
        <w:pStyle w:val="a7"/>
        <w:spacing w:before="60"/>
        <w:ind w:firstLine="0"/>
        <w:rPr>
          <w:sz w:val="24"/>
          <w:szCs w:val="24"/>
        </w:rPr>
      </w:pPr>
      <w:r w:rsidRPr="005B6417">
        <w:rPr>
          <w:sz w:val="24"/>
          <w:szCs w:val="24"/>
        </w:rPr>
        <w:t>ИНН – 7730059592.</w:t>
      </w:r>
    </w:p>
    <w:p w:rsidR="00850FB1" w:rsidRPr="005B6417" w:rsidRDefault="00850FB1" w:rsidP="00415A20">
      <w:pPr>
        <w:pStyle w:val="a7"/>
        <w:spacing w:before="60"/>
        <w:ind w:firstLine="0"/>
        <w:rPr>
          <w:sz w:val="24"/>
          <w:szCs w:val="24"/>
        </w:rPr>
      </w:pPr>
      <w:r w:rsidRPr="005B6417">
        <w:rPr>
          <w:sz w:val="24"/>
          <w:szCs w:val="24"/>
        </w:rPr>
        <w:t>Генеральная лицензия Банка России № 2807 от 02.06.2015 на осуществление банковских операций.</w:t>
      </w:r>
    </w:p>
    <w:p w:rsidR="00850FB1" w:rsidRPr="005B6417" w:rsidRDefault="00850FB1" w:rsidP="00415A20">
      <w:pPr>
        <w:pStyle w:val="a7"/>
        <w:spacing w:before="60"/>
        <w:ind w:firstLine="0"/>
        <w:rPr>
          <w:sz w:val="24"/>
          <w:szCs w:val="24"/>
        </w:rPr>
      </w:pPr>
      <w:r w:rsidRPr="005B6417">
        <w:rPr>
          <w:sz w:val="24"/>
          <w:szCs w:val="24"/>
        </w:rPr>
        <w:t>Настоящим Банк уведомляет Депонента о совмещении видов профессиональной деятельности на рынке ценных бумаг согласно выданным Банку лицензиям профессионального участника рынка ценных бумаг:</w:t>
      </w:r>
    </w:p>
    <w:p w:rsidR="00850FB1" w:rsidRPr="005B6417" w:rsidRDefault="00850FB1" w:rsidP="00F542FB">
      <w:pPr>
        <w:pStyle w:val="a7"/>
        <w:numPr>
          <w:ilvl w:val="0"/>
          <w:numId w:val="9"/>
        </w:numPr>
        <w:spacing w:before="60"/>
        <w:ind w:left="709" w:hanging="709"/>
        <w:rPr>
          <w:sz w:val="24"/>
          <w:szCs w:val="24"/>
        </w:rPr>
      </w:pPr>
      <w:r w:rsidRPr="005B6417">
        <w:rPr>
          <w:sz w:val="24"/>
          <w:szCs w:val="24"/>
        </w:rPr>
        <w:t>на осуществление депозитарной деятельности № 045-14072-000100 от 03.07.2019, выдана Банком России, без ограничения срока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 осуществление брокерской деятельности № 045-10550-100000 от 20.09.2007, выдана ФСФР России, Банком России, без ограничения срока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 осуществление дилерской деятельности № 045-10552-010000 от 20.09.2007, выдана ФСФР России, Банком России, без ограничения срока действия.</w:t>
      </w:r>
    </w:p>
    <w:p w:rsidR="00850FB1" w:rsidRPr="005B6417" w:rsidRDefault="00850FB1" w:rsidP="00415A20">
      <w:pPr>
        <w:pStyle w:val="a7"/>
        <w:spacing w:before="60"/>
        <w:ind w:firstLine="0"/>
        <w:rPr>
          <w:sz w:val="24"/>
          <w:szCs w:val="24"/>
        </w:rPr>
      </w:pPr>
      <w:r w:rsidRPr="005B6417">
        <w:rPr>
          <w:sz w:val="24"/>
          <w:szCs w:val="24"/>
        </w:rPr>
        <w:t>Адрес Банка: 115093, Российская Федерация, г. Москва, ул. Дубининская, д. 94.</w:t>
      </w:r>
    </w:p>
    <w:p w:rsidR="00850FB1" w:rsidRPr="005B6417" w:rsidRDefault="00850FB1" w:rsidP="00415A20">
      <w:pPr>
        <w:pStyle w:val="a7"/>
        <w:spacing w:before="60"/>
        <w:ind w:firstLine="0"/>
        <w:rPr>
          <w:sz w:val="24"/>
          <w:szCs w:val="24"/>
        </w:rPr>
      </w:pPr>
      <w:r w:rsidRPr="005B6417">
        <w:rPr>
          <w:sz w:val="24"/>
          <w:szCs w:val="24"/>
        </w:rPr>
        <w:t>Контактный телефон и адрес электронной почты размещаются на Сайте Банка.</w:t>
      </w:r>
    </w:p>
    <w:p w:rsidR="00850FB1" w:rsidRPr="005B6417" w:rsidRDefault="00850FB1" w:rsidP="00BC2D43">
      <w:pPr>
        <w:pStyle w:val="a7"/>
        <w:ind w:firstLine="0"/>
        <w:rPr>
          <w:sz w:val="24"/>
          <w:szCs w:val="24"/>
        </w:rPr>
      </w:pPr>
      <w:r w:rsidRPr="005B6417">
        <w:rPr>
          <w:sz w:val="24"/>
          <w:szCs w:val="24"/>
        </w:rPr>
        <w:t>1.1.4. Объектом депозитарной деятельности в соответствии с настоящими Условиями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именные ценные бумаги, размещенные российскими эмитентами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ценные бумаги на предъявителя с обязательным централизованным хранением;</w:t>
      </w:r>
    </w:p>
    <w:p w:rsidR="005F09C4" w:rsidRPr="005B6417" w:rsidRDefault="005F09C4" w:rsidP="005F09C4">
      <w:pPr>
        <w:pStyle w:val="a7"/>
        <w:numPr>
          <w:ilvl w:val="0"/>
          <w:numId w:val="9"/>
        </w:numPr>
        <w:spacing w:before="60"/>
        <w:ind w:left="709" w:hanging="709"/>
        <w:rPr>
          <w:sz w:val="24"/>
          <w:szCs w:val="24"/>
        </w:rPr>
      </w:pPr>
      <w:r w:rsidRPr="005B6417">
        <w:rPr>
          <w:bCs/>
          <w:sz w:val="24"/>
          <w:szCs w:val="24"/>
        </w:rPr>
        <w:t xml:space="preserve">иностранные финансовые инструменты, которые квалифицированы в качестве ценных бумаг в порядке, установленном </w:t>
      </w:r>
      <w:hyperlink r:id="rId8" w:history="1">
        <w:r w:rsidRPr="005B6417">
          <w:rPr>
            <w:bCs/>
            <w:sz w:val="24"/>
            <w:szCs w:val="24"/>
          </w:rPr>
          <w:t>Указанием</w:t>
        </w:r>
      </w:hyperlink>
      <w:r w:rsidRPr="005B6417">
        <w:rPr>
          <w:bCs/>
          <w:sz w:val="24"/>
          <w:szCs w:val="24"/>
        </w:rPr>
        <w:t xml:space="preserve"> Банка России от 3 октября 2017 года N 4561-У "О порядке квалификации иностранных финансовых инструментов в качестве </w:t>
      </w:r>
      <w:r w:rsidRPr="005B6417">
        <w:rPr>
          <w:bCs/>
          <w:sz w:val="24"/>
          <w:szCs w:val="24"/>
        </w:rPr>
        <w:lastRenderedPageBreak/>
        <w:t>ценных бумаг", зарегистрированным Министерством юстиции Российской Федерации 3 апреля 2018 года N 50596, 9 октября 2018 года N 52367 (далее - Указание Банка России N 4561-У),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850FB1" w:rsidRPr="005B6417" w:rsidRDefault="00850FB1" w:rsidP="00415A20">
      <w:pPr>
        <w:pStyle w:val="a7"/>
        <w:ind w:firstLine="0"/>
        <w:rPr>
          <w:sz w:val="24"/>
          <w:szCs w:val="24"/>
        </w:rPr>
      </w:pPr>
      <w:r w:rsidRPr="005B6417">
        <w:rPr>
          <w:sz w:val="24"/>
          <w:szCs w:val="24"/>
        </w:rPr>
        <w:t xml:space="preserve">1.1.5. Объектом депозитарной деятельности могут быть только ценные бумаги, выпуски которых в соответствии с решением Правления Банка могут быть допущены к приему на депозитарное обслуживание и включены в «Список выпусков ценных бумаг, обслуживаемых Депозитарием АКБ «Трансстройбанк» (АО)». Право на ознакомление с указанным списком имеют все заинтересованные лица. </w:t>
      </w:r>
    </w:p>
    <w:p w:rsidR="00850FB1" w:rsidRPr="005B6417" w:rsidRDefault="00850FB1" w:rsidP="00415A20">
      <w:pPr>
        <w:pStyle w:val="a7"/>
        <w:ind w:firstLine="0"/>
        <w:rPr>
          <w:sz w:val="24"/>
          <w:szCs w:val="24"/>
        </w:rPr>
      </w:pPr>
      <w:r w:rsidRPr="005B6417">
        <w:rPr>
          <w:sz w:val="24"/>
          <w:szCs w:val="24"/>
        </w:rPr>
        <w:t>1.1.6. Учет ценных бумаг на счетах депо и иных счетах, открываемых Банком в процессе осуществления депозитарной деятельности, осуществляется в штуках.</w:t>
      </w:r>
    </w:p>
    <w:p w:rsidR="00850FB1" w:rsidRPr="005B6417" w:rsidRDefault="00850FB1" w:rsidP="00AC433A">
      <w:pPr>
        <w:adjustRightInd w:val="0"/>
        <w:jc w:val="both"/>
        <w:rPr>
          <w:sz w:val="24"/>
          <w:szCs w:val="24"/>
        </w:rPr>
      </w:pPr>
      <w:r w:rsidRPr="005B6417">
        <w:rPr>
          <w:sz w:val="24"/>
          <w:szCs w:val="24"/>
        </w:rPr>
        <w:t xml:space="preserve">Учет иностранных финансовых инструментов, квалифицированных в качестве ценных бумаг в </w:t>
      </w:r>
      <w:r w:rsidR="00AC433A" w:rsidRPr="005B6417">
        <w:rPr>
          <w:sz w:val="24"/>
          <w:szCs w:val="24"/>
        </w:rPr>
        <w:t xml:space="preserve">порядке, установленном </w:t>
      </w:r>
      <w:hyperlink r:id="rId9" w:history="1">
        <w:r w:rsidR="00AC433A" w:rsidRPr="005B6417">
          <w:rPr>
            <w:sz w:val="24"/>
            <w:szCs w:val="24"/>
          </w:rPr>
          <w:t>Указанием</w:t>
        </w:r>
      </w:hyperlink>
      <w:r w:rsidR="00AC433A" w:rsidRPr="005B6417">
        <w:rPr>
          <w:sz w:val="24"/>
          <w:szCs w:val="24"/>
        </w:rPr>
        <w:t xml:space="preserve"> Банка России N 4561-У</w:t>
      </w:r>
      <w:r w:rsidRPr="005B6417">
        <w:rPr>
          <w:sz w:val="24"/>
          <w:szCs w:val="24"/>
        </w:rPr>
        <w:t>, может осуществляться в единицах, в которых они учтены на счете лица, действующего в интересах других лиц, открытом Депозитарию.</w:t>
      </w:r>
    </w:p>
    <w:p w:rsidR="00850FB1" w:rsidRPr="005B6417" w:rsidRDefault="00850FB1" w:rsidP="00415A20">
      <w:pPr>
        <w:pStyle w:val="a7"/>
        <w:ind w:firstLine="0"/>
        <w:rPr>
          <w:sz w:val="24"/>
          <w:szCs w:val="24"/>
        </w:rPr>
      </w:pPr>
      <w:r w:rsidRPr="005B6417">
        <w:rPr>
          <w:sz w:val="24"/>
          <w:szCs w:val="24"/>
        </w:rPr>
        <w:t>1.1.7. В случае возникновения в соответствии с федеральными законами и иными нормативными актами Российской Федерации дробных ценных бумаг Банк осуществляет учет дробных частей ценных бумаг в соответствии с законодательством РФ.</w:t>
      </w:r>
    </w:p>
    <w:p w:rsidR="00850FB1" w:rsidRPr="005B6417" w:rsidRDefault="00850FB1" w:rsidP="00AF7F57">
      <w:pPr>
        <w:pStyle w:val="a7"/>
        <w:ind w:firstLine="0"/>
        <w:rPr>
          <w:sz w:val="24"/>
          <w:szCs w:val="24"/>
        </w:rPr>
      </w:pPr>
    </w:p>
    <w:p w:rsidR="00850FB1" w:rsidRPr="005B6417" w:rsidRDefault="00850FB1" w:rsidP="00B43E74">
      <w:pPr>
        <w:pStyle w:val="7"/>
        <w:rPr>
          <w:sz w:val="28"/>
          <w:szCs w:val="28"/>
        </w:rPr>
      </w:pPr>
      <w:bookmarkStart w:id="7" w:name="_Toc473645094"/>
      <w:r w:rsidRPr="005B6417">
        <w:rPr>
          <w:sz w:val="28"/>
          <w:szCs w:val="28"/>
        </w:rPr>
        <w:t>1.2. Термины и определения.</w:t>
      </w:r>
      <w:bookmarkEnd w:id="7"/>
    </w:p>
    <w:p w:rsidR="00850FB1" w:rsidRPr="005B6417" w:rsidRDefault="00850FB1" w:rsidP="00053ACE">
      <w:pPr>
        <w:pStyle w:val="a7"/>
        <w:ind w:firstLine="0"/>
        <w:rPr>
          <w:sz w:val="24"/>
        </w:rPr>
      </w:pPr>
      <w:r w:rsidRPr="005B6417">
        <w:rPr>
          <w:b/>
          <w:i/>
          <w:sz w:val="24"/>
          <w:szCs w:val="24"/>
        </w:rPr>
        <w:t>Бездокументарная</w:t>
      </w:r>
      <w:r w:rsidRPr="005B6417">
        <w:rPr>
          <w:b/>
          <w:i/>
          <w:sz w:val="24"/>
        </w:rPr>
        <w:t xml:space="preserve"> форма эмиссионных ценных бумаг</w:t>
      </w:r>
      <w:r w:rsidRPr="005B6417">
        <w:rPr>
          <w:sz w:val="24"/>
        </w:rPr>
        <w:t xml:space="preserve"> – форма эмиссионных ценных бумаг, при которой владелец устанавливается на основании записи в реестре владельцев ценных бумаг или, в случае депонирования ценных бумаг, на основании записи по счету депо.</w:t>
      </w:r>
    </w:p>
    <w:p w:rsidR="00850FB1" w:rsidRPr="005B6417" w:rsidRDefault="00850FB1" w:rsidP="00053ACE">
      <w:pPr>
        <w:pStyle w:val="a7"/>
        <w:ind w:firstLine="0"/>
        <w:rPr>
          <w:sz w:val="24"/>
          <w:szCs w:val="24"/>
        </w:rPr>
      </w:pPr>
      <w:r w:rsidRPr="005B6417">
        <w:rPr>
          <w:b/>
          <w:i/>
          <w:sz w:val="24"/>
          <w:szCs w:val="24"/>
        </w:rPr>
        <w:t xml:space="preserve">Брокерский счет </w:t>
      </w:r>
      <w:r w:rsidRPr="005B6417">
        <w:rPr>
          <w:sz w:val="24"/>
          <w:szCs w:val="24"/>
        </w:rPr>
        <w:t xml:space="preserve">– счет, открытый клиенту в рамках Условий </w:t>
      </w:r>
      <w:r w:rsidR="009120FB" w:rsidRPr="005B6417">
        <w:rPr>
          <w:sz w:val="24"/>
          <w:szCs w:val="24"/>
        </w:rPr>
        <w:t>предоставления</w:t>
      </w:r>
      <w:r w:rsidRPr="005B6417">
        <w:rPr>
          <w:sz w:val="24"/>
          <w:szCs w:val="24"/>
        </w:rPr>
        <w:t xml:space="preserve"> </w:t>
      </w:r>
      <w:r w:rsidR="009120FB" w:rsidRPr="005B6417">
        <w:rPr>
          <w:sz w:val="24"/>
          <w:szCs w:val="24"/>
        </w:rPr>
        <w:t>АКБ «Трансстройбанк» (АО) брокерских услуг.</w:t>
      </w:r>
    </w:p>
    <w:p w:rsidR="00850FB1" w:rsidRPr="005B6417" w:rsidRDefault="00850FB1" w:rsidP="00053ACE">
      <w:pPr>
        <w:pStyle w:val="a7"/>
        <w:ind w:firstLine="0"/>
        <w:rPr>
          <w:sz w:val="24"/>
        </w:rPr>
      </w:pPr>
      <w:r w:rsidRPr="005B6417">
        <w:rPr>
          <w:b/>
          <w:i/>
          <w:sz w:val="24"/>
          <w:szCs w:val="24"/>
        </w:rPr>
        <w:t xml:space="preserve">Владелец </w:t>
      </w:r>
      <w:r w:rsidRPr="005B6417">
        <w:rPr>
          <w:sz w:val="24"/>
        </w:rPr>
        <w:t>– лицо, которому ценные бумаги принадлежат на праве собственности или ином вещном праве.</w:t>
      </w:r>
    </w:p>
    <w:p w:rsidR="00850FB1" w:rsidRPr="005B6417" w:rsidRDefault="00850FB1" w:rsidP="00053ACE">
      <w:pPr>
        <w:pStyle w:val="a7"/>
        <w:ind w:firstLine="0"/>
        <w:rPr>
          <w:sz w:val="24"/>
        </w:rPr>
      </w:pPr>
      <w:r w:rsidRPr="005B6417">
        <w:rPr>
          <w:b/>
          <w:i/>
          <w:sz w:val="24"/>
          <w:szCs w:val="24"/>
        </w:rPr>
        <w:t>Выпуск</w:t>
      </w:r>
      <w:r w:rsidRPr="005B6417">
        <w:rPr>
          <w:b/>
          <w:i/>
          <w:sz w:val="24"/>
        </w:rPr>
        <w:t xml:space="preserve"> эмиссионных ценных бумаг</w:t>
      </w:r>
      <w:r w:rsidRPr="005B6417">
        <w:rPr>
          <w:sz w:val="24"/>
        </w:rPr>
        <w:t xml:space="preserve"> – совокупность всех ценных бумаг одного эмитента, предоставляющих одинаковый объем прав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от 22.04.1996 № 39-ФЗ «О рынке ценных бумаг» выпуск эмиссионных ценных бумаг не подлежит государственной регистрации, – идентификационный номер.</w:t>
      </w:r>
    </w:p>
    <w:p w:rsidR="00850FB1" w:rsidRPr="005B6417" w:rsidRDefault="00850FB1" w:rsidP="00053ACE">
      <w:pPr>
        <w:pStyle w:val="a7"/>
        <w:ind w:firstLine="0"/>
        <w:rPr>
          <w:sz w:val="24"/>
        </w:rPr>
      </w:pPr>
      <w:r w:rsidRPr="005B6417">
        <w:rPr>
          <w:b/>
          <w:i/>
          <w:sz w:val="24"/>
        </w:rPr>
        <w:t>Вышестоящий депозитарий</w:t>
      </w:r>
      <w:r w:rsidRPr="005B6417">
        <w:rPr>
          <w:sz w:val="24"/>
        </w:rPr>
        <w:t xml:space="preserve"> – Депозитарий, в котором депонентом является Банк.</w:t>
      </w:r>
    </w:p>
    <w:p w:rsidR="00850FB1" w:rsidRPr="005B6417" w:rsidRDefault="00850FB1" w:rsidP="00053ACE">
      <w:pPr>
        <w:pStyle w:val="a7"/>
        <w:ind w:firstLine="0"/>
        <w:rPr>
          <w:sz w:val="24"/>
        </w:rPr>
      </w:pPr>
      <w:r w:rsidRPr="005B6417">
        <w:rPr>
          <w:b/>
          <w:i/>
          <w:sz w:val="24"/>
          <w:szCs w:val="24"/>
        </w:rPr>
        <w:t>Депозитарий</w:t>
      </w:r>
      <w:r w:rsidRPr="005B6417">
        <w:rPr>
          <w:i/>
          <w:sz w:val="24"/>
        </w:rPr>
        <w:t xml:space="preserve"> –</w:t>
      </w:r>
      <w:r w:rsidRPr="005B6417">
        <w:rPr>
          <w:sz w:val="24"/>
        </w:rPr>
        <w:t xml:space="preserve"> </w:t>
      </w:r>
      <w:r w:rsidRPr="005B6417">
        <w:rPr>
          <w:sz w:val="24"/>
          <w:szCs w:val="24"/>
        </w:rPr>
        <w:t xml:space="preserve">АКБ «Трансстройбанк» (АО), </w:t>
      </w:r>
      <w:r w:rsidRPr="005B6417">
        <w:rPr>
          <w:sz w:val="24"/>
        </w:rPr>
        <w:t>обособленное структурное подразделение которого осуществляет депозитарную деятельность на основании лицензии профессионального участника рынка ценных бумаг. Осуществление депозитарной деятельности является исключительной функцией Депозитария.</w:t>
      </w:r>
    </w:p>
    <w:p w:rsidR="00850FB1" w:rsidRPr="005B6417" w:rsidRDefault="00850FB1" w:rsidP="00053ACE">
      <w:pPr>
        <w:pStyle w:val="a7"/>
        <w:ind w:firstLine="0"/>
        <w:rPr>
          <w:sz w:val="24"/>
        </w:rPr>
      </w:pPr>
      <w:r w:rsidRPr="005B6417">
        <w:rPr>
          <w:b/>
          <w:i/>
          <w:sz w:val="24"/>
          <w:szCs w:val="24"/>
        </w:rPr>
        <w:t>Депозитарий</w:t>
      </w:r>
      <w:r w:rsidRPr="005B6417">
        <w:rPr>
          <w:b/>
          <w:i/>
          <w:sz w:val="24"/>
        </w:rPr>
        <w:t>-депонент</w:t>
      </w:r>
      <w:r w:rsidRPr="005B6417">
        <w:rPr>
          <w:i/>
          <w:sz w:val="24"/>
        </w:rPr>
        <w:t xml:space="preserve"> </w:t>
      </w:r>
      <w:r w:rsidRPr="005B6417">
        <w:rPr>
          <w:sz w:val="24"/>
        </w:rPr>
        <w:t>– Депозитарий, пользующийся депозитарными услугами Депозитария на основании междепозитарного договора.</w:t>
      </w:r>
    </w:p>
    <w:p w:rsidR="00850FB1" w:rsidRPr="005B6417" w:rsidRDefault="00850FB1" w:rsidP="00053ACE">
      <w:pPr>
        <w:pStyle w:val="a7"/>
        <w:ind w:firstLine="0"/>
        <w:rPr>
          <w:sz w:val="24"/>
        </w:rPr>
      </w:pPr>
      <w:r w:rsidRPr="005B6417">
        <w:rPr>
          <w:b/>
          <w:i/>
          <w:sz w:val="24"/>
          <w:szCs w:val="24"/>
        </w:rPr>
        <w:t>Депозитарий-корреспондент</w:t>
      </w:r>
      <w:r w:rsidRPr="005B6417">
        <w:rPr>
          <w:b/>
          <w:i/>
          <w:sz w:val="24"/>
        </w:rPr>
        <w:t xml:space="preserve"> </w:t>
      </w:r>
      <w:r w:rsidRPr="005B6417">
        <w:rPr>
          <w:sz w:val="24"/>
        </w:rPr>
        <w:t xml:space="preserve">– профессиональный участник рынка ценных бумаг, осуществляющий депозитарную деятельность, с которым Депозитарием установлены корреспондентские отношения по ценным бумагам Депонентов Депозитария. </w:t>
      </w:r>
    </w:p>
    <w:p w:rsidR="00850FB1" w:rsidRPr="005B6417" w:rsidRDefault="00850FB1" w:rsidP="00444371">
      <w:pPr>
        <w:adjustRightInd w:val="0"/>
        <w:jc w:val="both"/>
        <w:rPr>
          <w:sz w:val="24"/>
          <w:szCs w:val="24"/>
        </w:rPr>
      </w:pPr>
      <w:r w:rsidRPr="005B6417">
        <w:rPr>
          <w:b/>
          <w:i/>
          <w:sz w:val="24"/>
          <w:szCs w:val="24"/>
        </w:rPr>
        <w:t>Депозитарная</w:t>
      </w:r>
      <w:r w:rsidRPr="005B6417">
        <w:rPr>
          <w:b/>
          <w:i/>
          <w:sz w:val="24"/>
        </w:rPr>
        <w:t xml:space="preserve"> деятельность</w:t>
      </w:r>
      <w:r w:rsidRPr="005B6417">
        <w:rPr>
          <w:sz w:val="24"/>
        </w:rPr>
        <w:t xml:space="preserve"> – </w:t>
      </w:r>
      <w:r w:rsidR="00371744" w:rsidRPr="005B6417">
        <w:rPr>
          <w:sz w:val="24"/>
          <w:szCs w:val="24"/>
        </w:rPr>
        <w:t xml:space="preserve">оказание услуг по </w:t>
      </w:r>
      <w:hyperlink r:id="rId10" w:history="1">
        <w:r w:rsidR="00371744" w:rsidRPr="005B6417">
          <w:rPr>
            <w:sz w:val="24"/>
            <w:szCs w:val="24"/>
          </w:rPr>
          <w:t>учету</w:t>
        </w:r>
      </w:hyperlink>
      <w:r w:rsidR="00371744" w:rsidRPr="005B6417">
        <w:rPr>
          <w:sz w:val="24"/>
          <w:szCs w:val="24"/>
        </w:rPr>
        <w:t xml:space="preserve"> и переходу прав на бездокументарные ценные бумаги и обездвиженные документарные ценные бумаги, а также </w:t>
      </w:r>
      <w:r w:rsidR="00371744" w:rsidRPr="005B6417">
        <w:rPr>
          <w:sz w:val="24"/>
          <w:szCs w:val="24"/>
        </w:rPr>
        <w:lastRenderedPageBreak/>
        <w:t xml:space="preserve">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w:t>
      </w:r>
      <w:hyperlink r:id="rId11" w:history="1">
        <w:r w:rsidR="00371744" w:rsidRPr="005B6417">
          <w:rPr>
            <w:sz w:val="24"/>
            <w:szCs w:val="24"/>
          </w:rPr>
          <w:t>законами</w:t>
        </w:r>
      </w:hyperlink>
      <w:r w:rsidR="00371744" w:rsidRPr="005B6417">
        <w:rPr>
          <w:sz w:val="24"/>
          <w:szCs w:val="24"/>
        </w:rPr>
        <w:t>, по учету цифровых прав</w:t>
      </w:r>
      <w:r w:rsidRPr="005B6417">
        <w:rPr>
          <w:sz w:val="24"/>
        </w:rPr>
        <w:t>, на основании соответствующей лицензии.</w:t>
      </w:r>
    </w:p>
    <w:p w:rsidR="00850FB1" w:rsidRPr="005B6417" w:rsidRDefault="00850FB1" w:rsidP="00053ACE">
      <w:pPr>
        <w:pStyle w:val="a7"/>
        <w:ind w:firstLine="0"/>
        <w:rPr>
          <w:sz w:val="24"/>
        </w:rPr>
      </w:pPr>
      <w:r w:rsidRPr="005B6417">
        <w:rPr>
          <w:b/>
          <w:i/>
          <w:sz w:val="24"/>
          <w:szCs w:val="24"/>
        </w:rPr>
        <w:t>Депозитарная</w:t>
      </w:r>
      <w:r w:rsidRPr="005B6417">
        <w:rPr>
          <w:b/>
          <w:i/>
          <w:sz w:val="24"/>
        </w:rPr>
        <w:t xml:space="preserve"> операция</w:t>
      </w:r>
      <w:r w:rsidRPr="005B6417">
        <w:rPr>
          <w:sz w:val="24"/>
        </w:rPr>
        <w:t xml:space="preserve"> – совокупность действий, осуществляемых Депозитарием с учетными регистрами, а также с хранящимися в Депозитарии сертификатами ценных бумаг и другими материалами депозитарного учета.</w:t>
      </w:r>
    </w:p>
    <w:p w:rsidR="00850FB1" w:rsidRPr="005B6417" w:rsidRDefault="00850FB1" w:rsidP="00053ACE">
      <w:pPr>
        <w:pStyle w:val="a7"/>
        <w:ind w:firstLine="0"/>
        <w:rPr>
          <w:sz w:val="24"/>
        </w:rPr>
      </w:pPr>
      <w:r w:rsidRPr="005B6417">
        <w:rPr>
          <w:b/>
          <w:i/>
          <w:sz w:val="24"/>
          <w:szCs w:val="24"/>
        </w:rPr>
        <w:t>Депозитарный</w:t>
      </w:r>
      <w:r w:rsidRPr="005B6417">
        <w:rPr>
          <w:b/>
          <w:i/>
          <w:sz w:val="24"/>
        </w:rPr>
        <w:t xml:space="preserve"> договор (договор о счете депо)</w:t>
      </w:r>
      <w:r w:rsidRPr="005B6417">
        <w:rPr>
          <w:sz w:val="24"/>
        </w:rPr>
        <w:t xml:space="preserve"> – договор между Депозитарием и Депонентом, регулирующий их отношения в процессе депозитарной деятельности. Если Депонентом Депозитария является другой Депозитарий, депозитарный договор является договором счета депо номинального держания (междепозитарным договором).</w:t>
      </w:r>
    </w:p>
    <w:p w:rsidR="00850FB1" w:rsidRPr="005B6417" w:rsidRDefault="00850FB1" w:rsidP="00053ACE">
      <w:pPr>
        <w:pStyle w:val="a7"/>
        <w:ind w:firstLine="0"/>
        <w:rPr>
          <w:sz w:val="24"/>
        </w:rPr>
      </w:pPr>
      <w:r w:rsidRPr="005B6417">
        <w:rPr>
          <w:b/>
          <w:i/>
          <w:sz w:val="24"/>
          <w:szCs w:val="24"/>
        </w:rPr>
        <w:t>Дополнительный</w:t>
      </w:r>
      <w:r w:rsidRPr="005B6417">
        <w:rPr>
          <w:sz w:val="24"/>
        </w:rPr>
        <w:t xml:space="preserve"> </w:t>
      </w:r>
      <w:r w:rsidRPr="005B6417">
        <w:rPr>
          <w:b/>
          <w:i/>
          <w:sz w:val="24"/>
        </w:rPr>
        <w:t>выпуск эмиссионных ценных бумаг</w:t>
      </w:r>
      <w:r w:rsidRPr="005B6417">
        <w:rPr>
          <w:sz w:val="24"/>
        </w:rPr>
        <w:t xml:space="preserve"> – совокупность ценных бумаг, размещаемых дополнительно к ранее размещенным ценным бумагам того же выпуска эмиссионных ценных бумаг. Ценные бумаги дополнительного выпуска размещаются на одинаковых условиях.</w:t>
      </w:r>
    </w:p>
    <w:p w:rsidR="00850FB1" w:rsidRPr="005B6417" w:rsidRDefault="00850FB1" w:rsidP="00053ACE">
      <w:pPr>
        <w:pStyle w:val="a7"/>
        <w:ind w:firstLine="0"/>
        <w:rPr>
          <w:sz w:val="24"/>
        </w:rPr>
      </w:pPr>
      <w:r w:rsidRPr="005B6417">
        <w:rPr>
          <w:b/>
          <w:i/>
          <w:sz w:val="24"/>
          <w:szCs w:val="24"/>
        </w:rPr>
        <w:t>Залогодатель</w:t>
      </w:r>
      <w:r w:rsidRPr="005B6417">
        <w:rPr>
          <w:b/>
          <w:i/>
          <w:sz w:val="24"/>
        </w:rPr>
        <w:t xml:space="preserve"> </w:t>
      </w:r>
      <w:r w:rsidRPr="005B6417">
        <w:rPr>
          <w:sz w:val="24"/>
        </w:rPr>
        <w:t>– лицо, являющееся залогодателем в соответствии с законодательством Российской Федерации.</w:t>
      </w:r>
    </w:p>
    <w:p w:rsidR="00850FB1" w:rsidRPr="005B6417" w:rsidRDefault="00850FB1" w:rsidP="00053ACE">
      <w:pPr>
        <w:pStyle w:val="a7"/>
        <w:ind w:firstLine="0"/>
        <w:rPr>
          <w:sz w:val="24"/>
        </w:rPr>
      </w:pPr>
      <w:r w:rsidRPr="005B6417">
        <w:rPr>
          <w:b/>
          <w:i/>
          <w:sz w:val="24"/>
          <w:szCs w:val="24"/>
        </w:rPr>
        <w:t>Залогодержатель</w:t>
      </w:r>
      <w:r w:rsidRPr="005B6417">
        <w:rPr>
          <w:sz w:val="24"/>
        </w:rPr>
        <w:t xml:space="preserve"> – лицо, являющееся залогодержателем в соответствии с законодательством Российской Федерации.</w:t>
      </w:r>
    </w:p>
    <w:p w:rsidR="00850FB1" w:rsidRPr="005B6417" w:rsidRDefault="00850FB1" w:rsidP="00053ACE">
      <w:pPr>
        <w:pStyle w:val="a7"/>
        <w:ind w:firstLine="0"/>
        <w:rPr>
          <w:sz w:val="24"/>
        </w:rPr>
      </w:pPr>
      <w:r w:rsidRPr="005B6417">
        <w:rPr>
          <w:b/>
          <w:i/>
          <w:sz w:val="24"/>
          <w:szCs w:val="24"/>
        </w:rPr>
        <w:t>Именные</w:t>
      </w:r>
      <w:r w:rsidRPr="005B6417">
        <w:rPr>
          <w:b/>
          <w:i/>
          <w:sz w:val="24"/>
        </w:rPr>
        <w:t xml:space="preserve"> эмиссионные ценные бумаги</w:t>
      </w:r>
      <w:r w:rsidRPr="005B6417">
        <w:rPr>
          <w:i/>
          <w:sz w:val="24"/>
        </w:rPr>
        <w:t xml:space="preserve"> </w:t>
      </w:r>
      <w:r w:rsidRPr="005B6417">
        <w:rPr>
          <w:sz w:val="24"/>
        </w:rPr>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850FB1" w:rsidRPr="005B6417" w:rsidRDefault="00850FB1" w:rsidP="00053ACE">
      <w:pPr>
        <w:pStyle w:val="a7"/>
        <w:ind w:firstLine="0"/>
        <w:rPr>
          <w:sz w:val="24"/>
        </w:rPr>
      </w:pPr>
      <w:r w:rsidRPr="005B6417">
        <w:rPr>
          <w:b/>
          <w:i/>
          <w:sz w:val="24"/>
          <w:szCs w:val="24"/>
        </w:rPr>
        <w:t>Инициатор</w:t>
      </w:r>
      <w:r w:rsidRPr="005B6417">
        <w:rPr>
          <w:b/>
          <w:sz w:val="24"/>
        </w:rPr>
        <w:t xml:space="preserve"> </w:t>
      </w:r>
      <w:r w:rsidRPr="005B6417">
        <w:rPr>
          <w:b/>
          <w:i/>
          <w:sz w:val="24"/>
        </w:rPr>
        <w:t>депозитарной</w:t>
      </w:r>
      <w:r w:rsidRPr="005B6417">
        <w:rPr>
          <w:b/>
          <w:sz w:val="24"/>
        </w:rPr>
        <w:t xml:space="preserve"> </w:t>
      </w:r>
      <w:r w:rsidRPr="005B6417">
        <w:rPr>
          <w:b/>
          <w:i/>
          <w:sz w:val="24"/>
        </w:rPr>
        <w:t>операции</w:t>
      </w:r>
      <w:r w:rsidRPr="005B6417">
        <w:rPr>
          <w:sz w:val="24"/>
        </w:rPr>
        <w:t xml:space="preserve"> – лицо, подписавшее поручение на исполнение депозитарной операции или предъявившее требование на исполнение депозитарной операции иным способом, предусмотренным Условиями.</w:t>
      </w:r>
    </w:p>
    <w:p w:rsidR="00850FB1" w:rsidRPr="005B6417" w:rsidRDefault="00850FB1" w:rsidP="00053ACE">
      <w:pPr>
        <w:pStyle w:val="a7"/>
        <w:ind w:firstLine="0"/>
        <w:rPr>
          <w:sz w:val="24"/>
          <w:szCs w:val="24"/>
        </w:rPr>
      </w:pPr>
      <w:r w:rsidRPr="005B6417">
        <w:rPr>
          <w:b/>
          <w:i/>
          <w:sz w:val="24"/>
        </w:rPr>
        <w:t>Корпоративные</w:t>
      </w:r>
      <w:r w:rsidRPr="005B6417">
        <w:rPr>
          <w:b/>
          <w:i/>
          <w:sz w:val="24"/>
          <w:szCs w:val="24"/>
        </w:rPr>
        <w:t xml:space="preserve"> действия</w:t>
      </w:r>
      <w:r w:rsidRPr="005B6417">
        <w:rPr>
          <w:b/>
          <w:sz w:val="24"/>
          <w:szCs w:val="24"/>
        </w:rPr>
        <w:t xml:space="preserve"> – </w:t>
      </w:r>
      <w:r w:rsidRPr="005B6417">
        <w:rPr>
          <w:sz w:val="24"/>
          <w:szCs w:val="24"/>
        </w:rPr>
        <w:t>действия, совершаемые эмитентами ценных бумаг и/или владельцами ценных бумаг и/или иными лицами,</w:t>
      </w:r>
      <w:r w:rsidRPr="005B6417">
        <w:rPr>
          <w:b/>
          <w:bCs/>
          <w:sz w:val="24"/>
          <w:szCs w:val="24"/>
        </w:rPr>
        <w:t xml:space="preserve"> </w:t>
      </w:r>
      <w:r w:rsidRPr="005B6417">
        <w:rPr>
          <w:sz w:val="24"/>
          <w:szCs w:val="24"/>
        </w:rPr>
        <w:t>связанные с реализацией прав по ценным бумагам,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rsidR="00850FB1" w:rsidRPr="005B6417" w:rsidRDefault="00850FB1" w:rsidP="00053ACE">
      <w:pPr>
        <w:pStyle w:val="a7"/>
        <w:ind w:firstLine="0"/>
        <w:rPr>
          <w:sz w:val="24"/>
        </w:rPr>
      </w:pPr>
      <w:r w:rsidRPr="005B6417">
        <w:rPr>
          <w:b/>
          <w:i/>
          <w:sz w:val="24"/>
          <w:szCs w:val="24"/>
        </w:rPr>
        <w:t>Лицевой</w:t>
      </w:r>
      <w:r w:rsidRPr="005B6417">
        <w:rPr>
          <w:b/>
          <w:i/>
          <w:sz w:val="24"/>
        </w:rPr>
        <w:t xml:space="preserve"> счет </w:t>
      </w:r>
      <w:r w:rsidRPr="005B6417">
        <w:rPr>
          <w:sz w:val="24"/>
        </w:rPr>
        <w:t>– минимальная неделимая структурная единица депозитарного учета, представляющая собой совокупность записей, предназначенных для учета ценных бумаг одного выпуска и одного типа, находящихся на одном аналитическом счете депо и обладающих одинаковым набором допустимых депозитарных операций.</w:t>
      </w:r>
    </w:p>
    <w:p w:rsidR="00850FB1" w:rsidRPr="005B6417" w:rsidRDefault="00850FB1" w:rsidP="00053ACE">
      <w:pPr>
        <w:pStyle w:val="a7"/>
        <w:ind w:firstLine="0"/>
        <w:rPr>
          <w:sz w:val="24"/>
        </w:rPr>
      </w:pPr>
      <w:r w:rsidRPr="005B6417">
        <w:rPr>
          <w:b/>
          <w:i/>
          <w:sz w:val="24"/>
          <w:szCs w:val="24"/>
        </w:rPr>
        <w:t>Междепозитарный</w:t>
      </w:r>
      <w:r w:rsidRPr="005B6417">
        <w:rPr>
          <w:b/>
          <w:i/>
          <w:sz w:val="24"/>
        </w:rPr>
        <w:t xml:space="preserve"> договор (договор о междепозитарных отношениях)</w:t>
      </w:r>
      <w:r w:rsidRPr="005B6417">
        <w:rPr>
          <w:sz w:val="24"/>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Депозитария-депонента.</w:t>
      </w:r>
    </w:p>
    <w:p w:rsidR="00850FB1" w:rsidRPr="005B6417" w:rsidRDefault="00850FB1" w:rsidP="00053ACE">
      <w:pPr>
        <w:pStyle w:val="a7"/>
        <w:ind w:firstLine="0"/>
        <w:rPr>
          <w:sz w:val="24"/>
          <w:szCs w:val="24"/>
        </w:rPr>
      </w:pPr>
      <w:r w:rsidRPr="005B6417">
        <w:rPr>
          <w:b/>
          <w:i/>
          <w:sz w:val="24"/>
          <w:szCs w:val="24"/>
        </w:rPr>
        <w:t>Место хранения</w:t>
      </w:r>
      <w:r w:rsidRPr="005B6417">
        <w:rPr>
          <w:sz w:val="24"/>
          <w:szCs w:val="24"/>
        </w:rPr>
        <w:t xml:space="preserve"> – хранилище Депозитария, внешнее хранилище, держатель реестра или другой Депозитарий, в котором находятся сертификаты ценных бумаг (решение о выпуске ценных бумаг) и/или учитываются права на ценные бумаги Депонентов Депозитария.</w:t>
      </w:r>
    </w:p>
    <w:p w:rsidR="00850FB1" w:rsidRPr="005B6417" w:rsidRDefault="00850FB1" w:rsidP="00053ACE">
      <w:pPr>
        <w:pStyle w:val="a7"/>
        <w:ind w:firstLine="0"/>
        <w:rPr>
          <w:sz w:val="24"/>
        </w:rPr>
      </w:pPr>
      <w:r w:rsidRPr="005B6417">
        <w:rPr>
          <w:b/>
          <w:i/>
          <w:sz w:val="24"/>
          <w:szCs w:val="24"/>
        </w:rPr>
        <w:t>Неэмиссионная</w:t>
      </w:r>
      <w:r w:rsidRPr="005B6417">
        <w:rPr>
          <w:b/>
          <w:i/>
          <w:sz w:val="24"/>
        </w:rPr>
        <w:t xml:space="preserve"> ценная бумага</w:t>
      </w:r>
      <w:r w:rsidRPr="005B6417">
        <w:rPr>
          <w:sz w:val="24"/>
        </w:rPr>
        <w:t xml:space="preserve"> – любая ценная бумага, не отвечающая признакам эмиссионной ценной бумаги.</w:t>
      </w:r>
    </w:p>
    <w:p w:rsidR="00850FB1" w:rsidRPr="005B6417" w:rsidRDefault="00850FB1" w:rsidP="00007F8D">
      <w:pPr>
        <w:pStyle w:val="a7"/>
        <w:ind w:firstLine="0"/>
        <w:rPr>
          <w:sz w:val="24"/>
        </w:rPr>
      </w:pPr>
      <w:r w:rsidRPr="005B6417">
        <w:rPr>
          <w:b/>
          <w:i/>
          <w:sz w:val="24"/>
          <w:szCs w:val="24"/>
        </w:rPr>
        <w:t>Операционный день</w:t>
      </w:r>
      <w:r w:rsidRPr="005B6417">
        <w:rPr>
          <w:sz w:val="24"/>
        </w:rPr>
        <w:t xml:space="preserve"> – продолжительность операционно-учетного цикла за соответствующую календарную дату, в течение которого Депозитарий совершает все операции по счетам депо за указанную календарную дату. Операционный день Депозитария установлен в рабочие дни по московскому времени с 09:00 текущего календарного дня до 12:00 ближайшего рабочего дня, следующего за текущим.</w:t>
      </w:r>
    </w:p>
    <w:p w:rsidR="00850FB1" w:rsidRPr="005B6417" w:rsidRDefault="00850FB1" w:rsidP="00007F8D">
      <w:pPr>
        <w:pStyle w:val="a7"/>
        <w:ind w:firstLine="0"/>
        <w:rPr>
          <w:sz w:val="24"/>
        </w:rPr>
      </w:pPr>
      <w:r w:rsidRPr="005B6417">
        <w:rPr>
          <w:sz w:val="24"/>
        </w:rPr>
        <w:lastRenderedPageBreak/>
        <w:t>Документы от Депонента считаются принятыми в текущий рабочий день, если они поступили в Депозитарий до 16:00 по московскому времени этого дня.</w:t>
      </w:r>
    </w:p>
    <w:p w:rsidR="00850FB1" w:rsidRPr="005B6417" w:rsidRDefault="00850FB1" w:rsidP="00007F8D">
      <w:pPr>
        <w:pStyle w:val="a7"/>
        <w:ind w:firstLine="0"/>
        <w:rPr>
          <w:sz w:val="24"/>
        </w:rPr>
      </w:pPr>
      <w:r w:rsidRPr="005B6417">
        <w:rPr>
          <w:sz w:val="24"/>
        </w:rPr>
        <w:t>Документы от Депонента, переданные в Депозитарий после 16:00 по московскому времени, считаются поданными следующим рабочим днем.</w:t>
      </w:r>
    </w:p>
    <w:p w:rsidR="00850FB1" w:rsidRPr="005B6417" w:rsidRDefault="00850FB1" w:rsidP="00454758">
      <w:pPr>
        <w:pStyle w:val="a7"/>
        <w:ind w:firstLine="0"/>
        <w:rPr>
          <w:sz w:val="24"/>
        </w:rPr>
      </w:pPr>
      <w:r w:rsidRPr="005B6417">
        <w:rPr>
          <w:sz w:val="24"/>
        </w:rPr>
        <w:t>По истечении операционного дня Депозитарий не совершает за соответствующую календарную дату операций, изменяющих количество ценных бумаг по счетам депо, за исключением операций, совершение которых за календарную дату истекшего операционного дня допускается в соответствии с законодательством Российской Федерации.</w:t>
      </w:r>
    </w:p>
    <w:p w:rsidR="00850FB1" w:rsidRPr="005B6417" w:rsidRDefault="00850FB1" w:rsidP="00053ACE">
      <w:pPr>
        <w:pStyle w:val="a7"/>
        <w:ind w:firstLine="0"/>
        <w:rPr>
          <w:sz w:val="24"/>
        </w:rPr>
      </w:pPr>
      <w:r w:rsidRPr="005B6417">
        <w:rPr>
          <w:b/>
          <w:i/>
          <w:sz w:val="24"/>
          <w:szCs w:val="24"/>
        </w:rPr>
        <w:t>Оператор</w:t>
      </w:r>
      <w:r w:rsidRPr="005B6417">
        <w:rPr>
          <w:b/>
          <w:i/>
          <w:sz w:val="24"/>
        </w:rPr>
        <w:t xml:space="preserve"> счета (раздела счета) депо –</w:t>
      </w:r>
      <w:r w:rsidRPr="005B6417">
        <w:rPr>
          <w:sz w:val="24"/>
        </w:rPr>
        <w:t xml:space="preserve"> юридическое лицо, не являющееся владельцем данного счета депо, но имеющее право на основании полномочий, полученных от Депонента, отдавать распоряжения Депозитарию на выполнение депозитарных операций со счетом депо (р</w:t>
      </w:r>
      <w:r w:rsidR="00581781" w:rsidRPr="005B6417">
        <w:rPr>
          <w:sz w:val="24"/>
        </w:rPr>
        <w:t>азделом счета депо) Депонента в рамках,</w:t>
      </w:r>
      <w:r w:rsidRPr="005B6417">
        <w:rPr>
          <w:sz w:val="24"/>
        </w:rPr>
        <w:t xml:space="preserve"> установленных Депонентом и депозитарным договором полномочий.</w:t>
      </w:r>
    </w:p>
    <w:p w:rsidR="00850FB1" w:rsidRPr="005B6417" w:rsidRDefault="00850FB1" w:rsidP="00053ACE">
      <w:pPr>
        <w:pStyle w:val="a7"/>
        <w:ind w:firstLine="0"/>
      </w:pPr>
      <w:r w:rsidRPr="005B6417">
        <w:rPr>
          <w:b/>
          <w:i/>
          <w:sz w:val="24"/>
          <w:szCs w:val="24"/>
        </w:rPr>
        <w:t>Поручение</w:t>
      </w:r>
      <w:r w:rsidRPr="005B6417">
        <w:rPr>
          <w:sz w:val="24"/>
        </w:rPr>
        <w:t xml:space="preserve"> – документ, содержащий инструкции Депозитарию и служащий основанием для выполнения депозитарных операций, подписанный инициатором операции и переданный в Депозитарий.</w:t>
      </w:r>
      <w:r w:rsidRPr="005B6417">
        <w:t xml:space="preserve"> </w:t>
      </w:r>
    </w:p>
    <w:p w:rsidR="00850FB1" w:rsidRPr="005B6417" w:rsidRDefault="00850FB1" w:rsidP="00053ACE">
      <w:pPr>
        <w:pStyle w:val="a7"/>
        <w:ind w:firstLine="0"/>
        <w:rPr>
          <w:sz w:val="24"/>
        </w:rPr>
      </w:pPr>
      <w:r w:rsidRPr="005B6417">
        <w:rPr>
          <w:b/>
          <w:i/>
          <w:sz w:val="24"/>
          <w:szCs w:val="24"/>
        </w:rPr>
        <w:t>Раздел</w:t>
      </w:r>
      <w:r w:rsidRPr="005B6417">
        <w:rPr>
          <w:b/>
          <w:i/>
          <w:sz w:val="24"/>
        </w:rPr>
        <w:t xml:space="preserve"> счета депо</w:t>
      </w:r>
      <w:r w:rsidRPr="005B6417">
        <w:rPr>
          <w:sz w:val="24"/>
        </w:rPr>
        <w:t xml:space="preserve"> – учетный регистр аналитического счета депо, являющийся совокупностью лицевых счетов, операции с которыми регламентированы одним документом или комплексом взаимосвязанных документов.</w:t>
      </w:r>
    </w:p>
    <w:p w:rsidR="00850FB1" w:rsidRPr="005B6417" w:rsidRDefault="00850FB1" w:rsidP="00053ACE">
      <w:pPr>
        <w:pStyle w:val="a7"/>
        <w:ind w:firstLine="0"/>
        <w:rPr>
          <w:b/>
          <w:i/>
          <w:sz w:val="24"/>
        </w:rPr>
      </w:pPr>
      <w:r w:rsidRPr="005B6417">
        <w:rPr>
          <w:b/>
          <w:i/>
          <w:sz w:val="24"/>
          <w:szCs w:val="24"/>
        </w:rPr>
        <w:t>Распорядитель</w:t>
      </w:r>
      <w:r w:rsidRPr="005B6417">
        <w:rPr>
          <w:b/>
          <w:i/>
          <w:sz w:val="24"/>
        </w:rPr>
        <w:t xml:space="preserve"> счета</w:t>
      </w:r>
      <w:r w:rsidRPr="005B6417">
        <w:rPr>
          <w:sz w:val="24"/>
        </w:rPr>
        <w:t xml:space="preserve"> </w:t>
      </w:r>
      <w:r w:rsidRPr="005B6417">
        <w:rPr>
          <w:b/>
          <w:i/>
          <w:sz w:val="24"/>
        </w:rPr>
        <w:t>депо</w:t>
      </w:r>
      <w:r w:rsidRPr="005B6417">
        <w:rPr>
          <w:sz w:val="24"/>
        </w:rPr>
        <w:t xml:space="preserve"> – физическое лицо, уполномоченное Депонентом или Оператором счета (раздела счета) депо подписывать документы, инициирующие проведение депозитарных операций.</w:t>
      </w:r>
    </w:p>
    <w:p w:rsidR="00850FB1" w:rsidRPr="005B6417" w:rsidRDefault="00850FB1" w:rsidP="00053ACE">
      <w:pPr>
        <w:pStyle w:val="a7"/>
        <w:ind w:firstLine="0"/>
        <w:rPr>
          <w:sz w:val="24"/>
        </w:rPr>
      </w:pPr>
      <w:r w:rsidRPr="005B6417">
        <w:rPr>
          <w:b/>
          <w:i/>
          <w:sz w:val="24"/>
          <w:szCs w:val="24"/>
        </w:rPr>
        <w:t>Регистратор (Реестродержатель)</w:t>
      </w:r>
      <w:r w:rsidRPr="005B6417">
        <w:rPr>
          <w:i/>
          <w:sz w:val="24"/>
        </w:rPr>
        <w:t xml:space="preserve"> </w:t>
      </w:r>
      <w:r w:rsidRPr="005B6417">
        <w:rPr>
          <w:sz w:val="24"/>
        </w:rPr>
        <w:t xml:space="preserve">– профессиональный участник рынка ценных бумаг, осуществляющий деятельность по ведению реестра владельцев ценных бумаг </w:t>
      </w:r>
      <w:r w:rsidRPr="005B6417">
        <w:rPr>
          <w:sz w:val="24"/>
          <w:szCs w:val="24"/>
        </w:rPr>
        <w:t>в соответствии с законодательством РФ.</w:t>
      </w:r>
    </w:p>
    <w:p w:rsidR="00850FB1" w:rsidRPr="005B6417" w:rsidRDefault="00850FB1" w:rsidP="00053ACE">
      <w:pPr>
        <w:pStyle w:val="a7"/>
        <w:ind w:firstLine="0"/>
        <w:rPr>
          <w:sz w:val="24"/>
          <w:szCs w:val="24"/>
        </w:rPr>
      </w:pPr>
      <w:r w:rsidRPr="005B6417">
        <w:rPr>
          <w:b/>
          <w:i/>
          <w:sz w:val="24"/>
          <w:szCs w:val="24"/>
        </w:rPr>
        <w:t xml:space="preserve">Резидент /нерезидент </w:t>
      </w:r>
      <w:r w:rsidRPr="005B6417">
        <w:rPr>
          <w:sz w:val="24"/>
          <w:szCs w:val="24"/>
        </w:rPr>
        <w:t>– используется в значениях, определенных ст. 1 Федерального закона № 173-ФЗ от 10.12.2003 «О валютном регулировании и валютном контроле».</w:t>
      </w:r>
    </w:p>
    <w:p w:rsidR="00850FB1" w:rsidRPr="005B6417" w:rsidRDefault="00850FB1" w:rsidP="00053ACE">
      <w:pPr>
        <w:pStyle w:val="a7"/>
        <w:ind w:firstLine="0"/>
        <w:rPr>
          <w:b/>
          <w:i/>
          <w:sz w:val="24"/>
        </w:rPr>
      </w:pPr>
      <w:r w:rsidRPr="005B6417">
        <w:rPr>
          <w:b/>
          <w:i/>
          <w:sz w:val="24"/>
          <w:szCs w:val="24"/>
        </w:rPr>
        <w:t>Решение</w:t>
      </w:r>
      <w:r w:rsidRPr="005B6417">
        <w:rPr>
          <w:b/>
          <w:i/>
          <w:sz w:val="24"/>
        </w:rPr>
        <w:t xml:space="preserve"> о выпуске ценных бумаг</w:t>
      </w:r>
      <w:r w:rsidRPr="005B6417">
        <w:rPr>
          <w:sz w:val="24"/>
        </w:rPr>
        <w:t xml:space="preserve"> – документ, содержащий данные, достаточные для установления объема прав, закрепленных ценной бумагой.</w:t>
      </w:r>
    </w:p>
    <w:p w:rsidR="009B6338" w:rsidRPr="005B6417" w:rsidRDefault="00850FB1" w:rsidP="00053ACE">
      <w:pPr>
        <w:pStyle w:val="a7"/>
        <w:ind w:firstLine="0"/>
        <w:rPr>
          <w:sz w:val="24"/>
          <w:szCs w:val="24"/>
        </w:rPr>
      </w:pPr>
      <w:r w:rsidRPr="005B6417">
        <w:rPr>
          <w:b/>
          <w:i/>
          <w:sz w:val="24"/>
          <w:szCs w:val="24"/>
        </w:rPr>
        <w:t xml:space="preserve">Сайт Банка </w:t>
      </w:r>
      <w:r w:rsidRPr="005B6417">
        <w:rPr>
          <w:i/>
          <w:sz w:val="24"/>
          <w:szCs w:val="24"/>
        </w:rPr>
        <w:t>–</w:t>
      </w:r>
      <w:r w:rsidRPr="005B6417">
        <w:rPr>
          <w:b/>
          <w:sz w:val="24"/>
          <w:szCs w:val="24"/>
        </w:rPr>
        <w:t xml:space="preserve"> </w:t>
      </w:r>
      <w:r w:rsidRPr="005B6417">
        <w:rPr>
          <w:sz w:val="24"/>
          <w:szCs w:val="24"/>
        </w:rPr>
        <w:t>официальный сайт Банка в информационно-телекоммуникационной сети «Интернет» (</w:t>
      </w:r>
      <w:hyperlink r:id="rId12" w:history="1">
        <w:r w:rsidRPr="005B6417">
          <w:rPr>
            <w:rStyle w:val="af1"/>
            <w:webHidden/>
            <w:color w:val="auto"/>
            <w:sz w:val="24"/>
            <w:szCs w:val="24"/>
          </w:rPr>
          <w:t>www.</w:t>
        </w:r>
        <w:r w:rsidRPr="005B6417">
          <w:rPr>
            <w:rStyle w:val="af1"/>
            <w:webHidden/>
            <w:color w:val="auto"/>
            <w:sz w:val="24"/>
            <w:szCs w:val="24"/>
            <w:lang w:val="en-US"/>
          </w:rPr>
          <w:t>transstroybank</w:t>
        </w:r>
        <w:r w:rsidRPr="005B6417">
          <w:rPr>
            <w:rStyle w:val="af1"/>
            <w:webHidden/>
            <w:color w:val="auto"/>
            <w:sz w:val="24"/>
            <w:szCs w:val="24"/>
          </w:rPr>
          <w:t>.ru</w:t>
        </w:r>
      </w:hyperlink>
      <w:r w:rsidRPr="005B6417">
        <w:rPr>
          <w:sz w:val="24"/>
          <w:szCs w:val="24"/>
        </w:rPr>
        <w:t>).</w:t>
      </w:r>
    </w:p>
    <w:p w:rsidR="00A31D93" w:rsidRPr="005B6417" w:rsidRDefault="00A31D93" w:rsidP="00A31D93">
      <w:pPr>
        <w:widowControl w:val="0"/>
        <w:autoSpaceDE/>
        <w:autoSpaceDN/>
        <w:spacing w:line="276" w:lineRule="auto"/>
        <w:jc w:val="both"/>
        <w:rPr>
          <w:rFonts w:eastAsia="Arial Unicode MS"/>
          <w:sz w:val="24"/>
          <w:szCs w:val="24"/>
        </w:rPr>
      </w:pPr>
      <w:r w:rsidRPr="005B6417">
        <w:rPr>
          <w:rFonts w:eastAsia="Arial Unicode MS"/>
          <w:b/>
          <w:i/>
          <w:sz w:val="24"/>
          <w:szCs w:val="24"/>
        </w:rPr>
        <w:t>Система дистанционного банковского обслуживания (Система ДБО</w:t>
      </w:r>
      <w:r w:rsidRPr="005B6417">
        <w:rPr>
          <w:rFonts w:eastAsia="Arial Unicode MS"/>
          <w:i/>
          <w:sz w:val="24"/>
          <w:szCs w:val="24"/>
        </w:rPr>
        <w:t>)</w:t>
      </w:r>
      <w:r w:rsidRPr="005B6417">
        <w:rPr>
          <w:rFonts w:eastAsia="Arial Unicode MS"/>
          <w:sz w:val="24"/>
          <w:szCs w:val="24"/>
        </w:rPr>
        <w:t xml:space="preserve"> – программно-аппаратный комплекс, позволяющий организовать обмен документами в электронной форме между Сторонами через сеть Интернет, включая подачу Клиентом Банку Поручений на совершение сделки в рамках Условий. Использование Системы ДБО возможно через сервис ТСБ-Онлайн с персонального компьютера или ноутбука либо через приложения ТСБ-Мобайл для мобильных устройств на базе операционных систем Android и iOS. Адрес сервиса ТСБ-Онлайн в сети Интернет </w:t>
      </w:r>
      <w:hyperlink r:id="rId13" w:history="1">
        <w:r w:rsidRPr="005B6417">
          <w:rPr>
            <w:rFonts w:eastAsia="Arial Unicode MS"/>
            <w:sz w:val="24"/>
            <w:szCs w:val="24"/>
            <w:u w:val="single"/>
          </w:rPr>
          <w:t>https://online.transstroybank.ru</w:t>
        </w:r>
      </w:hyperlink>
      <w:r w:rsidRPr="005B6417">
        <w:rPr>
          <w:rFonts w:eastAsia="Arial Unicode MS"/>
          <w:sz w:val="24"/>
          <w:szCs w:val="24"/>
        </w:rPr>
        <w:t>.</w:t>
      </w:r>
    </w:p>
    <w:p w:rsidR="00850FB1" w:rsidRPr="005B6417" w:rsidRDefault="00850FB1" w:rsidP="00FB42A0">
      <w:pPr>
        <w:adjustRightInd w:val="0"/>
        <w:jc w:val="both"/>
        <w:rPr>
          <w:sz w:val="24"/>
        </w:rPr>
      </w:pPr>
      <w:r w:rsidRPr="005B6417">
        <w:rPr>
          <w:b/>
          <w:i/>
          <w:sz w:val="24"/>
        </w:rPr>
        <w:t>Счет депо</w:t>
      </w:r>
      <w:r w:rsidRPr="005B6417">
        <w:rPr>
          <w:b/>
          <w:sz w:val="24"/>
        </w:rPr>
        <w:t xml:space="preserve"> </w:t>
      </w:r>
      <w:r w:rsidRPr="005B6417">
        <w:rPr>
          <w:sz w:val="24"/>
        </w:rPr>
        <w:t>– учетный регистр, являющийся совокупностью записей, объединенных общим признаком и предназначенный для учета следующих ценных бумаг:</w:t>
      </w:r>
    </w:p>
    <w:p w:rsidR="00850FB1" w:rsidRPr="005B6417" w:rsidRDefault="00850FB1" w:rsidP="00CF32BF">
      <w:pPr>
        <w:adjustRightInd w:val="0"/>
        <w:ind w:firstLine="540"/>
        <w:jc w:val="both"/>
        <w:rPr>
          <w:sz w:val="24"/>
          <w:szCs w:val="24"/>
        </w:rPr>
      </w:pPr>
      <w:r w:rsidRPr="005B6417">
        <w:rPr>
          <w:sz w:val="24"/>
          <w:szCs w:val="24"/>
        </w:rPr>
        <w:t>- именные ценные бумаги, размещенные российскими эмитентами (выданные российскими юридическими лицами), а также закладные, учет прав на которые в соответствии с федеральными законами может осуществляться Депозитариями на счетах депо;</w:t>
      </w:r>
    </w:p>
    <w:p w:rsidR="00850FB1" w:rsidRPr="005B6417" w:rsidRDefault="00850FB1" w:rsidP="00CF32BF">
      <w:pPr>
        <w:adjustRightInd w:val="0"/>
        <w:ind w:firstLine="540"/>
        <w:jc w:val="both"/>
        <w:rPr>
          <w:sz w:val="24"/>
          <w:szCs w:val="24"/>
        </w:rPr>
      </w:pPr>
      <w:r w:rsidRPr="005B6417">
        <w:rPr>
          <w:sz w:val="24"/>
          <w:szCs w:val="24"/>
        </w:rPr>
        <w:t>- ценные бумаги на предъявителя с обязательным централизованным хранением;</w:t>
      </w:r>
    </w:p>
    <w:p w:rsidR="00AC433A" w:rsidRPr="005B6417" w:rsidRDefault="00850FB1" w:rsidP="00AC433A">
      <w:pPr>
        <w:adjustRightInd w:val="0"/>
        <w:ind w:firstLine="540"/>
        <w:jc w:val="both"/>
        <w:rPr>
          <w:sz w:val="24"/>
          <w:szCs w:val="24"/>
        </w:rPr>
      </w:pPr>
      <w:r w:rsidRPr="005B6417">
        <w:rPr>
          <w:sz w:val="24"/>
          <w:szCs w:val="24"/>
        </w:rPr>
        <w:t xml:space="preserve">- </w:t>
      </w:r>
      <w:r w:rsidR="00AC433A" w:rsidRPr="005B6417">
        <w:rPr>
          <w:sz w:val="24"/>
          <w:szCs w:val="24"/>
        </w:rPr>
        <w:t xml:space="preserve">иностранные финансовые инструменты, которые квалифицированы в качестве ценных бумаг в порядке, установленном </w:t>
      </w:r>
      <w:hyperlink r:id="rId14" w:history="1">
        <w:r w:rsidR="00AC433A" w:rsidRPr="005B6417">
          <w:rPr>
            <w:sz w:val="24"/>
            <w:szCs w:val="24"/>
          </w:rPr>
          <w:t>Указанием</w:t>
        </w:r>
      </w:hyperlink>
      <w:r w:rsidR="00AC433A" w:rsidRPr="005B6417">
        <w:rPr>
          <w:sz w:val="24"/>
          <w:szCs w:val="24"/>
        </w:rPr>
        <w:t xml:space="preserve"> Банка России от 3 октября 2017 года N 4561-У "О порядке квалификации иностранных финансовых инструментов в качестве ценных бумаг", зарегистрированным Министерством юстиции Российской Федерации 3 апреля 2018 </w:t>
      </w:r>
      <w:r w:rsidR="00AC433A" w:rsidRPr="005B6417">
        <w:rPr>
          <w:sz w:val="24"/>
          <w:szCs w:val="24"/>
        </w:rPr>
        <w:lastRenderedPageBreak/>
        <w:t>года N 50596, 9 октября 2018 года N 52367 (далее - Указание Банка России N 4561-У),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850FB1" w:rsidRPr="005B6417" w:rsidRDefault="00850FB1" w:rsidP="00CF32BF">
      <w:pPr>
        <w:adjustRightInd w:val="0"/>
        <w:ind w:firstLine="540"/>
        <w:jc w:val="both"/>
        <w:rPr>
          <w:sz w:val="24"/>
          <w:szCs w:val="24"/>
        </w:rPr>
      </w:pPr>
    </w:p>
    <w:p w:rsidR="00850FB1" w:rsidRPr="005B6417" w:rsidRDefault="00850FB1" w:rsidP="008F40E1">
      <w:pPr>
        <w:pStyle w:val="a7"/>
        <w:ind w:firstLine="0"/>
        <w:rPr>
          <w:sz w:val="24"/>
          <w:szCs w:val="24"/>
        </w:rPr>
      </w:pPr>
      <w:bookmarkStart w:id="8" w:name="l167"/>
      <w:bookmarkEnd w:id="8"/>
      <w:r w:rsidRPr="005B6417">
        <w:rPr>
          <w:b/>
          <w:i/>
          <w:sz w:val="24"/>
          <w:szCs w:val="24"/>
        </w:rPr>
        <w:t xml:space="preserve">Уполномоченный представитель (Уполномоченное лицо) </w:t>
      </w:r>
      <w:r w:rsidRPr="005B6417">
        <w:rPr>
          <w:sz w:val="24"/>
          <w:szCs w:val="24"/>
        </w:rPr>
        <w:t xml:space="preserve">Клиента </w:t>
      </w:r>
      <w:r w:rsidRPr="005B6417">
        <w:rPr>
          <w:b/>
          <w:i/>
          <w:sz w:val="24"/>
          <w:szCs w:val="24"/>
        </w:rPr>
        <w:t>–</w:t>
      </w:r>
      <w:r w:rsidRPr="005B6417">
        <w:rPr>
          <w:sz w:val="24"/>
          <w:szCs w:val="24"/>
        </w:rPr>
        <w:t xml:space="preserve"> лицо, имеющие от Депонента (Оператора счета (раздела счета) депо) полномочия на передачу или подписание Поручений и иных документов в Депозитарий и/или получение отчетных документов Депозитария. Полномочия Уполномоченных лиц определяются доверенностями либо учредительными документами.</w:t>
      </w:r>
    </w:p>
    <w:p w:rsidR="003634A1" w:rsidRPr="005B6417" w:rsidRDefault="00CB726D" w:rsidP="00053ACE">
      <w:pPr>
        <w:pStyle w:val="a7"/>
        <w:ind w:firstLine="0"/>
        <w:rPr>
          <w:sz w:val="24"/>
          <w:szCs w:val="24"/>
        </w:rPr>
      </w:pPr>
      <w:r w:rsidRPr="005B6417">
        <w:rPr>
          <w:b/>
          <w:i/>
          <w:sz w:val="24"/>
        </w:rPr>
        <w:t>Электронная закладная</w:t>
      </w:r>
      <w:r w:rsidRPr="005B6417">
        <w:rPr>
          <w:sz w:val="24"/>
          <w:szCs w:val="24"/>
        </w:rPr>
        <w:t xml:space="preserve"> </w:t>
      </w:r>
      <w:r w:rsidR="00D47ADA" w:rsidRPr="005B6417">
        <w:rPr>
          <w:sz w:val="24"/>
          <w:szCs w:val="24"/>
        </w:rPr>
        <w:t>–</w:t>
      </w:r>
      <w:r w:rsidRPr="005B6417">
        <w:rPr>
          <w:sz w:val="24"/>
          <w:szCs w:val="24"/>
        </w:rPr>
        <w:t xml:space="preserve"> </w:t>
      </w:r>
      <w:r w:rsidR="00D47ADA" w:rsidRPr="005B6417">
        <w:rPr>
          <w:sz w:val="24"/>
          <w:szCs w:val="24"/>
        </w:rPr>
        <w:t xml:space="preserve">бездокументарная ценная бумага, права по которой закрепляются в форме электронного документа, подписанного усиленной квалифицированной электронной подписью (УКЭП), которая хранится в депозитарии, что полностью исключает риск утраты ценной бумаги и мошеннических действий с ней. </w:t>
      </w:r>
    </w:p>
    <w:p w:rsidR="00850FB1" w:rsidRPr="005B6417" w:rsidRDefault="00850FB1" w:rsidP="00053ACE">
      <w:pPr>
        <w:pStyle w:val="a7"/>
        <w:ind w:firstLine="0"/>
        <w:rPr>
          <w:sz w:val="24"/>
        </w:rPr>
      </w:pPr>
      <w:r w:rsidRPr="005B6417">
        <w:rPr>
          <w:b/>
          <w:i/>
          <w:sz w:val="24"/>
        </w:rPr>
        <w:t>Эмитент</w:t>
      </w:r>
      <w:r w:rsidRPr="005B6417">
        <w:rPr>
          <w:sz w:val="24"/>
        </w:rPr>
        <w:t xml:space="preserve">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sidR="00850FB1" w:rsidRPr="005B6417" w:rsidRDefault="00850FB1" w:rsidP="00053ACE">
      <w:pPr>
        <w:pStyle w:val="a7"/>
        <w:ind w:firstLine="0"/>
        <w:rPr>
          <w:sz w:val="24"/>
        </w:rPr>
      </w:pPr>
      <w:r w:rsidRPr="005B6417">
        <w:rPr>
          <w:b/>
          <w:i/>
          <w:sz w:val="24"/>
        </w:rPr>
        <w:t>Эмиссионная ценная бумага</w:t>
      </w:r>
      <w:r w:rsidRPr="005B6417">
        <w:rPr>
          <w:sz w:val="24"/>
        </w:rPr>
        <w:t xml:space="preserve"> – любая ценная бумага, в том числе бездокументарная, которая характеризуется одновременно следующими признаками:</w:t>
      </w:r>
    </w:p>
    <w:p w:rsidR="00850FB1" w:rsidRPr="005B6417" w:rsidRDefault="00850FB1" w:rsidP="00D9591D">
      <w:pPr>
        <w:pStyle w:val="a7"/>
        <w:spacing w:before="60"/>
        <w:ind w:firstLine="540"/>
        <w:rPr>
          <w:sz w:val="24"/>
          <w:szCs w:val="24"/>
        </w:rPr>
      </w:pPr>
      <w:r w:rsidRPr="005B6417">
        <w:rPr>
          <w:sz w:val="24"/>
          <w:szCs w:val="24"/>
        </w:rPr>
        <w:t>-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w:t>
      </w:r>
      <w:r w:rsidR="00AC433A" w:rsidRPr="005B6417">
        <w:rPr>
          <w:sz w:val="24"/>
          <w:szCs w:val="24"/>
        </w:rPr>
        <w:t>.</w:t>
      </w:r>
    </w:p>
    <w:p w:rsidR="00850FB1" w:rsidRPr="005B6417" w:rsidRDefault="00850FB1" w:rsidP="00D9591D">
      <w:pPr>
        <w:pStyle w:val="a7"/>
        <w:spacing w:before="60"/>
        <w:ind w:firstLine="540"/>
        <w:rPr>
          <w:sz w:val="24"/>
          <w:szCs w:val="24"/>
        </w:rPr>
      </w:pPr>
      <w:r w:rsidRPr="005B6417">
        <w:rPr>
          <w:sz w:val="24"/>
          <w:szCs w:val="24"/>
        </w:rPr>
        <w:t xml:space="preserve">- размещается выпусками; </w:t>
      </w:r>
    </w:p>
    <w:p w:rsidR="00850FB1" w:rsidRPr="005B6417" w:rsidRDefault="00850FB1" w:rsidP="00D9591D">
      <w:pPr>
        <w:pStyle w:val="a7"/>
        <w:spacing w:before="60"/>
        <w:ind w:firstLine="540"/>
      </w:pPr>
      <w:r w:rsidRPr="005B6417">
        <w:rPr>
          <w:sz w:val="24"/>
          <w:szCs w:val="24"/>
        </w:rPr>
        <w:t>- имеет равные объем и сроки осуществления прав внутри одного выпуска вне зависимости от времени приобретения ценной бумаги</w:t>
      </w:r>
      <w:r w:rsidRPr="005B6417">
        <w:t>.</w:t>
      </w:r>
    </w:p>
    <w:p w:rsidR="00850FB1" w:rsidRPr="005B6417" w:rsidRDefault="00850FB1" w:rsidP="00053ACE">
      <w:pPr>
        <w:pStyle w:val="a7"/>
        <w:ind w:firstLine="0"/>
        <w:rPr>
          <w:sz w:val="24"/>
        </w:rPr>
      </w:pPr>
      <w:r w:rsidRPr="005B6417">
        <w:rPr>
          <w:b/>
          <w:i/>
          <w:sz w:val="24"/>
        </w:rPr>
        <w:t>Эмиссионные ценные бумаги на предъявителя</w:t>
      </w:r>
      <w:r w:rsidRPr="005B6417">
        <w:rPr>
          <w:i/>
          <w:sz w:val="24"/>
        </w:rPr>
        <w:t xml:space="preserve"> </w:t>
      </w:r>
      <w:r w:rsidRPr="005B6417">
        <w:rPr>
          <w:sz w:val="24"/>
        </w:rPr>
        <w:t>– ценные бумаги, переход прав на которые и осуществление закрепленных ими прав не требуют идентификации владельца.</w:t>
      </w:r>
    </w:p>
    <w:p w:rsidR="00850FB1" w:rsidRPr="005B6417" w:rsidRDefault="00850FB1" w:rsidP="00053ACE">
      <w:pPr>
        <w:pStyle w:val="a7"/>
        <w:ind w:firstLine="0"/>
        <w:rPr>
          <w:sz w:val="24"/>
          <w:szCs w:val="24"/>
        </w:rPr>
      </w:pPr>
      <w:r w:rsidRPr="005B6417">
        <w:rPr>
          <w:b/>
          <w:i/>
          <w:sz w:val="24"/>
        </w:rPr>
        <w:t>Центральный</w:t>
      </w:r>
      <w:r w:rsidRPr="005B6417">
        <w:rPr>
          <w:b/>
          <w:i/>
          <w:sz w:val="24"/>
          <w:szCs w:val="24"/>
        </w:rPr>
        <w:t xml:space="preserve"> Депозитарий</w:t>
      </w:r>
      <w:r w:rsidRPr="005B6417">
        <w:rPr>
          <w:sz w:val="24"/>
          <w:szCs w:val="24"/>
        </w:rPr>
        <w:t xml:space="preserve"> – Депозитарий, который является небанковской кредитной организацией и которому присвоен статус центрального Депозитария в соответствии Федеральным законом.</w:t>
      </w:r>
    </w:p>
    <w:p w:rsidR="00850FB1" w:rsidRPr="005B6417" w:rsidRDefault="00850FB1" w:rsidP="00053ACE">
      <w:pPr>
        <w:pStyle w:val="a7"/>
        <w:ind w:firstLine="0"/>
        <w:rPr>
          <w:sz w:val="24"/>
        </w:rPr>
      </w:pPr>
      <w:r w:rsidRPr="005B6417">
        <w:rPr>
          <w:b/>
          <w:i/>
          <w:sz w:val="24"/>
        </w:rPr>
        <w:t>Корреспондентские</w:t>
      </w:r>
      <w:r w:rsidRPr="005B6417">
        <w:rPr>
          <w:b/>
          <w:sz w:val="24"/>
        </w:rPr>
        <w:t xml:space="preserve"> </w:t>
      </w:r>
      <w:r w:rsidRPr="005B6417">
        <w:rPr>
          <w:b/>
          <w:i/>
          <w:sz w:val="24"/>
        </w:rPr>
        <w:t>отношения по ценным бумагам</w:t>
      </w:r>
      <w:r w:rsidRPr="005B6417">
        <w:rPr>
          <w:b/>
          <w:sz w:val="24"/>
        </w:rPr>
        <w:t xml:space="preserve"> </w:t>
      </w:r>
      <w:r w:rsidRPr="005B6417">
        <w:rPr>
          <w:sz w:val="24"/>
        </w:rPr>
        <w:t>– отношения между двумя депозитариями, регламентирующие порядок учета прав на ценные бумаги, помещенные на хранение Депозитарием-Депонентом в другой Депозитарий.</w:t>
      </w:r>
    </w:p>
    <w:p w:rsidR="00850FB1" w:rsidRPr="005B6417" w:rsidRDefault="00850FB1" w:rsidP="00053ACE">
      <w:pPr>
        <w:pStyle w:val="a7"/>
        <w:ind w:firstLine="0"/>
        <w:rPr>
          <w:sz w:val="24"/>
          <w:szCs w:val="24"/>
        </w:rPr>
      </w:pPr>
      <w:r w:rsidRPr="005B6417">
        <w:rPr>
          <w:sz w:val="24"/>
          <w:szCs w:val="24"/>
        </w:rPr>
        <w:t>Иные определения и термины, специально не определенные Условиями, используются в значениях, установленных нормативными документами, регулирующими обращение ценных бумаг, иными нормативными актами Российской Федерации, а также обычаями делового оборота.</w:t>
      </w:r>
    </w:p>
    <w:p w:rsidR="00850FB1" w:rsidRPr="005B6417" w:rsidRDefault="00850FB1" w:rsidP="00AF7F57">
      <w:pPr>
        <w:pStyle w:val="a7"/>
        <w:spacing w:before="60"/>
        <w:ind w:firstLine="0"/>
        <w:rPr>
          <w:sz w:val="24"/>
          <w:szCs w:val="24"/>
        </w:rPr>
      </w:pPr>
    </w:p>
    <w:p w:rsidR="00850FB1" w:rsidRPr="005B6417" w:rsidRDefault="00850FB1" w:rsidP="00AF7F57">
      <w:pPr>
        <w:pStyle w:val="a7"/>
        <w:spacing w:before="60"/>
        <w:ind w:firstLine="0"/>
        <w:rPr>
          <w:sz w:val="24"/>
          <w:szCs w:val="24"/>
        </w:rPr>
      </w:pPr>
    </w:p>
    <w:p w:rsidR="00850FB1" w:rsidRPr="005B6417" w:rsidRDefault="00850FB1" w:rsidP="00AF7F57">
      <w:pPr>
        <w:pStyle w:val="110"/>
        <w:rPr>
          <w:sz w:val="28"/>
          <w:szCs w:val="28"/>
        </w:rPr>
      </w:pPr>
      <w:bookmarkStart w:id="9" w:name="_Toc473645095"/>
      <w:r w:rsidRPr="005B6417">
        <w:rPr>
          <w:sz w:val="28"/>
          <w:szCs w:val="28"/>
        </w:rPr>
        <w:t>2. Депозитарный договор</w:t>
      </w:r>
      <w:bookmarkEnd w:id="9"/>
    </w:p>
    <w:p w:rsidR="00850FB1" w:rsidRPr="005B6417" w:rsidRDefault="00850FB1" w:rsidP="00B3534F">
      <w:pPr>
        <w:pStyle w:val="7"/>
        <w:ind w:firstLine="284"/>
        <w:rPr>
          <w:sz w:val="28"/>
          <w:szCs w:val="28"/>
        </w:rPr>
      </w:pPr>
    </w:p>
    <w:p w:rsidR="00850FB1" w:rsidRPr="005B6417" w:rsidRDefault="00850FB1" w:rsidP="008C6B6E">
      <w:pPr>
        <w:pStyle w:val="7"/>
        <w:rPr>
          <w:sz w:val="28"/>
          <w:szCs w:val="28"/>
        </w:rPr>
      </w:pPr>
      <w:bookmarkStart w:id="10" w:name="_Toc473645096"/>
      <w:r w:rsidRPr="005B6417">
        <w:rPr>
          <w:sz w:val="28"/>
          <w:szCs w:val="28"/>
        </w:rPr>
        <w:t>2.1. Предмет Депозитарного договора.</w:t>
      </w:r>
      <w:bookmarkEnd w:id="10"/>
    </w:p>
    <w:p w:rsidR="00850FB1" w:rsidRPr="005B6417" w:rsidRDefault="00850FB1" w:rsidP="00BC2D43">
      <w:pPr>
        <w:pStyle w:val="a7"/>
        <w:ind w:firstLine="0"/>
        <w:rPr>
          <w:sz w:val="24"/>
          <w:szCs w:val="24"/>
        </w:rPr>
      </w:pPr>
      <w:r w:rsidRPr="005B6417">
        <w:rPr>
          <w:sz w:val="24"/>
          <w:szCs w:val="24"/>
        </w:rPr>
        <w:t>2.1.1. Предметом Депозитарного договора является предоставление Депозитарием Депоненту (далее также по отдельности именуются «Сторона», совместно именуются «Стороны») услуг по хранению сертификатов ценных бумаг и/или учету и переходу прав на ценные бумаги Депонента.</w:t>
      </w:r>
    </w:p>
    <w:p w:rsidR="00850FB1" w:rsidRPr="005B6417" w:rsidRDefault="00850FB1" w:rsidP="00BC2D43">
      <w:pPr>
        <w:pStyle w:val="a7"/>
        <w:ind w:firstLine="0"/>
        <w:rPr>
          <w:sz w:val="24"/>
          <w:szCs w:val="24"/>
        </w:rPr>
      </w:pPr>
      <w:r w:rsidRPr="005B6417">
        <w:rPr>
          <w:sz w:val="24"/>
          <w:szCs w:val="24"/>
        </w:rPr>
        <w:lastRenderedPageBreak/>
        <w:t>2.1.2. Депозитарий открывает на имя Депонента отдельный счет/счета депо в порядке и на условиях, определенных настоящими Условиями.</w:t>
      </w:r>
    </w:p>
    <w:p w:rsidR="00850FB1" w:rsidRPr="005B6417" w:rsidRDefault="00850FB1" w:rsidP="00BC2D43">
      <w:pPr>
        <w:pStyle w:val="a7"/>
        <w:ind w:firstLine="0"/>
        <w:rPr>
          <w:sz w:val="24"/>
          <w:szCs w:val="24"/>
        </w:rPr>
      </w:pPr>
      <w:r w:rsidRPr="005B6417">
        <w:rPr>
          <w:sz w:val="24"/>
          <w:szCs w:val="24"/>
        </w:rPr>
        <w:t>2.1.3. Заключение Депозитарного договора не требует от Депонента немедленного депонирования ценных бумаг.</w:t>
      </w:r>
    </w:p>
    <w:p w:rsidR="00850FB1" w:rsidRPr="005B6417" w:rsidRDefault="00850FB1" w:rsidP="00BC2D43">
      <w:pPr>
        <w:pStyle w:val="a7"/>
        <w:ind w:firstLine="0"/>
        <w:rPr>
          <w:sz w:val="24"/>
          <w:szCs w:val="24"/>
        </w:rPr>
      </w:pPr>
      <w:r w:rsidRPr="005B6417">
        <w:rPr>
          <w:sz w:val="24"/>
          <w:szCs w:val="24"/>
        </w:rPr>
        <w:t>2.1.4.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ценной бумагой.</w:t>
      </w:r>
    </w:p>
    <w:p w:rsidR="00850FB1" w:rsidRPr="005B6417" w:rsidRDefault="00850FB1" w:rsidP="00BC2D43">
      <w:pPr>
        <w:pStyle w:val="a7"/>
        <w:ind w:firstLine="0"/>
        <w:rPr>
          <w:sz w:val="24"/>
          <w:szCs w:val="24"/>
        </w:rPr>
      </w:pPr>
      <w:r w:rsidRPr="005B6417">
        <w:rPr>
          <w:sz w:val="24"/>
          <w:szCs w:val="24"/>
        </w:rPr>
        <w:t xml:space="preserve">2.1.5. Передача ценных бумаг Депонентом Депозитарию и заключение Депозитарного договора не влекут за собой переход к Депозитарию  права собственности на ценные бумаги Депонента. </w:t>
      </w:r>
    </w:p>
    <w:p w:rsidR="00850FB1" w:rsidRPr="005B6417" w:rsidRDefault="00850FB1" w:rsidP="00BC2D43">
      <w:pPr>
        <w:pStyle w:val="a7"/>
        <w:ind w:firstLine="0"/>
        <w:rPr>
          <w:sz w:val="24"/>
          <w:szCs w:val="24"/>
        </w:rPr>
      </w:pPr>
      <w:r w:rsidRPr="005B6417">
        <w:rPr>
          <w:sz w:val="24"/>
          <w:szCs w:val="24"/>
        </w:rPr>
        <w:t>2.1.6. 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w:t>
      </w:r>
      <w:r w:rsidR="008945D5" w:rsidRPr="005B6417">
        <w:rPr>
          <w:sz w:val="24"/>
          <w:szCs w:val="24"/>
        </w:rPr>
        <w:t xml:space="preserve"> в конкурсную массу Депозитария</w:t>
      </w:r>
      <w:r w:rsidRPr="005B6417">
        <w:rPr>
          <w:sz w:val="24"/>
          <w:szCs w:val="24"/>
        </w:rPr>
        <w:t>.</w:t>
      </w:r>
    </w:p>
    <w:p w:rsidR="00850FB1" w:rsidRPr="005B6417" w:rsidRDefault="00850FB1" w:rsidP="00AF7F57">
      <w:pPr>
        <w:pStyle w:val="a7"/>
        <w:ind w:firstLine="0"/>
        <w:rPr>
          <w:sz w:val="22"/>
        </w:rPr>
      </w:pPr>
    </w:p>
    <w:p w:rsidR="00850FB1" w:rsidRPr="005B6417" w:rsidRDefault="00850FB1" w:rsidP="008C6B6E">
      <w:pPr>
        <w:pStyle w:val="7"/>
        <w:rPr>
          <w:sz w:val="28"/>
          <w:szCs w:val="28"/>
        </w:rPr>
      </w:pPr>
      <w:bookmarkStart w:id="11" w:name="_Toc473645097"/>
      <w:r w:rsidRPr="005B6417">
        <w:rPr>
          <w:sz w:val="28"/>
          <w:szCs w:val="28"/>
        </w:rPr>
        <w:t>2.2. Права и обязанности Сторон.</w:t>
      </w:r>
      <w:bookmarkEnd w:id="11"/>
    </w:p>
    <w:p w:rsidR="00850FB1" w:rsidRPr="005B6417" w:rsidRDefault="00850FB1" w:rsidP="00BC2D43">
      <w:pPr>
        <w:pStyle w:val="a7"/>
        <w:ind w:firstLine="0"/>
        <w:rPr>
          <w:sz w:val="24"/>
          <w:szCs w:val="24"/>
        </w:rPr>
      </w:pPr>
      <w:r w:rsidRPr="005B6417">
        <w:rPr>
          <w:sz w:val="24"/>
          <w:szCs w:val="24"/>
        </w:rPr>
        <w:t>2.2.1. Депонент и Депозитарий обязуются соблюдать требования законодательства Российской Федерации, правила депозитарной деятельности, установленные нормативными актами, а также положения настоящих Условий.</w:t>
      </w:r>
    </w:p>
    <w:p w:rsidR="00850FB1" w:rsidRPr="005B6417" w:rsidRDefault="00850FB1" w:rsidP="00BC2D43">
      <w:pPr>
        <w:pStyle w:val="a7"/>
        <w:ind w:firstLine="0"/>
        <w:rPr>
          <w:sz w:val="24"/>
          <w:szCs w:val="24"/>
          <w:u w:val="single"/>
        </w:rPr>
      </w:pPr>
      <w:r w:rsidRPr="005B6417">
        <w:rPr>
          <w:sz w:val="24"/>
          <w:szCs w:val="24"/>
          <w:u w:val="single"/>
        </w:rPr>
        <w:t>2.2.2. Депозитарий обязан:</w:t>
      </w:r>
    </w:p>
    <w:p w:rsidR="00CE62B8" w:rsidRPr="005B6417" w:rsidRDefault="00CE62B8" w:rsidP="000E034B">
      <w:pPr>
        <w:pStyle w:val="a7"/>
        <w:ind w:firstLine="0"/>
        <w:rPr>
          <w:sz w:val="24"/>
          <w:szCs w:val="24"/>
        </w:rPr>
      </w:pPr>
      <w:r w:rsidRPr="005B6417">
        <w:rPr>
          <w:sz w:val="24"/>
          <w:szCs w:val="24"/>
          <w:u w:val="single"/>
        </w:rPr>
        <w:t xml:space="preserve">2.2.2.1. Обеспечивать прием документов от клиентов и потенциальных клиентов, в объеме и  порядке, </w:t>
      </w:r>
      <w:r w:rsidR="00A258B5" w:rsidRPr="005B6417">
        <w:rPr>
          <w:sz w:val="24"/>
          <w:szCs w:val="24"/>
        </w:rPr>
        <w:t>указанны</w:t>
      </w:r>
      <w:r w:rsidRPr="005B6417">
        <w:rPr>
          <w:sz w:val="24"/>
          <w:szCs w:val="24"/>
        </w:rPr>
        <w:t xml:space="preserve">м в пункте 4.1 Условий, </w:t>
      </w:r>
      <w:r w:rsidRPr="005B6417">
        <w:rPr>
          <w:sz w:val="24"/>
          <w:szCs w:val="24"/>
          <w:u w:val="single"/>
        </w:rPr>
        <w:t>в том числе в случаях представления неполного комплекта документов. Внутренними документами депозитария, размещаемыми на сайте депозитария, установлен порядок работы депозитария при представлении клиентом (потенциальным клиентом) неполного комплекта документов.</w:t>
      </w:r>
    </w:p>
    <w:p w:rsidR="00CE62B8" w:rsidRPr="005B6417" w:rsidRDefault="00CE62B8" w:rsidP="00CE62B8">
      <w:pPr>
        <w:rPr>
          <w:sz w:val="24"/>
          <w:szCs w:val="24"/>
          <w:u w:val="single"/>
        </w:rPr>
      </w:pPr>
      <w:r w:rsidRPr="005B6417">
        <w:rPr>
          <w:sz w:val="24"/>
          <w:szCs w:val="24"/>
          <w:u w:val="single"/>
        </w:rPr>
        <w:t>Внутренними документами депозитария определено лицо (лица) либо подразделение, ответственное за прием документов и непосредственное взаимодействие с клиентами и потенциальными клиентами.</w:t>
      </w:r>
    </w:p>
    <w:p w:rsidR="00850FB1" w:rsidRPr="005B6417" w:rsidRDefault="00850FB1" w:rsidP="00BC2D43">
      <w:pPr>
        <w:pStyle w:val="a7"/>
        <w:ind w:firstLine="0"/>
        <w:rPr>
          <w:sz w:val="24"/>
          <w:szCs w:val="24"/>
        </w:rPr>
      </w:pPr>
      <w:r w:rsidRPr="005B6417">
        <w:rPr>
          <w:sz w:val="24"/>
          <w:szCs w:val="24"/>
        </w:rPr>
        <w:t>2.2.2.</w:t>
      </w:r>
      <w:r w:rsidR="00A258B5" w:rsidRPr="005B6417">
        <w:rPr>
          <w:sz w:val="24"/>
          <w:szCs w:val="24"/>
        </w:rPr>
        <w:t>2</w:t>
      </w:r>
      <w:r w:rsidRPr="005B6417">
        <w:rPr>
          <w:sz w:val="24"/>
          <w:szCs w:val="24"/>
        </w:rPr>
        <w:t>. Открыть Депоненту счет/счета депо в соответствии с настоящими Условиями после предоставления в Депозитарий надлежащим образом оформленных документов</w:t>
      </w:r>
      <w:r w:rsidR="00F679C1" w:rsidRPr="005B6417">
        <w:rPr>
          <w:sz w:val="24"/>
          <w:szCs w:val="24"/>
        </w:rPr>
        <w:t>.</w:t>
      </w:r>
    </w:p>
    <w:p w:rsidR="00850FB1" w:rsidRPr="005B6417" w:rsidRDefault="00850FB1" w:rsidP="00BC2D43">
      <w:pPr>
        <w:pStyle w:val="a7"/>
        <w:ind w:firstLine="0"/>
        <w:rPr>
          <w:sz w:val="24"/>
          <w:szCs w:val="24"/>
        </w:rPr>
      </w:pPr>
      <w:r w:rsidRPr="005B6417">
        <w:rPr>
          <w:sz w:val="24"/>
          <w:szCs w:val="24"/>
        </w:rPr>
        <w:t>2.2.2.</w:t>
      </w:r>
      <w:r w:rsidR="00F679C1" w:rsidRPr="005B6417">
        <w:rPr>
          <w:sz w:val="24"/>
          <w:szCs w:val="24"/>
        </w:rPr>
        <w:t>3</w:t>
      </w:r>
      <w:r w:rsidRPr="005B6417">
        <w:rPr>
          <w:sz w:val="24"/>
          <w:szCs w:val="24"/>
        </w:rPr>
        <w:t>. Вести счет/счета депо Депонента отдельно от счетов депо других Депонентов с указанием даты и основания каждой операции по счету депо Депонента.</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4</w:t>
      </w:r>
      <w:r w:rsidRPr="005B6417">
        <w:rPr>
          <w:sz w:val="24"/>
          <w:szCs w:val="24"/>
        </w:rPr>
        <w:t>. Осуществлять депозитарные операции по счету депо Депонента на основании поручений Депонента и/или уполномоченных им лиц, в порядке и сроки, определенные Условиями. Депозитарий не вправе совершать операции с ценными бумагами Депонента иначе как по поручению Депонента, если иное не предусмотрено федеральными законами или Депозитарным договором.</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5</w:t>
      </w:r>
      <w:r w:rsidRPr="005B6417">
        <w:rPr>
          <w:sz w:val="24"/>
          <w:szCs w:val="24"/>
        </w:rPr>
        <w:t>. Регистрировать факты обременения (прекращения обременения) ценных бумаг Депонента обязательствами.</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6</w:t>
      </w:r>
      <w:r w:rsidRPr="005B6417">
        <w:rPr>
          <w:sz w:val="24"/>
          <w:szCs w:val="24"/>
        </w:rPr>
        <w:t>.</w:t>
      </w:r>
      <w:r w:rsidR="00CE62B8" w:rsidRPr="005B6417">
        <w:rPr>
          <w:sz w:val="24"/>
          <w:szCs w:val="24"/>
        </w:rPr>
        <w:t xml:space="preserve"> </w:t>
      </w:r>
      <w:r w:rsidRPr="005B6417">
        <w:rPr>
          <w:sz w:val="24"/>
          <w:szCs w:val="24"/>
        </w:rPr>
        <w:t>Обеспечивать сохранность сертификатов документарных ценных бумаг, учитываемых на счете депо Депонента, и/или помещенных на хранение в Депозитарий.</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7</w:t>
      </w:r>
      <w:r w:rsidRPr="005B6417">
        <w:rPr>
          <w:sz w:val="24"/>
          <w:szCs w:val="24"/>
        </w:rPr>
        <w:t>. Обеспечивать сохранность учетных записей Депозитария, в том числе фиксирующих права на бездокументарные ценные бумаги, и соответствие их данным в реестрах владельцев именных ценных бумаг.</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8</w:t>
      </w:r>
      <w:r w:rsidRPr="005B6417">
        <w:rPr>
          <w:sz w:val="24"/>
          <w:szCs w:val="24"/>
        </w:rPr>
        <w:t>. Передать Депоненту выплаты по ценной бумаге, которая учитывается в Депозитарии на счете депо Депонента, а также выполнять функции налогового агента при передаче Депоненту выплат по ценной бумаге в порядке, предусмотренном законодательством РФ и настоящими Условиями.</w:t>
      </w:r>
    </w:p>
    <w:p w:rsidR="00850FB1" w:rsidRPr="005B6417" w:rsidRDefault="00850FB1" w:rsidP="00BC2D43">
      <w:pPr>
        <w:pStyle w:val="a7"/>
        <w:ind w:firstLine="0"/>
        <w:rPr>
          <w:sz w:val="24"/>
          <w:szCs w:val="24"/>
        </w:rPr>
      </w:pPr>
      <w:r w:rsidRPr="005B6417">
        <w:rPr>
          <w:sz w:val="24"/>
          <w:szCs w:val="24"/>
        </w:rPr>
        <w:lastRenderedPageBreak/>
        <w:t>2.2.2.</w:t>
      </w:r>
      <w:r w:rsidR="000654E6" w:rsidRPr="005B6417">
        <w:rPr>
          <w:sz w:val="24"/>
          <w:szCs w:val="24"/>
        </w:rPr>
        <w:t>9</w:t>
      </w:r>
      <w:r w:rsidRPr="005B6417">
        <w:rPr>
          <w:sz w:val="24"/>
          <w:szCs w:val="24"/>
        </w:rPr>
        <w:t>. Предоставлять Депоненту отчеты, выписки и уведомления в порядке и сроки, установленные Условиями.</w:t>
      </w:r>
    </w:p>
    <w:p w:rsidR="00850FB1" w:rsidRPr="005B6417" w:rsidRDefault="00850FB1" w:rsidP="00BC2D43">
      <w:pPr>
        <w:pStyle w:val="a7"/>
        <w:ind w:firstLine="0"/>
        <w:rPr>
          <w:sz w:val="24"/>
          <w:szCs w:val="24"/>
        </w:rPr>
      </w:pPr>
      <w:r w:rsidRPr="005B6417">
        <w:rPr>
          <w:sz w:val="24"/>
          <w:szCs w:val="24"/>
        </w:rPr>
        <w:t>2.2.2.</w:t>
      </w:r>
      <w:r w:rsidR="000654E6" w:rsidRPr="005B6417">
        <w:rPr>
          <w:sz w:val="24"/>
          <w:szCs w:val="24"/>
        </w:rPr>
        <w:t>10</w:t>
      </w:r>
      <w:r w:rsidRPr="005B6417">
        <w:rPr>
          <w:sz w:val="24"/>
          <w:szCs w:val="24"/>
        </w:rPr>
        <w:t>. Предоставлять Депоненту по его письменному запросу информацию о Депозитарии, которая подлежит раскрытию в соответствии с требованиями действующего законодательства Российской Федерации.</w:t>
      </w:r>
    </w:p>
    <w:p w:rsidR="00850FB1" w:rsidRPr="005B6417" w:rsidRDefault="00850FB1" w:rsidP="00BC2D43">
      <w:pPr>
        <w:pStyle w:val="a7"/>
        <w:ind w:firstLine="0"/>
        <w:rPr>
          <w:sz w:val="24"/>
          <w:szCs w:val="24"/>
        </w:rPr>
      </w:pPr>
      <w:r w:rsidRPr="005B6417">
        <w:rPr>
          <w:sz w:val="24"/>
          <w:szCs w:val="24"/>
        </w:rPr>
        <w:t>2.2.2.1</w:t>
      </w:r>
      <w:r w:rsidR="000654E6" w:rsidRPr="005B6417">
        <w:rPr>
          <w:sz w:val="24"/>
          <w:szCs w:val="24"/>
        </w:rPr>
        <w:t>1</w:t>
      </w:r>
      <w:r w:rsidRPr="005B6417">
        <w:rPr>
          <w:sz w:val="24"/>
          <w:szCs w:val="24"/>
        </w:rPr>
        <w:t>. Передавать Депоненту информацию о ценных бумагах, полученную Депозитарием от эмитента, регистратора или Депозитария-корреспондента, в том числе путем публикации информационного сообщения на Сайте Банка.</w:t>
      </w:r>
    </w:p>
    <w:p w:rsidR="00850FB1" w:rsidRPr="005B6417" w:rsidRDefault="00850FB1" w:rsidP="00BC2D43">
      <w:pPr>
        <w:pStyle w:val="a7"/>
        <w:ind w:firstLine="0"/>
        <w:rPr>
          <w:sz w:val="24"/>
          <w:szCs w:val="24"/>
        </w:rPr>
      </w:pPr>
      <w:r w:rsidRPr="005B6417">
        <w:rPr>
          <w:sz w:val="24"/>
          <w:szCs w:val="24"/>
        </w:rPr>
        <w:t>2.2.2.1</w:t>
      </w:r>
      <w:r w:rsidR="000654E6" w:rsidRPr="005B6417">
        <w:rPr>
          <w:sz w:val="24"/>
          <w:szCs w:val="24"/>
        </w:rPr>
        <w:t>2</w:t>
      </w:r>
      <w:r w:rsidRPr="005B6417">
        <w:rPr>
          <w:sz w:val="24"/>
          <w:szCs w:val="24"/>
        </w:rPr>
        <w:t>. Передавать эмитенту, регистратору или вышестоящему/расчетному депозитарию полученные от Депонента (имеющиеся) сведения о Депоненте и ценных бумагах, учитываемых на счете депо Депонента, когда передача такой информации необходима для реализации владельцем прав по ценным бумагам и иных случаях, предусмотренных действующим законодательством и иными нормативными актами Российской Федерации.</w:t>
      </w:r>
    </w:p>
    <w:p w:rsidR="00850FB1" w:rsidRPr="005B6417" w:rsidRDefault="00850FB1" w:rsidP="00BC2D43">
      <w:pPr>
        <w:pStyle w:val="a7"/>
        <w:ind w:firstLine="0"/>
        <w:rPr>
          <w:sz w:val="24"/>
          <w:szCs w:val="24"/>
        </w:rPr>
      </w:pPr>
      <w:r w:rsidRPr="005B6417">
        <w:rPr>
          <w:sz w:val="24"/>
          <w:szCs w:val="24"/>
        </w:rPr>
        <w:t>2.2.2.1</w:t>
      </w:r>
      <w:r w:rsidR="000654E6" w:rsidRPr="005B6417">
        <w:rPr>
          <w:sz w:val="24"/>
          <w:szCs w:val="24"/>
        </w:rPr>
        <w:t>3</w:t>
      </w:r>
      <w:r w:rsidRPr="005B6417">
        <w:rPr>
          <w:sz w:val="24"/>
          <w:szCs w:val="24"/>
        </w:rPr>
        <w:t>. Предоставлять сведения о депоненте, а также об операциях и остатках на счете/счетах депо Депонента государственным органам в случаях и порядке, предусмотренном законодательством Российской Федерации.</w:t>
      </w:r>
    </w:p>
    <w:p w:rsidR="00850FB1" w:rsidRPr="005B6417" w:rsidRDefault="00850FB1" w:rsidP="00BC2D43">
      <w:pPr>
        <w:pStyle w:val="a7"/>
        <w:ind w:firstLine="0"/>
        <w:rPr>
          <w:sz w:val="24"/>
          <w:szCs w:val="24"/>
        </w:rPr>
      </w:pPr>
      <w:r w:rsidRPr="005B6417">
        <w:rPr>
          <w:sz w:val="24"/>
          <w:szCs w:val="24"/>
        </w:rPr>
        <w:t>2.2.2.1</w:t>
      </w:r>
      <w:r w:rsidR="000654E6" w:rsidRPr="005B6417">
        <w:rPr>
          <w:sz w:val="24"/>
          <w:szCs w:val="24"/>
        </w:rPr>
        <w:t>4</w:t>
      </w:r>
      <w:r w:rsidRPr="005B6417">
        <w:rPr>
          <w:sz w:val="24"/>
          <w:szCs w:val="24"/>
        </w:rPr>
        <w:t>. Сохранять конфиденциальность информации об операциях и состоянии счета/счетов депо Депонента в соответствии с положениями пункта 2.6 Условий.</w:t>
      </w:r>
    </w:p>
    <w:p w:rsidR="002876B6" w:rsidRPr="005B6417" w:rsidRDefault="00127ED3" w:rsidP="00BC2D43">
      <w:pPr>
        <w:pStyle w:val="a7"/>
        <w:ind w:firstLine="0"/>
        <w:rPr>
          <w:sz w:val="24"/>
          <w:szCs w:val="24"/>
        </w:rPr>
      </w:pPr>
      <w:r w:rsidRPr="005B6417">
        <w:rPr>
          <w:sz w:val="24"/>
          <w:szCs w:val="24"/>
        </w:rPr>
        <w:t>2.2.2.15. Обеспечивать информирование Получателя финансовых услуг о получении обращения (жалобы)</w:t>
      </w:r>
      <w:r w:rsidR="007A4AD7" w:rsidRPr="005B6417">
        <w:rPr>
          <w:sz w:val="24"/>
          <w:szCs w:val="24"/>
        </w:rPr>
        <w:t xml:space="preserve"> по электронным каналам связи</w:t>
      </w:r>
      <w:r w:rsidRPr="005B6417">
        <w:rPr>
          <w:sz w:val="24"/>
          <w:szCs w:val="24"/>
        </w:rPr>
        <w:t>.</w:t>
      </w:r>
      <w:r w:rsidR="002876B6" w:rsidRPr="005B6417">
        <w:rPr>
          <w:sz w:val="24"/>
          <w:szCs w:val="24"/>
        </w:rPr>
        <w:t xml:space="preserve"> Обеспечивать объективное и своевременное рассмотрение обращений (жалоб) и давать ответ</w:t>
      </w:r>
      <w:r w:rsidR="007A4AD7" w:rsidRPr="005B6417">
        <w:rPr>
          <w:sz w:val="24"/>
          <w:szCs w:val="24"/>
        </w:rPr>
        <w:t xml:space="preserve"> в электронной форме. </w:t>
      </w:r>
    </w:p>
    <w:p w:rsidR="00850FB1" w:rsidRPr="005B6417" w:rsidRDefault="00850FB1" w:rsidP="00053ACE">
      <w:pPr>
        <w:pStyle w:val="a7"/>
        <w:ind w:firstLine="0"/>
        <w:rPr>
          <w:sz w:val="24"/>
          <w:szCs w:val="24"/>
        </w:rPr>
      </w:pPr>
      <w:r w:rsidRPr="005B6417">
        <w:rPr>
          <w:sz w:val="24"/>
          <w:szCs w:val="24"/>
        </w:rPr>
        <w:t>2.2.2.1</w:t>
      </w:r>
      <w:r w:rsidR="00127ED3" w:rsidRPr="005B6417">
        <w:rPr>
          <w:sz w:val="24"/>
          <w:szCs w:val="24"/>
        </w:rPr>
        <w:t>6</w:t>
      </w:r>
      <w:r w:rsidRPr="005B6417">
        <w:rPr>
          <w:sz w:val="24"/>
          <w:szCs w:val="24"/>
        </w:rPr>
        <w:t xml:space="preserve">. Уведомлять Депонента об изменении положений настоящих Условий не позднее, чем за </w:t>
      </w:r>
      <w:r w:rsidR="001751CE" w:rsidRPr="005B6417">
        <w:rPr>
          <w:sz w:val="24"/>
          <w:szCs w:val="24"/>
        </w:rPr>
        <w:t xml:space="preserve">5 </w:t>
      </w:r>
      <w:r w:rsidRPr="005B6417">
        <w:rPr>
          <w:sz w:val="24"/>
          <w:szCs w:val="24"/>
        </w:rPr>
        <w:t>(</w:t>
      </w:r>
      <w:r w:rsidR="001751CE" w:rsidRPr="005B6417">
        <w:rPr>
          <w:sz w:val="24"/>
          <w:szCs w:val="24"/>
        </w:rPr>
        <w:t>пять</w:t>
      </w:r>
      <w:r w:rsidRPr="005B6417">
        <w:rPr>
          <w:sz w:val="24"/>
          <w:szCs w:val="24"/>
        </w:rPr>
        <w:t>) календарных дней до даты введения их в действие в соответствии с пунктом 2.10 Условий.</w:t>
      </w:r>
    </w:p>
    <w:p w:rsidR="00850FB1" w:rsidRPr="005B6417" w:rsidRDefault="00850FB1" w:rsidP="00053ACE">
      <w:pPr>
        <w:pStyle w:val="a7"/>
        <w:ind w:firstLine="0"/>
        <w:rPr>
          <w:sz w:val="24"/>
          <w:szCs w:val="24"/>
        </w:rPr>
      </w:pPr>
      <w:r w:rsidRPr="005B6417">
        <w:rPr>
          <w:sz w:val="24"/>
          <w:szCs w:val="24"/>
        </w:rPr>
        <w:t>2.2.2.1</w:t>
      </w:r>
      <w:r w:rsidR="00127ED3" w:rsidRPr="005B6417">
        <w:rPr>
          <w:sz w:val="24"/>
          <w:szCs w:val="24"/>
        </w:rPr>
        <w:t>7</w:t>
      </w:r>
      <w:r w:rsidRPr="005B6417">
        <w:rPr>
          <w:sz w:val="24"/>
          <w:szCs w:val="24"/>
        </w:rPr>
        <w:t>. В случае расторжения Депозитарного договора или по причине ликвидации Депозитария возвратить Депоненту по его письменному поручению принадлежащие ему ценные бумаги путем выдачи их Депоненту или путем перечисления ценных бумаг на лицевой счет в реестре владельцев ценных бумаг или на счет депо в другом Депозитарии.</w:t>
      </w:r>
    </w:p>
    <w:p w:rsidR="00850FB1" w:rsidRPr="005B6417" w:rsidRDefault="00850FB1" w:rsidP="00BC2D43">
      <w:pPr>
        <w:pStyle w:val="a7"/>
        <w:ind w:firstLine="0"/>
        <w:rPr>
          <w:sz w:val="24"/>
          <w:szCs w:val="24"/>
          <w:u w:val="single"/>
        </w:rPr>
      </w:pPr>
      <w:r w:rsidRPr="005B6417">
        <w:rPr>
          <w:sz w:val="24"/>
          <w:szCs w:val="24"/>
          <w:u w:val="single"/>
        </w:rPr>
        <w:t>2.2.3. Депонент обязан:</w:t>
      </w:r>
    </w:p>
    <w:p w:rsidR="00850FB1" w:rsidRPr="005B6417" w:rsidRDefault="00850FB1" w:rsidP="00F85340">
      <w:pPr>
        <w:pStyle w:val="a7"/>
        <w:ind w:firstLine="0"/>
        <w:rPr>
          <w:sz w:val="24"/>
          <w:szCs w:val="24"/>
        </w:rPr>
      </w:pPr>
      <w:r w:rsidRPr="005B6417">
        <w:rPr>
          <w:sz w:val="24"/>
          <w:szCs w:val="24"/>
        </w:rPr>
        <w:t>2.2.3.1. Использовать открытые ему в Депозитарии счета депо для учета ценных бумаг в соответствии с правилами работы конкретного типа счета депо.</w:t>
      </w:r>
    </w:p>
    <w:p w:rsidR="00850FB1" w:rsidRPr="005B6417" w:rsidRDefault="00850FB1" w:rsidP="00F85340">
      <w:pPr>
        <w:pStyle w:val="a7"/>
        <w:ind w:firstLine="0"/>
        <w:rPr>
          <w:sz w:val="24"/>
          <w:szCs w:val="24"/>
        </w:rPr>
      </w:pPr>
      <w:r w:rsidRPr="005B6417">
        <w:rPr>
          <w:sz w:val="24"/>
          <w:szCs w:val="24"/>
        </w:rPr>
        <w:t>2.2.3.2. При осуществлении операций по поручению и в пользу Депонента Депонент поручает Депозитарию представлять его интересы у третьих лиц (регистраторов, сторонних Депозитариев и др.).</w:t>
      </w:r>
    </w:p>
    <w:p w:rsidR="00850FB1" w:rsidRPr="005B6417" w:rsidRDefault="00850FB1" w:rsidP="00F85340">
      <w:pPr>
        <w:pStyle w:val="a7"/>
        <w:ind w:firstLine="0"/>
        <w:rPr>
          <w:sz w:val="24"/>
          <w:szCs w:val="24"/>
        </w:rPr>
      </w:pPr>
      <w:r w:rsidRPr="005B6417">
        <w:rPr>
          <w:sz w:val="24"/>
          <w:szCs w:val="24"/>
        </w:rPr>
        <w:t>2.2.3.3. При депонировании именных ценных бумаг выполнять действия и/или предоставлять документы, необходимые для перерегистрации ценных бумаг в реестре владельцев именных ценных бумаг либо в Депозитарии-корреспонденте на имя Депозитария как номинального держателя (далее также – «Депозитарий-номинальный держатель»).</w:t>
      </w:r>
    </w:p>
    <w:p w:rsidR="00850FB1" w:rsidRPr="005B6417" w:rsidRDefault="00850FB1" w:rsidP="00F85340">
      <w:pPr>
        <w:pStyle w:val="a7"/>
        <w:ind w:firstLine="0"/>
        <w:rPr>
          <w:sz w:val="24"/>
          <w:szCs w:val="24"/>
        </w:rPr>
      </w:pPr>
      <w:r w:rsidRPr="005B6417">
        <w:rPr>
          <w:sz w:val="24"/>
          <w:szCs w:val="24"/>
        </w:rPr>
        <w:t>2.2.3.4. Предоставлять Депозитарию поручения, а также иные документы и сведения, необходимые для исполнения Депозитарием поручений Депонента.</w:t>
      </w:r>
    </w:p>
    <w:p w:rsidR="00850FB1" w:rsidRPr="005B6417" w:rsidRDefault="00850FB1" w:rsidP="00F85340">
      <w:pPr>
        <w:pStyle w:val="a7"/>
        <w:ind w:firstLine="0"/>
        <w:rPr>
          <w:sz w:val="24"/>
          <w:szCs w:val="24"/>
        </w:rPr>
      </w:pPr>
      <w:r w:rsidRPr="005B6417">
        <w:rPr>
          <w:sz w:val="24"/>
          <w:szCs w:val="24"/>
        </w:rPr>
        <w:t>2.2.3.5. В порядке, определенном Условиями, информировать Депозитарий об изменении сведений, содержащихся в анкете физического (юридического) лица и/или документах, предоставленных Депонентом для открытия счета депо в Депозитарии, в письменной форме не позднее 10 (десяти) рабочих дней от даты регистрации (вступления в силу) изменений.</w:t>
      </w:r>
    </w:p>
    <w:p w:rsidR="00850FB1" w:rsidRPr="005B6417" w:rsidRDefault="00850FB1" w:rsidP="00F85340">
      <w:pPr>
        <w:pStyle w:val="a7"/>
        <w:ind w:firstLine="0"/>
        <w:rPr>
          <w:sz w:val="24"/>
          <w:szCs w:val="24"/>
        </w:rPr>
      </w:pPr>
      <w:r w:rsidRPr="005B6417">
        <w:rPr>
          <w:sz w:val="24"/>
          <w:szCs w:val="24"/>
        </w:rPr>
        <w:t xml:space="preserve">2.2.3.6. В порядке, определенном Условиями, информировать Депозитарий о начале процедуры реорганизации или ликвидации Депонента в письменной форме не позднее 10 (десяти) рабочих дней от даты внесения Регистрирующим органом в Единый </w:t>
      </w:r>
      <w:r w:rsidRPr="005B6417">
        <w:rPr>
          <w:sz w:val="24"/>
          <w:szCs w:val="24"/>
        </w:rPr>
        <w:lastRenderedPageBreak/>
        <w:t>государственный реестр юридических лиц записи о нахождении Депонента в процессе реорганизации или ликвидации, а также обеспечить выполнение всех необходимых действий по переходу к правопреемнику прав собственности на ценные бумаги, учет которых осуществляется на счетах депо Депонента (в случае реорганизации), и для перевода ценных бумаг со счета депо Депонента до завершения процедуры его ликвидации.</w:t>
      </w:r>
    </w:p>
    <w:p w:rsidR="00850FB1" w:rsidRPr="005B6417" w:rsidRDefault="00850FB1" w:rsidP="00F85340">
      <w:pPr>
        <w:pStyle w:val="a7"/>
        <w:ind w:firstLine="0"/>
        <w:rPr>
          <w:sz w:val="24"/>
          <w:szCs w:val="24"/>
        </w:rPr>
      </w:pPr>
      <w:r w:rsidRPr="005B6417">
        <w:rPr>
          <w:sz w:val="24"/>
          <w:szCs w:val="24"/>
        </w:rPr>
        <w:t>2.2.3.7. Выполнять инструкции эмитента, регистратора, депозитария-корреспондента, передаваемые Депозитарием Депоненту, в случае проведения эмитентом корпоративных действий в отношении выпущенных им ценных бумаг либо прав их владельцев (конвертации ценных бумаг, в том числе дробления или консолидации, аннулирования или выкупа ценных бумаг эмитентом, начисления доходов ценными бумагами – капитализации, присоединения, выделения, преобразования, слияния, ликвидации, разделения акционерных обществ и др.).</w:t>
      </w:r>
    </w:p>
    <w:p w:rsidR="00850FB1" w:rsidRPr="005B6417" w:rsidRDefault="00850FB1" w:rsidP="00F85340">
      <w:pPr>
        <w:pStyle w:val="a7"/>
        <w:ind w:firstLine="0"/>
        <w:rPr>
          <w:sz w:val="24"/>
          <w:szCs w:val="24"/>
        </w:rPr>
      </w:pPr>
      <w:r w:rsidRPr="005B6417">
        <w:rPr>
          <w:sz w:val="24"/>
          <w:szCs w:val="24"/>
        </w:rPr>
        <w:t>2.2.3.8. Оплачивать услуги Депозитария в порядке, сроки и в размерах, определенных настоящими Условиями.</w:t>
      </w:r>
    </w:p>
    <w:p w:rsidR="00850FB1" w:rsidRPr="005B6417" w:rsidRDefault="00850FB1" w:rsidP="00F85340">
      <w:pPr>
        <w:pStyle w:val="a7"/>
        <w:ind w:firstLine="0"/>
        <w:rPr>
          <w:sz w:val="24"/>
          <w:szCs w:val="24"/>
        </w:rPr>
      </w:pPr>
      <w:r w:rsidRPr="005B6417">
        <w:rPr>
          <w:sz w:val="24"/>
          <w:szCs w:val="24"/>
        </w:rPr>
        <w:t>2.2.3.9. Компенсировать Депозитарию расходы, включая НДС (при наличии), понесенные Депозитарием в связи с перерегистрацией именных ценных бумаг в реестрах, хранением ценных бумаг (сертификатов ценных бумаг) и выполнением операций в Депозитариях-корреспондентах, учетом ценных бумаг в вышестоящем депозитарии; выплатой дохода по ценным бумагам через вышестоящий Депозитарий; Корпоративными действиями через Вышестоящий Депозитарий или регистратор; уплатой иных комиссий и платежей вышестоящему Депозитарию или регистратору в рамках обслуживания ценных бумаг Депонента, а также в связи с использованием услуг третьих лиц при исполнении поручений Депонента, а также иные расходы, возникающие в связи с заключением, исполнением, расторжением Депозитарного договора</w:t>
      </w:r>
    </w:p>
    <w:p w:rsidR="00850FB1" w:rsidRPr="005B6417" w:rsidRDefault="00850FB1" w:rsidP="00F85340">
      <w:pPr>
        <w:pStyle w:val="a7"/>
        <w:ind w:firstLine="0"/>
        <w:rPr>
          <w:sz w:val="24"/>
          <w:szCs w:val="24"/>
        </w:rPr>
      </w:pPr>
      <w:r w:rsidRPr="005B6417">
        <w:rPr>
          <w:sz w:val="24"/>
          <w:szCs w:val="24"/>
        </w:rPr>
        <w:t>2.2.3.10. Предоставлять Депозитарию сведения о владельцах ценных бумаг и остатках ценных бумаг, права на которые учитываются на счете депо «номинальный держатель», открытом Депонентом в Депозитарии в соответствии с требованиями пункта 3.3 Условий.</w:t>
      </w:r>
    </w:p>
    <w:p w:rsidR="00850FB1" w:rsidRPr="005B6417" w:rsidRDefault="00850FB1" w:rsidP="00F85340">
      <w:pPr>
        <w:pStyle w:val="a7"/>
        <w:ind w:firstLine="0"/>
        <w:rPr>
          <w:sz w:val="24"/>
          <w:szCs w:val="24"/>
        </w:rPr>
      </w:pPr>
      <w:r w:rsidRPr="005B6417">
        <w:rPr>
          <w:sz w:val="24"/>
          <w:szCs w:val="24"/>
        </w:rPr>
        <w:t>2.2.3.11. Депонент не возражает против передачи Депозитарием сведений о Депоненте и остатках ценных бумаг, права на которые учитываются на его счете депо в Депозитарии, эмитенту, регистратору или вышестоящему/расчетному Депозитарию, когда передача такой информации необходима для реализации прав по ценным бумагам и иных случаях, предусмотренных действующим законодательством и иными нормативными актами.</w:t>
      </w:r>
    </w:p>
    <w:p w:rsidR="00850FB1" w:rsidRPr="005B6417" w:rsidRDefault="00850FB1" w:rsidP="00F85340">
      <w:pPr>
        <w:pStyle w:val="a7"/>
        <w:ind w:firstLine="0"/>
        <w:rPr>
          <w:sz w:val="24"/>
          <w:szCs w:val="24"/>
        </w:rPr>
      </w:pPr>
      <w:r w:rsidRPr="005B6417">
        <w:rPr>
          <w:sz w:val="24"/>
          <w:szCs w:val="24"/>
        </w:rPr>
        <w:t>2.2.3.12. Депонент обязан возвратить ценные бумаги, неосновательно приобретенные им в результате ошибок в записи по его счету депо,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Депонент признает право Депозитария на проведение исправительной записи по его счету депо для устранения ошибки, исправление которой допускается, на основании распоряжения уполномоченных лиц Депозитария.</w:t>
      </w:r>
    </w:p>
    <w:p w:rsidR="00850FB1" w:rsidRPr="005B6417" w:rsidRDefault="00850FB1" w:rsidP="001322ED">
      <w:pPr>
        <w:pStyle w:val="a7"/>
        <w:ind w:firstLine="0"/>
        <w:rPr>
          <w:sz w:val="24"/>
          <w:szCs w:val="24"/>
        </w:rPr>
      </w:pPr>
      <w:r w:rsidRPr="005B6417">
        <w:rPr>
          <w:sz w:val="24"/>
          <w:szCs w:val="24"/>
        </w:rPr>
        <w:t>2.2.3.13. Депонент в случае необходимости обязан своевременно предоставлять в Депозитарий документы, подтверждающие его налоговый статус, а также иные документы, требующиеся для правильного исчисления налога на доходы по принадлежащим ему ценным бумагам, в соответствии с нормами законодательства Российской Федерации.</w:t>
      </w:r>
    </w:p>
    <w:p w:rsidR="00850FB1" w:rsidRPr="005B6417" w:rsidRDefault="00850FB1" w:rsidP="001322ED">
      <w:pPr>
        <w:pStyle w:val="a7"/>
        <w:ind w:firstLine="0"/>
        <w:rPr>
          <w:sz w:val="24"/>
          <w:szCs w:val="24"/>
        </w:rPr>
      </w:pPr>
      <w:r w:rsidRPr="005B6417">
        <w:rPr>
          <w:sz w:val="24"/>
          <w:szCs w:val="24"/>
        </w:rPr>
        <w:t>2.2.3.14. По запросу Депозитария представить документы, истребованные налоговым органом РФ, документы, подтверждающие информацию, предоставленную Депонентом Депозитарию для исчисления налога или для передачи информации регистратору или вышестоящему Депозитарию, в срок, указанный в запросе Депозитария.</w:t>
      </w:r>
    </w:p>
    <w:p w:rsidR="00850FB1" w:rsidRPr="005B6417" w:rsidRDefault="00850FB1" w:rsidP="001322ED">
      <w:pPr>
        <w:pStyle w:val="a7"/>
        <w:ind w:firstLine="0"/>
        <w:rPr>
          <w:sz w:val="24"/>
          <w:szCs w:val="24"/>
        </w:rPr>
      </w:pPr>
      <w:r w:rsidRPr="005B6417">
        <w:rPr>
          <w:sz w:val="24"/>
          <w:szCs w:val="24"/>
        </w:rPr>
        <w:t>2.2.3.15. Представить Депозитарию до даты, определенной в качестве даты, на которую определяются лица, имеющие право на получение дохода, документы, подтверждающие его право на льготное налогообложение, в случае если Депонент претендует на льготное налогообложение;</w:t>
      </w:r>
    </w:p>
    <w:p w:rsidR="00850FB1" w:rsidRPr="005B6417" w:rsidRDefault="00850FB1" w:rsidP="001322ED">
      <w:pPr>
        <w:pStyle w:val="a7"/>
        <w:ind w:firstLine="0"/>
        <w:rPr>
          <w:sz w:val="24"/>
          <w:szCs w:val="24"/>
        </w:rPr>
      </w:pPr>
      <w:r w:rsidRPr="005B6417">
        <w:rPr>
          <w:sz w:val="24"/>
          <w:szCs w:val="24"/>
        </w:rPr>
        <w:lastRenderedPageBreak/>
        <w:t>2.2.3.16. Самостоятельно контролировать полномочия распорядителей счета депо, а также представителей по доверенности. В случае несвоевременного уведомления Депозитария об изменении или прекращении полномочий распорядителя счета депо Депонента Депозитарий не несет ответственности за какие-либо негативные последствия и убытки Депонента, возникшие по причине не предоставления или несвоевременного предоставления вышеуказанной информации.</w:t>
      </w:r>
    </w:p>
    <w:p w:rsidR="00850FB1" w:rsidRPr="005B6417" w:rsidRDefault="00850FB1" w:rsidP="001322ED">
      <w:pPr>
        <w:pStyle w:val="a7"/>
        <w:ind w:firstLine="0"/>
        <w:rPr>
          <w:sz w:val="24"/>
          <w:szCs w:val="24"/>
        </w:rPr>
      </w:pPr>
      <w:r w:rsidRPr="005B6417">
        <w:rPr>
          <w:sz w:val="24"/>
          <w:szCs w:val="24"/>
        </w:rPr>
        <w:t>2.2.3.17. В соответствии с требованиями законодательства Российской Федерации в области противодействия легализации (отмыванию) доходов, полученных преступным путём, и финансированию терроризма предоставлять в Депозитарий: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сведения и подтверждающие документы, необходимые для идентификации Депонента;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сведения о своих представителях, выгодоприобретателях и бенефициарных владельцах в объеме и порядке, предусмотренных Депозитарием;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информацию о целях установления и предполагаемом характере деловых отношений с Банком и, в частности, с Депозитарием, а также о целях финансово-хозяйственной деятельности, финансового положения и деловой репутации;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иные документы и сведения, необходимые Депозитарию для исполнения требований, предусмотренных действующим законодательством Российской Федерации;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новые идентификационные сведения, информацию и подтверждающие документы в случае их изменения или по запросу Депозитария.</w:t>
      </w:r>
    </w:p>
    <w:p w:rsidR="00850FB1" w:rsidRPr="005B6417" w:rsidRDefault="00850FB1" w:rsidP="00784E0A">
      <w:pPr>
        <w:pStyle w:val="a7"/>
        <w:ind w:firstLine="0"/>
        <w:rPr>
          <w:sz w:val="24"/>
          <w:szCs w:val="24"/>
        </w:rPr>
      </w:pPr>
      <w:r w:rsidRPr="005B6417">
        <w:rPr>
          <w:sz w:val="24"/>
          <w:szCs w:val="24"/>
        </w:rPr>
        <w:t>2.2.3.18. При предъявлении претензий со стороны налоговых органов РФ и/или иных органов власти в отношении недостоверности информации, предоставленной Депонентом Депозитарию, и/или несоответствия ее действующему законодательству РФ возместить Банку сумму понесенных в этой связи расходов.</w:t>
      </w:r>
    </w:p>
    <w:p w:rsidR="00850FB1" w:rsidRPr="005B6417" w:rsidRDefault="00850FB1" w:rsidP="00784E0A">
      <w:pPr>
        <w:pStyle w:val="a7"/>
        <w:ind w:firstLine="0"/>
        <w:rPr>
          <w:sz w:val="24"/>
          <w:szCs w:val="24"/>
          <w:u w:val="single"/>
        </w:rPr>
      </w:pPr>
      <w:r w:rsidRPr="005B6417">
        <w:rPr>
          <w:sz w:val="24"/>
          <w:szCs w:val="24"/>
          <w:u w:val="single"/>
        </w:rPr>
        <w:t>2.2.4. Депозитарий имеет право:</w:t>
      </w:r>
    </w:p>
    <w:p w:rsidR="00850FB1" w:rsidRPr="005B6417" w:rsidRDefault="00850FB1" w:rsidP="00784E0A">
      <w:pPr>
        <w:pStyle w:val="a7"/>
        <w:ind w:firstLine="0"/>
        <w:rPr>
          <w:sz w:val="24"/>
          <w:szCs w:val="24"/>
        </w:rPr>
      </w:pPr>
      <w:r w:rsidRPr="005B6417">
        <w:rPr>
          <w:sz w:val="24"/>
          <w:szCs w:val="24"/>
        </w:rPr>
        <w:t>2.2.4.1. Регистрироваться в системе ведения реестра владельцев ценных бумаг или у другого Депозитария в качестве номинального держателя (привлекать другие Депозитарии для исполнения своих обязанностей по осуществлению депозитарных операций, то есть становиться депонентом другого Депозитария);</w:t>
      </w:r>
    </w:p>
    <w:p w:rsidR="00850FB1" w:rsidRPr="005B6417" w:rsidRDefault="00850FB1" w:rsidP="00784E0A">
      <w:pPr>
        <w:pStyle w:val="a7"/>
        <w:ind w:firstLine="0"/>
        <w:rPr>
          <w:sz w:val="24"/>
          <w:szCs w:val="24"/>
        </w:rPr>
      </w:pPr>
      <w:r w:rsidRPr="005B6417">
        <w:rPr>
          <w:sz w:val="24"/>
          <w:szCs w:val="24"/>
        </w:rPr>
        <w:t>2.2.4.2. Осуществлять без поручения Депонента следующие депозитарные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операции дробления, консолидации, конвертации, аннулирования, погашения ценных бумаг и купонов ценных бумаг, осуществляемые по решению уполномоченных органов эмитента и не требующих согласия или распоряжения владельца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порядке документов;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операции с заложенными ценными бумагами на основании документов, представленных Залогодержателем в случаях, предусмотренных Условиями и/или договором залога;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операции перевода заложенных ценных бумаг на новый залоговый раздел счета депо Залогодателя в случае смены Залогодержателя, осуществляемые на основании договора уступки права (требования), предоставленного в Депозитарий существующим и новым Залогодержателями, или иного основания, предусмотренного законодательством Российской Федерации, подтверждающего переход прав Залогодержателя новому лицу с приложением соответствующих документов, а также служебного поручения Депозитария;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исправительные операции, проводимые по распоряжению уполномоченных лиц в соответствии с пунктом 4.18 Условий;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операции, выполняемые на основании иных документов, в случаях, предусмотренных дополнительными соглашениями к депозитарному договору или нормами (изменениями норм) действующего законодательства Российской Федерации;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операции перевода заложенных ценных бумаг на новый залоговый раздел счета депо Залогодателя, осуществляемые на основании служебного поручения Депозитария, в целях фиксации созалогодержателей в случаях, предусмотренных законодательством Российской Федерации.</w:t>
      </w:r>
    </w:p>
    <w:p w:rsidR="00850FB1" w:rsidRPr="005B6417" w:rsidRDefault="00850FB1" w:rsidP="00784E0A">
      <w:pPr>
        <w:pStyle w:val="a7"/>
        <w:ind w:firstLine="0"/>
        <w:rPr>
          <w:sz w:val="24"/>
          <w:szCs w:val="24"/>
        </w:rPr>
      </w:pPr>
      <w:r w:rsidRPr="005B6417">
        <w:rPr>
          <w:sz w:val="24"/>
          <w:szCs w:val="24"/>
        </w:rPr>
        <w:t>2.2.4.3. В одностороннем порядке вносить изменения в Условия;</w:t>
      </w:r>
    </w:p>
    <w:p w:rsidR="00850FB1" w:rsidRPr="005B6417" w:rsidRDefault="00850FB1" w:rsidP="00784E0A">
      <w:pPr>
        <w:pStyle w:val="a7"/>
        <w:ind w:firstLine="0"/>
        <w:rPr>
          <w:sz w:val="24"/>
          <w:szCs w:val="24"/>
        </w:rPr>
      </w:pPr>
      <w:r w:rsidRPr="005B6417">
        <w:rPr>
          <w:sz w:val="24"/>
          <w:szCs w:val="24"/>
        </w:rPr>
        <w:t>2.2.4.4. Отказать Депоненту в заключении депозитарного договора в случае непредставления всех документов, необходимых для открытия счета депо, представления недостоверных документов или документов, оформленных с нарушением требований нормативных актов и/или порядка, определенного Условиями, а также в иных случаях, предусмотренных нормативными актами и Условиями;</w:t>
      </w:r>
    </w:p>
    <w:p w:rsidR="00850FB1" w:rsidRPr="005B6417" w:rsidRDefault="00850FB1" w:rsidP="00686079">
      <w:pPr>
        <w:pStyle w:val="a7"/>
        <w:ind w:firstLine="0"/>
        <w:rPr>
          <w:sz w:val="24"/>
          <w:szCs w:val="24"/>
        </w:rPr>
      </w:pPr>
      <w:r w:rsidRPr="005B6417">
        <w:rPr>
          <w:sz w:val="24"/>
          <w:szCs w:val="24"/>
        </w:rPr>
        <w:t xml:space="preserve">2.2.4.5. Отказать Депоненту в приеме и исполнении его поручения в соответствии с подпунктом 3.5.2 Условий. </w:t>
      </w:r>
    </w:p>
    <w:p w:rsidR="00850FB1" w:rsidRPr="005B6417" w:rsidRDefault="00850FB1" w:rsidP="006E6BC4">
      <w:pPr>
        <w:pStyle w:val="a7"/>
        <w:ind w:firstLine="0"/>
        <w:rPr>
          <w:sz w:val="24"/>
          <w:szCs w:val="24"/>
        </w:rPr>
      </w:pPr>
      <w:r w:rsidRPr="005B6417">
        <w:rPr>
          <w:sz w:val="24"/>
          <w:szCs w:val="24"/>
        </w:rPr>
        <w:t>2.2.4.6. Затребовать дополнительные документы для исполнения поручения / проведения операции, в случае непредставления указанных документов отказать Депоненту в исполнении поручения / совершения операции;</w:t>
      </w:r>
    </w:p>
    <w:p w:rsidR="00850FB1" w:rsidRPr="005B6417" w:rsidRDefault="00850FB1" w:rsidP="006E6BC4">
      <w:pPr>
        <w:pStyle w:val="a7"/>
        <w:ind w:firstLine="0"/>
        <w:rPr>
          <w:sz w:val="24"/>
          <w:szCs w:val="24"/>
        </w:rPr>
      </w:pPr>
      <w:r w:rsidRPr="005B6417">
        <w:rPr>
          <w:sz w:val="24"/>
          <w:szCs w:val="24"/>
        </w:rPr>
        <w:t>2.2.4.7. Расторгнуть депозитарный договор в определенном настоящими Условиями порядке;</w:t>
      </w:r>
    </w:p>
    <w:p w:rsidR="00850FB1" w:rsidRPr="005B6417" w:rsidRDefault="00850FB1" w:rsidP="006E6BC4">
      <w:pPr>
        <w:pStyle w:val="a7"/>
        <w:ind w:firstLine="0"/>
        <w:rPr>
          <w:sz w:val="24"/>
          <w:szCs w:val="24"/>
        </w:rPr>
      </w:pPr>
      <w:r w:rsidRPr="005B6417">
        <w:rPr>
          <w:sz w:val="24"/>
          <w:szCs w:val="24"/>
        </w:rPr>
        <w:t>2.2.4.8. Получать доходы в денежной форме по ценным бумагам и иные выплаты, причитающиеся владельцам ценных бумаг, на свой счет с последующим перечислением денежных средств Депоненту;</w:t>
      </w:r>
    </w:p>
    <w:p w:rsidR="00850FB1" w:rsidRPr="005B6417" w:rsidRDefault="00850FB1" w:rsidP="006E6BC4">
      <w:pPr>
        <w:pStyle w:val="a7"/>
        <w:ind w:firstLine="0"/>
        <w:rPr>
          <w:sz w:val="24"/>
          <w:szCs w:val="24"/>
        </w:rPr>
      </w:pPr>
      <w:r w:rsidRPr="005B6417">
        <w:rPr>
          <w:sz w:val="24"/>
          <w:szCs w:val="24"/>
        </w:rPr>
        <w:t>2.2.4.9. Отказать в предоставлении налоговой льготы с указанием причины отказа;</w:t>
      </w:r>
    </w:p>
    <w:p w:rsidR="00850FB1" w:rsidRPr="005B6417" w:rsidRDefault="00850FB1" w:rsidP="006E6BC4">
      <w:pPr>
        <w:pStyle w:val="a7"/>
        <w:ind w:firstLine="0"/>
        <w:rPr>
          <w:sz w:val="24"/>
          <w:szCs w:val="24"/>
        </w:rPr>
      </w:pPr>
      <w:r w:rsidRPr="005B6417">
        <w:rPr>
          <w:sz w:val="24"/>
          <w:szCs w:val="24"/>
        </w:rPr>
        <w:t>2.2.4.10. Требовать от Депонента предоставления информации, сведений и подтверждающих документов, необходимых для идентификации Депонента, его представителей, выгодоприобретателей и бенефициарных владельцев в соответствии с нормами законодательства Российской Федерации в области противодействия легализации (отмыванию) доходов, полученных преступным путём, и финансированию терроризма, а также для осуществления Депозитарием иных функций, предусмотренных нормативными актами Российской Федерации.</w:t>
      </w:r>
    </w:p>
    <w:p w:rsidR="00850FB1" w:rsidRPr="005B6417" w:rsidRDefault="00850FB1" w:rsidP="006E6BC4">
      <w:pPr>
        <w:pStyle w:val="a7"/>
        <w:ind w:firstLine="0"/>
        <w:rPr>
          <w:sz w:val="24"/>
          <w:szCs w:val="24"/>
        </w:rPr>
      </w:pPr>
      <w:r w:rsidRPr="005B6417">
        <w:rPr>
          <w:sz w:val="24"/>
          <w:szCs w:val="24"/>
        </w:rPr>
        <w:t>2.2.4.11. Принимать участие в общем собрании владельцев ценных бумаг и голосовать по вопросам повестки дня без доверенности в соответствии с указаниями Депонентов, которые в соответствии с федеральным законом РФ или личным законом осуществляют права по указанным ценным бумагам, принимать участие в иных Корпоративных действиях в порядке, предусмотренном законодательством РФ.</w:t>
      </w:r>
    </w:p>
    <w:p w:rsidR="00850FB1" w:rsidRPr="005B6417" w:rsidRDefault="00850FB1" w:rsidP="006E6BC4">
      <w:pPr>
        <w:pStyle w:val="a7"/>
        <w:ind w:firstLine="0"/>
        <w:rPr>
          <w:sz w:val="24"/>
          <w:szCs w:val="24"/>
        </w:rPr>
      </w:pPr>
      <w:r w:rsidRPr="005B6417">
        <w:rPr>
          <w:sz w:val="24"/>
          <w:szCs w:val="24"/>
        </w:rPr>
        <w:t>2.2.4.12. Отказать Депоненту в приеме и/или исполнении его поручения на совершение операции с ценными бумагами, учитываемыми на его счете депо в Депозитарии, в случае если в силу международных санкций или санкций отдельных государств на совершение предусмотренных поручением операций наложены ограничения вышестоящим Депозитарием.</w:t>
      </w:r>
    </w:p>
    <w:p w:rsidR="00850FB1" w:rsidRPr="005B6417" w:rsidRDefault="00850FB1" w:rsidP="007849E8">
      <w:pPr>
        <w:pStyle w:val="a7"/>
        <w:ind w:firstLine="0"/>
        <w:rPr>
          <w:sz w:val="24"/>
          <w:szCs w:val="24"/>
          <w:u w:val="single"/>
        </w:rPr>
      </w:pPr>
      <w:r w:rsidRPr="005B6417">
        <w:rPr>
          <w:sz w:val="24"/>
          <w:szCs w:val="24"/>
          <w:u w:val="single"/>
        </w:rPr>
        <w:t>2.2.5.</w:t>
      </w:r>
      <w:r w:rsidRPr="005B6417">
        <w:rPr>
          <w:sz w:val="24"/>
          <w:szCs w:val="24"/>
          <w:u w:val="single"/>
        </w:rPr>
        <w:tab/>
        <w:t>Депонент имеет право:</w:t>
      </w:r>
    </w:p>
    <w:p w:rsidR="00850FB1" w:rsidRPr="005B6417" w:rsidRDefault="00850FB1" w:rsidP="007849E8">
      <w:pPr>
        <w:pStyle w:val="a7"/>
        <w:ind w:firstLine="0"/>
        <w:rPr>
          <w:sz w:val="24"/>
          <w:szCs w:val="24"/>
        </w:rPr>
      </w:pPr>
      <w:r w:rsidRPr="005B6417">
        <w:rPr>
          <w:sz w:val="24"/>
          <w:szCs w:val="24"/>
        </w:rPr>
        <w:t>2.2.5.1. Совершать депозитарные операции, предусмотренные законодательством Российской Федерации и настоящими Условиями;</w:t>
      </w:r>
    </w:p>
    <w:p w:rsidR="00850FB1" w:rsidRPr="005B6417" w:rsidRDefault="00850FB1" w:rsidP="007849E8">
      <w:pPr>
        <w:pStyle w:val="a7"/>
        <w:ind w:firstLine="0"/>
        <w:rPr>
          <w:sz w:val="24"/>
          <w:szCs w:val="24"/>
        </w:rPr>
      </w:pPr>
      <w:r w:rsidRPr="005B6417">
        <w:rPr>
          <w:sz w:val="24"/>
          <w:szCs w:val="24"/>
        </w:rPr>
        <w:t>2.2.5.2. Получать от Депозитария отчеты и уведомления в порядке и сроки, установленные Условиями;</w:t>
      </w:r>
    </w:p>
    <w:p w:rsidR="00850FB1" w:rsidRPr="005B6417" w:rsidRDefault="00850FB1" w:rsidP="007849E8">
      <w:pPr>
        <w:pStyle w:val="a7"/>
        <w:ind w:firstLine="0"/>
        <w:rPr>
          <w:sz w:val="24"/>
          <w:szCs w:val="24"/>
        </w:rPr>
      </w:pPr>
      <w:r w:rsidRPr="005B6417">
        <w:rPr>
          <w:sz w:val="24"/>
          <w:szCs w:val="24"/>
        </w:rPr>
        <w:t>2.2.5.3. Обращаться в Депозитарий с письменными запросами об исполнении (неисполнении) своих поручений;</w:t>
      </w:r>
    </w:p>
    <w:p w:rsidR="00850FB1" w:rsidRPr="005B6417" w:rsidRDefault="00850FB1" w:rsidP="00F81AC8">
      <w:pPr>
        <w:pStyle w:val="a7"/>
        <w:ind w:firstLine="0"/>
        <w:rPr>
          <w:sz w:val="24"/>
          <w:szCs w:val="24"/>
        </w:rPr>
      </w:pPr>
      <w:r w:rsidRPr="005B6417">
        <w:rPr>
          <w:sz w:val="24"/>
          <w:szCs w:val="24"/>
        </w:rPr>
        <w:lastRenderedPageBreak/>
        <w:t>2.2.5.4. Запрашивать у Депозитария информацию, необходимую ему для реализации прав, закрепленных ценными бумагами (о датах проведения собраний акционеров, датах выплаты дивидендов, размерах дивидендов, о выпусках ценных бумаг и условиях их приобретения, о льготах для акционеров и др.);</w:t>
      </w:r>
    </w:p>
    <w:p w:rsidR="00850FB1" w:rsidRPr="005B6417" w:rsidRDefault="00850FB1" w:rsidP="007849E8">
      <w:pPr>
        <w:pStyle w:val="a7"/>
        <w:ind w:firstLine="0"/>
        <w:rPr>
          <w:sz w:val="24"/>
          <w:szCs w:val="24"/>
        </w:rPr>
      </w:pPr>
      <w:r w:rsidRPr="005B6417">
        <w:rPr>
          <w:sz w:val="24"/>
          <w:szCs w:val="24"/>
        </w:rPr>
        <w:t>2.2.5.5. Расторгнуть депозитарный договор, в том числе в случае изменения Условий, в определенном настоящими Условиями порядке.</w:t>
      </w:r>
    </w:p>
    <w:p w:rsidR="00850FB1" w:rsidRPr="005B6417" w:rsidRDefault="00850FB1" w:rsidP="007849E8">
      <w:pPr>
        <w:pStyle w:val="a7"/>
        <w:ind w:firstLine="0"/>
        <w:rPr>
          <w:sz w:val="24"/>
          <w:szCs w:val="24"/>
        </w:rPr>
      </w:pPr>
    </w:p>
    <w:p w:rsidR="00850FB1" w:rsidRPr="005B6417" w:rsidRDefault="00850FB1" w:rsidP="008C6B6E">
      <w:pPr>
        <w:pStyle w:val="7"/>
        <w:rPr>
          <w:sz w:val="28"/>
          <w:szCs w:val="28"/>
        </w:rPr>
      </w:pPr>
      <w:bookmarkStart w:id="12" w:name="_Toc473645098"/>
      <w:r w:rsidRPr="005B6417">
        <w:rPr>
          <w:sz w:val="28"/>
          <w:szCs w:val="28"/>
        </w:rPr>
        <w:t>2.3. Порядок заключения депозитарного договора</w:t>
      </w:r>
      <w:bookmarkEnd w:id="12"/>
      <w:r w:rsidRPr="005B6417">
        <w:rPr>
          <w:sz w:val="28"/>
          <w:szCs w:val="28"/>
        </w:rPr>
        <w:t>.</w:t>
      </w:r>
    </w:p>
    <w:p w:rsidR="00850FB1" w:rsidRPr="005B6417" w:rsidRDefault="00850FB1" w:rsidP="009D0222">
      <w:pPr>
        <w:pStyle w:val="a7"/>
        <w:ind w:firstLine="0"/>
        <w:rPr>
          <w:sz w:val="24"/>
          <w:szCs w:val="24"/>
        </w:rPr>
      </w:pPr>
      <w:r w:rsidRPr="005B6417">
        <w:rPr>
          <w:sz w:val="24"/>
          <w:szCs w:val="24"/>
        </w:rPr>
        <w:t>2.3.1. В целях присоединения к Условиям заинтересованное лицо подает в Депозитарий письменное Заявление</w:t>
      </w:r>
      <w:r w:rsidRPr="005B6417">
        <w:t xml:space="preserve"> </w:t>
      </w:r>
      <w:r w:rsidRPr="005B6417">
        <w:rPr>
          <w:sz w:val="24"/>
          <w:szCs w:val="24"/>
        </w:rPr>
        <w:t>на заключение депозитарного договора в двух экземплярах по одной из следующих форм: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физическое лицо или индивидуальный предприниматель – Приложение № 1А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юридическое лицо – Приложение № 1Б к Условиям.</w:t>
      </w:r>
    </w:p>
    <w:p w:rsidR="00850FB1" w:rsidRPr="005B6417" w:rsidRDefault="00850FB1" w:rsidP="009D0222">
      <w:pPr>
        <w:pStyle w:val="a7"/>
        <w:ind w:firstLine="0"/>
        <w:rPr>
          <w:sz w:val="24"/>
          <w:szCs w:val="24"/>
        </w:rPr>
      </w:pPr>
      <w:r w:rsidRPr="005B6417">
        <w:rPr>
          <w:sz w:val="24"/>
          <w:szCs w:val="24"/>
        </w:rPr>
        <w:t>2.3.2.</w:t>
      </w:r>
      <w:r w:rsidRPr="005B6417">
        <w:rPr>
          <w:sz w:val="24"/>
          <w:szCs w:val="24"/>
        </w:rPr>
        <w:tab/>
        <w:t>Заключение депозитарного договора путем присоединения к Условиям осуществляется посредством присвоения Депозитарием номера депозитарному договору и проставлении его на Заявлении на заключение депозитарного договора в соответствующем поле, при условии получения от заинтересованного лица документов в соответствии с пунктом 4.1 Условий.</w:t>
      </w:r>
    </w:p>
    <w:p w:rsidR="00850FB1" w:rsidRPr="005B6417" w:rsidRDefault="00850FB1" w:rsidP="009D0222">
      <w:pPr>
        <w:pStyle w:val="a7"/>
        <w:ind w:firstLine="0"/>
        <w:rPr>
          <w:sz w:val="24"/>
          <w:szCs w:val="24"/>
        </w:rPr>
      </w:pPr>
      <w:bookmarkStart w:id="13" w:name="Par40"/>
      <w:bookmarkEnd w:id="13"/>
      <w:r w:rsidRPr="005B6417">
        <w:rPr>
          <w:sz w:val="24"/>
          <w:szCs w:val="24"/>
        </w:rPr>
        <w:t>При этом поступление в Депозитарий Заявления на заключение депозитарного договора, в том числе проставление на нем отметки о принятии, не означает факт заключения депозитарного договора.</w:t>
      </w:r>
    </w:p>
    <w:p w:rsidR="00850FB1" w:rsidRPr="005B6417" w:rsidRDefault="00850FB1" w:rsidP="009D0222">
      <w:pPr>
        <w:pStyle w:val="a7"/>
        <w:ind w:firstLine="0"/>
        <w:rPr>
          <w:sz w:val="24"/>
          <w:szCs w:val="24"/>
        </w:rPr>
      </w:pPr>
      <w:r w:rsidRPr="005B6417">
        <w:rPr>
          <w:sz w:val="24"/>
          <w:szCs w:val="24"/>
        </w:rPr>
        <w:t>В случае если Депозитарий отказывает заинтересованному лицу в присоединении к Условиям и заключении депозитарного договора, номер не присваивается и на Заявлении на заключение депозитарного договора не проставляется.</w:t>
      </w:r>
    </w:p>
    <w:p w:rsidR="00850FB1" w:rsidRPr="005B6417" w:rsidRDefault="00850FB1" w:rsidP="009D0222">
      <w:pPr>
        <w:pStyle w:val="a7"/>
        <w:ind w:firstLine="0"/>
        <w:rPr>
          <w:sz w:val="24"/>
          <w:szCs w:val="24"/>
        </w:rPr>
      </w:pPr>
      <w:r w:rsidRPr="005B6417">
        <w:rPr>
          <w:sz w:val="24"/>
          <w:szCs w:val="24"/>
        </w:rPr>
        <w:t>Депозитарный договор признается заключенным с момента присвоения номера депозитарного договора Депозитарием.</w:t>
      </w:r>
    </w:p>
    <w:p w:rsidR="00850FB1" w:rsidRPr="005B6417" w:rsidRDefault="00850FB1" w:rsidP="009D0222">
      <w:pPr>
        <w:pStyle w:val="a7"/>
        <w:ind w:firstLine="0"/>
        <w:rPr>
          <w:sz w:val="24"/>
          <w:szCs w:val="24"/>
        </w:rPr>
      </w:pPr>
      <w:r w:rsidRPr="005B6417">
        <w:rPr>
          <w:sz w:val="24"/>
          <w:szCs w:val="24"/>
        </w:rPr>
        <w:t>2.3.3.</w:t>
      </w:r>
      <w:r w:rsidRPr="005B6417">
        <w:rPr>
          <w:sz w:val="24"/>
          <w:szCs w:val="24"/>
        </w:rPr>
        <w:tab/>
        <w:t>При заключении депозитарного договора Депозитарий сообщает Депоненту реквизиты заключенного депозитарного договора (дату и номер) путем выдачи ему одного экземпляра Заявления на заключение депозитарного договора с присвоенным номером депозитарного договора, заверенного подписью уполномоченного работника Депозитария, скрепленного печатью Банка.</w:t>
      </w:r>
    </w:p>
    <w:p w:rsidR="00850FB1" w:rsidRPr="005B6417" w:rsidRDefault="00850FB1" w:rsidP="009D0222">
      <w:pPr>
        <w:pStyle w:val="a7"/>
        <w:ind w:firstLine="0"/>
        <w:rPr>
          <w:sz w:val="24"/>
          <w:szCs w:val="24"/>
        </w:rPr>
      </w:pPr>
      <w:r w:rsidRPr="005B6417">
        <w:rPr>
          <w:sz w:val="24"/>
          <w:szCs w:val="24"/>
        </w:rPr>
        <w:t>2.3.4. Депозитарий, несмотря на получение документов, необходимых для заключения депозитарного договора, вправе без объяснения причин отказать любому заинтересованному лицу в присоединении к настоящим Условиям, в том числе если лицо, намеревающееся заключить депозитарный договор, или Депонент не удовлетворяет каким-либо требованиям, предъявляемым к потенциальным клиентам Депозитария в соответствии с действующим законодательством, а также в случае непредоставления Депонентом документов в соответствии с пунктом 4.1 настоящих Условий, равно как при непредоставлении по запросу Банка дополнительных документов и/или сведений, либо в случае выявления несоответствий в представленных Депонентом сведениях и/или документах.</w:t>
      </w:r>
    </w:p>
    <w:p w:rsidR="00850FB1" w:rsidRPr="005B6417" w:rsidRDefault="00850FB1" w:rsidP="009D0222">
      <w:pPr>
        <w:pStyle w:val="a7"/>
        <w:ind w:firstLine="0"/>
        <w:rPr>
          <w:sz w:val="24"/>
          <w:szCs w:val="24"/>
        </w:rPr>
      </w:pPr>
      <w:r w:rsidRPr="005B6417">
        <w:rPr>
          <w:sz w:val="24"/>
          <w:szCs w:val="24"/>
        </w:rPr>
        <w:t>2.3.5. Депозитарий и Депонент могут заключать двухсторонние договоры, изменяющие и/или дополняющие отдельные положения Условий. В этом случае Условия применяются к отношениям Депозитария и Депонента в части, не противоречащей условиям указанных договоров.</w:t>
      </w:r>
    </w:p>
    <w:p w:rsidR="00850FB1" w:rsidRPr="005B6417" w:rsidRDefault="00850FB1" w:rsidP="009D0222">
      <w:pPr>
        <w:pStyle w:val="a7"/>
        <w:ind w:firstLine="0"/>
        <w:rPr>
          <w:sz w:val="24"/>
          <w:szCs w:val="24"/>
        </w:rPr>
      </w:pPr>
      <w:r w:rsidRPr="005B6417">
        <w:rPr>
          <w:sz w:val="24"/>
          <w:szCs w:val="24"/>
        </w:rPr>
        <w:t xml:space="preserve">2.3.6. Депонент-физическое лицо, распорядитель счета депо, уполномоченный представитель дает свое согласие АКБ «Трансстройбанк» (АО) на обработку, в том числе автоматизированную, своих персональных данных в соответствии с Федеральным законом </w:t>
      </w:r>
      <w:r w:rsidRPr="005B6417">
        <w:rPr>
          <w:sz w:val="24"/>
          <w:szCs w:val="24"/>
        </w:rPr>
        <w:lastRenderedPageBreak/>
        <w:t>от 27.07.2006 № 152-ФЗ «О персональных данных» (Приложение № 2Е к Условиям). Указанные Депонентом-физическим лицом, распорядителем счета депо, уполномоченным представителем персональные данные предоставляются в целях заключения депозитарного договора и исполнения договорных обязательств. Согласие предоставляется на весь срок действия депозитарного договора и может быть отозвано путем направления соответствующего письменного уведомления Банку.</w:t>
      </w:r>
    </w:p>
    <w:p w:rsidR="00850FB1" w:rsidRPr="005B6417" w:rsidRDefault="00850FB1" w:rsidP="00454758">
      <w:pPr>
        <w:pStyle w:val="a7"/>
        <w:ind w:firstLine="0"/>
        <w:rPr>
          <w:sz w:val="24"/>
          <w:szCs w:val="24"/>
        </w:rPr>
      </w:pPr>
      <w:r w:rsidRPr="005B6417">
        <w:rPr>
          <w:sz w:val="24"/>
          <w:szCs w:val="24"/>
        </w:rPr>
        <w:t>2.3.7. Депозитарий вправе раскрывать третьим лицам информацию, связанную с Депонентом, в том числе о его операциях, осуществляемых в соответствии с настоящими Условиями, в случае если раскрытие такой информации осуществляется в целях соблюдения Банком законодательства иностранного государства о налогообложении иностранных счетов, и не противоречит требованиям российского законодательства.</w:t>
      </w:r>
    </w:p>
    <w:p w:rsidR="00850FB1" w:rsidRPr="005B6417" w:rsidRDefault="00850FB1" w:rsidP="00454758">
      <w:pPr>
        <w:pStyle w:val="a7"/>
        <w:ind w:firstLine="0"/>
        <w:rPr>
          <w:sz w:val="24"/>
          <w:szCs w:val="24"/>
        </w:rPr>
      </w:pPr>
      <w:r w:rsidRPr="005B6417">
        <w:rPr>
          <w:sz w:val="24"/>
          <w:szCs w:val="24"/>
        </w:rPr>
        <w:t>Депонент также соглашается, что вышестоящий депозитарий вправе осуществлять удержание сумм денежных средств, причитающихся Депоненту в случаях, когда такое удержание осуществляется в соответствии с требованиями законодательства иностранного государства о налогообложении иностранных счетов.</w:t>
      </w:r>
    </w:p>
    <w:p w:rsidR="00850FB1" w:rsidRPr="005B6417" w:rsidRDefault="00850FB1" w:rsidP="009D0222">
      <w:pPr>
        <w:pStyle w:val="a7"/>
        <w:ind w:firstLine="0"/>
        <w:rPr>
          <w:sz w:val="24"/>
          <w:szCs w:val="24"/>
        </w:rPr>
      </w:pPr>
      <w:r w:rsidRPr="005B6417">
        <w:rPr>
          <w:sz w:val="24"/>
          <w:szCs w:val="24"/>
        </w:rPr>
        <w:t>2.3.8. Заявление на заключение депозитарного договора с присвоенным Депозитарием датой и номером депозитарного договора и настоящие Условия составляют депозитарный договор. Все приложения к Условиям являются их неотъемлемой составной частью.</w:t>
      </w:r>
    </w:p>
    <w:p w:rsidR="00850FB1" w:rsidRPr="005B6417" w:rsidRDefault="00850FB1" w:rsidP="008C6B6E"/>
    <w:p w:rsidR="00850FB1" w:rsidRPr="005B6417" w:rsidRDefault="00850FB1" w:rsidP="008C6B6E">
      <w:pPr>
        <w:pStyle w:val="7"/>
        <w:rPr>
          <w:sz w:val="28"/>
          <w:szCs w:val="28"/>
        </w:rPr>
      </w:pPr>
      <w:bookmarkStart w:id="14" w:name="_Toc473645099"/>
      <w:r w:rsidRPr="005B6417">
        <w:rPr>
          <w:sz w:val="28"/>
          <w:szCs w:val="28"/>
        </w:rPr>
        <w:t>2.4. Операции, осуществляемые Депозитарием.</w:t>
      </w:r>
      <w:bookmarkEnd w:id="14"/>
    </w:p>
    <w:p w:rsidR="00850FB1" w:rsidRPr="005B6417" w:rsidRDefault="00850FB1" w:rsidP="00FE188D">
      <w:pPr>
        <w:pStyle w:val="a7"/>
        <w:ind w:firstLine="0"/>
        <w:rPr>
          <w:sz w:val="24"/>
          <w:szCs w:val="24"/>
        </w:rPr>
      </w:pPr>
      <w:r w:rsidRPr="005B6417">
        <w:rPr>
          <w:sz w:val="24"/>
          <w:szCs w:val="24"/>
        </w:rPr>
        <w:t>2.4.1. В рамках депозитарного договора Депозитарий исполняет следующие депозитарные операции (далее также – «операции»):</w:t>
      </w:r>
    </w:p>
    <w:p w:rsidR="00850FB1" w:rsidRPr="005B6417" w:rsidRDefault="00850FB1" w:rsidP="00FE188D">
      <w:pPr>
        <w:spacing w:before="120"/>
        <w:jc w:val="both"/>
        <w:rPr>
          <w:sz w:val="24"/>
          <w:szCs w:val="24"/>
        </w:rPr>
      </w:pPr>
      <w:r w:rsidRPr="005B6417">
        <w:rPr>
          <w:sz w:val="24"/>
          <w:szCs w:val="24"/>
        </w:rPr>
        <w:t>2.4.1.1. Административные операции</w:t>
      </w:r>
      <w:r w:rsidRPr="005B6417">
        <w:rPr>
          <w:b/>
          <w:sz w:val="24"/>
          <w:szCs w:val="24"/>
        </w:rPr>
        <w:t xml:space="preserve"> – </w:t>
      </w:r>
      <w:r w:rsidRPr="005B6417">
        <w:rPr>
          <w:sz w:val="24"/>
          <w:szCs w:val="24"/>
        </w:rPr>
        <w:t>депозитарные операции, приводящие к изменениям анкет счетов депо и других учетных регистров Депозитария, за исключением остатков ценных бумаг на лицевых счетах депо Депонентов. К административным операциям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открытие счета депо (раздела счета депо, лицевого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закрытие счета депо (раздела счета депо, лицевого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регистрация (изменение) анкетных данных о Депоненте, Операторе и др.;</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назначение Распорядителя счета (раздела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отмена полномочий Распорядителя счета (раздела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назначение Оператора счета (раздела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отмена полномочий Оператора счета (раздела счета) депо.</w:t>
      </w:r>
    </w:p>
    <w:p w:rsidR="00850FB1" w:rsidRPr="005B6417" w:rsidRDefault="00850FB1" w:rsidP="00FE188D">
      <w:pPr>
        <w:spacing w:before="120"/>
        <w:jc w:val="both"/>
        <w:rPr>
          <w:sz w:val="24"/>
          <w:szCs w:val="24"/>
        </w:rPr>
      </w:pPr>
      <w:r w:rsidRPr="005B6417">
        <w:rPr>
          <w:sz w:val="24"/>
          <w:szCs w:val="24"/>
        </w:rPr>
        <w:t xml:space="preserve">2.4.1.2. Инвентарные операции </w:t>
      </w:r>
      <w:r w:rsidRPr="005B6417">
        <w:rPr>
          <w:b/>
          <w:sz w:val="24"/>
          <w:szCs w:val="24"/>
        </w:rPr>
        <w:t xml:space="preserve">– </w:t>
      </w:r>
      <w:r w:rsidRPr="005B6417">
        <w:rPr>
          <w:sz w:val="24"/>
          <w:szCs w:val="24"/>
        </w:rPr>
        <w:t>депозитарные операции, приводящие к изменению только остатков ценных бумаг на лицевых счетах депо Депонентов. К инвентарным операциям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прием ценных бумаг на хранение и/или учет;</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снятие ценных бумаг с хранения и/или учета;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перевод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перемещение ценных бумаг.</w:t>
      </w:r>
    </w:p>
    <w:p w:rsidR="00850FB1" w:rsidRPr="005B6417" w:rsidRDefault="00850FB1" w:rsidP="00FE188D">
      <w:pPr>
        <w:spacing w:before="120"/>
        <w:jc w:val="both"/>
        <w:rPr>
          <w:sz w:val="24"/>
          <w:szCs w:val="24"/>
        </w:rPr>
      </w:pPr>
      <w:r w:rsidRPr="005B6417">
        <w:rPr>
          <w:sz w:val="24"/>
          <w:szCs w:val="24"/>
        </w:rPr>
        <w:t>2.4.1.3. Информационные операции</w:t>
      </w:r>
      <w:r w:rsidRPr="005B6417">
        <w:rPr>
          <w:b/>
          <w:sz w:val="24"/>
          <w:szCs w:val="24"/>
        </w:rPr>
        <w:t xml:space="preserve"> – </w:t>
      </w:r>
      <w:r w:rsidRPr="005B6417">
        <w:rPr>
          <w:sz w:val="24"/>
          <w:szCs w:val="24"/>
        </w:rPr>
        <w:t>депозитарные операции, связанные с формированием отчетов и выписок о состоянии счета депо и иных учетных регистров Депозитария, или о выполнении депозитарных операций. К информационным операциям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формирование выписки о состоянии счета (раздела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формирование выписки о движении по счету (разделу счета) депо за период;</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формирование отчета о депозитарной операции (операциях) по счету Депонента;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формирование информации о владельцах ценных бумаг – Депонентах Депозитария.</w:t>
      </w:r>
    </w:p>
    <w:p w:rsidR="00850FB1" w:rsidRPr="005B6417" w:rsidRDefault="00850FB1" w:rsidP="00FE188D">
      <w:pPr>
        <w:spacing w:before="120"/>
        <w:jc w:val="both"/>
        <w:rPr>
          <w:sz w:val="24"/>
          <w:szCs w:val="24"/>
        </w:rPr>
      </w:pPr>
      <w:r w:rsidRPr="005B6417">
        <w:rPr>
          <w:sz w:val="24"/>
          <w:szCs w:val="24"/>
        </w:rPr>
        <w:lastRenderedPageBreak/>
        <w:t>2.4.1.4. Комплексные операции – депозитарные операции, включающие в себя в качестве составляющих элементов операции различных типов – инвентарные, административные и информационные. К комплексным операциям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блокирование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снятие блокирования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обременение ценных бумаг обязательствами;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прекращение обременения ценных бумаг обязательствами.</w:t>
      </w:r>
    </w:p>
    <w:p w:rsidR="00850FB1" w:rsidRPr="005B6417" w:rsidRDefault="00850FB1" w:rsidP="00FE188D">
      <w:pPr>
        <w:spacing w:before="120"/>
        <w:jc w:val="both"/>
        <w:rPr>
          <w:sz w:val="24"/>
          <w:szCs w:val="24"/>
        </w:rPr>
      </w:pPr>
      <w:r w:rsidRPr="005B6417">
        <w:rPr>
          <w:sz w:val="24"/>
          <w:szCs w:val="24"/>
        </w:rPr>
        <w:t>2.4.1.5.</w:t>
      </w:r>
      <w:r w:rsidRPr="005B6417">
        <w:rPr>
          <w:b/>
          <w:sz w:val="24"/>
          <w:szCs w:val="24"/>
        </w:rPr>
        <w:t xml:space="preserve"> </w:t>
      </w:r>
      <w:r w:rsidRPr="005B6417">
        <w:rPr>
          <w:sz w:val="24"/>
          <w:szCs w:val="24"/>
        </w:rPr>
        <w:t>Глобальные</w:t>
      </w:r>
      <w:r w:rsidRPr="005B6417">
        <w:rPr>
          <w:b/>
          <w:sz w:val="24"/>
          <w:szCs w:val="24"/>
        </w:rPr>
        <w:t xml:space="preserve"> </w:t>
      </w:r>
      <w:r w:rsidRPr="005B6417">
        <w:rPr>
          <w:sz w:val="24"/>
          <w:szCs w:val="24"/>
        </w:rPr>
        <w:t>операции</w:t>
      </w:r>
      <w:r w:rsidRPr="005B6417">
        <w:rPr>
          <w:b/>
          <w:sz w:val="24"/>
          <w:szCs w:val="24"/>
        </w:rPr>
        <w:t xml:space="preserve"> – </w:t>
      </w:r>
      <w:r w:rsidRPr="005B6417">
        <w:rPr>
          <w:sz w:val="24"/>
          <w:szCs w:val="24"/>
        </w:rPr>
        <w:t xml:space="preserve">депозитарные операции, приводящие к изменению состояния всех или значительной части учетных регистров Депозитария, связанных с данным выпуском ценных бумаг. </w:t>
      </w:r>
    </w:p>
    <w:p w:rsidR="00850FB1" w:rsidRPr="005B6417" w:rsidRDefault="00850FB1" w:rsidP="00FE188D">
      <w:pPr>
        <w:spacing w:before="120"/>
        <w:jc w:val="both"/>
        <w:rPr>
          <w:sz w:val="24"/>
          <w:szCs w:val="24"/>
        </w:rPr>
      </w:pPr>
      <w:r w:rsidRPr="005B6417">
        <w:rPr>
          <w:sz w:val="24"/>
          <w:szCs w:val="24"/>
        </w:rPr>
        <w:t>К глобальным операциям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конвертация ценных бумаг, в том числе дробление или консолидация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аннулирование (погашение)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выплата доходов ценными бумагами;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объединение дополнительных выпусков эмиссионных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аннулирование индивидуального номера (кода) дополнительного выпуска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другие операции, осуществляемые при реорганизации акционерных обществ-эмитентов ценных бумаг.</w:t>
      </w:r>
    </w:p>
    <w:p w:rsidR="00850FB1" w:rsidRPr="005B6417" w:rsidRDefault="00850FB1" w:rsidP="00FE188D">
      <w:pPr>
        <w:spacing w:before="120"/>
        <w:jc w:val="both"/>
        <w:rPr>
          <w:sz w:val="24"/>
          <w:szCs w:val="24"/>
        </w:rPr>
      </w:pPr>
      <w:r w:rsidRPr="005B6417">
        <w:rPr>
          <w:sz w:val="24"/>
          <w:szCs w:val="24"/>
        </w:rPr>
        <w:t>2.4.2. В рамках депозитарного договора в порядке и в сроки, предусмотренные Условиями, Депозитарий предоставляет Депоненту услуги по содействию в реализации его прав на принадлежащие ему ценные бумаги, в том числе: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Получает от реестродержателя или депозитария-корреспондента информацию и документы, касающиеся ценных бумаг Депонента, и передает их Депоненту;</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Передает реестродержателю или Депозитарию-корреспонденту информацию и документы от Депонента;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составлении эмитентом списков владельцев именных ценных бумаг передает реестродержателю или Депозитарию-корреспонденту все сведения о Депоненте, указанные им в анкете Депонента и о ценных бумагах Депонента, необходимые для реализации прав владельцев: получения доходов по ценным бумагам, участия в общих собраниях акционеров и иных прав; передает эмитенту сведения о ценных бумагах, учитываемых на счетах Депонента, если это необходимо для исполнения требований законодательства Российской Федерации;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Получает в пользу Депонента доходы и иные выплаты по ценным бумагам, хранящимся и/или учитываемым в Депозитарии, и передает эти выплаты Депоненту;</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Представляет интересы Депонента на общих собраниях владельцев ценных бумаг путем голосования в соответствии с указаниями, данными Депонентом Депозитарию в порядке, предусмотренном Условиями.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Оказывает Депонентам иные услуги, предусмотренные Условиями.</w:t>
      </w:r>
    </w:p>
    <w:p w:rsidR="00850FB1" w:rsidRPr="005B6417" w:rsidRDefault="00850FB1" w:rsidP="00FE188D">
      <w:pPr>
        <w:spacing w:before="120"/>
        <w:jc w:val="both"/>
        <w:rPr>
          <w:sz w:val="24"/>
          <w:szCs w:val="24"/>
        </w:rPr>
      </w:pPr>
      <w:r w:rsidRPr="005B6417">
        <w:rPr>
          <w:sz w:val="24"/>
          <w:szCs w:val="24"/>
        </w:rPr>
        <w:t>2.4.3. В рамках осуществления Корпоративных действий, Депозитарий предоставляет Депоненту услуги по содействию в реализации его прав на принадлежащие ему ценные бумаги, в том числе принимает от Депонента Указания на участие в Корпоративных действиях, участие в которых в соответствии с законодательством РФ Депонент может осуществить только через Депозитарий, и выполняет все необходимые операции по взаимодействию с реестродержателем или Депозитарием-корреспондентом.</w:t>
      </w:r>
    </w:p>
    <w:p w:rsidR="00850FB1" w:rsidRPr="005B6417" w:rsidRDefault="00850FB1" w:rsidP="00B3534F">
      <w:pPr>
        <w:rPr>
          <w:sz w:val="24"/>
          <w:szCs w:val="24"/>
        </w:rPr>
      </w:pPr>
    </w:p>
    <w:p w:rsidR="00850FB1" w:rsidRPr="005B6417" w:rsidRDefault="00850FB1" w:rsidP="001B0850">
      <w:pPr>
        <w:pStyle w:val="7"/>
        <w:rPr>
          <w:sz w:val="28"/>
          <w:szCs w:val="28"/>
        </w:rPr>
      </w:pPr>
      <w:bookmarkStart w:id="15" w:name="_Toc473645100"/>
      <w:r w:rsidRPr="005B6417">
        <w:rPr>
          <w:sz w:val="28"/>
          <w:szCs w:val="28"/>
        </w:rPr>
        <w:lastRenderedPageBreak/>
        <w:t>2.5. Размер и порядок оплаты услуг по депозитарному договору.</w:t>
      </w:r>
      <w:bookmarkEnd w:id="15"/>
    </w:p>
    <w:p w:rsidR="00850FB1" w:rsidRPr="005B6417" w:rsidRDefault="00850FB1" w:rsidP="00FE188D">
      <w:pPr>
        <w:spacing w:before="120"/>
        <w:jc w:val="both"/>
        <w:rPr>
          <w:sz w:val="24"/>
          <w:szCs w:val="24"/>
        </w:rPr>
      </w:pPr>
      <w:r w:rsidRPr="005B6417">
        <w:rPr>
          <w:sz w:val="24"/>
          <w:szCs w:val="24"/>
        </w:rPr>
        <w:t>2.5.1. Услуги Депозитария, оказываемые им по депозитарному договору, оплачиваются Депонентом по утвержденным Приказом Председате</w:t>
      </w:r>
      <w:r w:rsidR="001E25F0" w:rsidRPr="005B6417">
        <w:rPr>
          <w:sz w:val="24"/>
          <w:szCs w:val="24"/>
        </w:rPr>
        <w:t>ля Правления Банка Тарифам коми</w:t>
      </w:r>
      <w:r w:rsidRPr="005B6417">
        <w:rPr>
          <w:sz w:val="24"/>
          <w:szCs w:val="24"/>
        </w:rPr>
        <w:t>ссионного вознаграждения за депозитарные операции в АКБ «Трансстройбанк» (АО) (далее – «Тарифы»), если договором между Депонентом и Депозитарием не установлено иное.</w:t>
      </w:r>
    </w:p>
    <w:p w:rsidR="00850FB1" w:rsidRPr="005B6417" w:rsidRDefault="00850FB1" w:rsidP="00FE188D">
      <w:pPr>
        <w:spacing w:before="120"/>
        <w:jc w:val="both"/>
        <w:rPr>
          <w:sz w:val="24"/>
          <w:szCs w:val="24"/>
        </w:rPr>
      </w:pPr>
      <w:r w:rsidRPr="005B6417">
        <w:rPr>
          <w:sz w:val="24"/>
          <w:szCs w:val="24"/>
        </w:rPr>
        <w:t xml:space="preserve">2.5.2. Депозитарий вправе в одностороннем порядке изменять стоимость услуг по Депозитарному договору посредством изменения Тарифов, уведомив об этом Депонента путем размещения информации на </w:t>
      </w:r>
      <w:r w:rsidRPr="005B6417">
        <w:rPr>
          <w:sz w:val="24"/>
          <w:szCs w:val="24"/>
          <w:lang w:val="en-US"/>
        </w:rPr>
        <w:t>WEB</w:t>
      </w:r>
      <w:r w:rsidRPr="005B6417">
        <w:rPr>
          <w:sz w:val="24"/>
          <w:szCs w:val="24"/>
        </w:rPr>
        <w:t xml:space="preserve">-сайте Банка не позднее, чем за </w:t>
      </w:r>
      <w:r w:rsidR="003B6734" w:rsidRPr="005B6417">
        <w:rPr>
          <w:sz w:val="24"/>
          <w:szCs w:val="24"/>
        </w:rPr>
        <w:t xml:space="preserve">5 </w:t>
      </w:r>
      <w:r w:rsidRPr="005B6417">
        <w:rPr>
          <w:sz w:val="24"/>
          <w:szCs w:val="24"/>
        </w:rPr>
        <w:t>(</w:t>
      </w:r>
      <w:r w:rsidR="003B6734" w:rsidRPr="005B6417">
        <w:rPr>
          <w:sz w:val="24"/>
          <w:szCs w:val="24"/>
        </w:rPr>
        <w:t>пять</w:t>
      </w:r>
      <w:r w:rsidRPr="005B6417">
        <w:rPr>
          <w:sz w:val="24"/>
          <w:szCs w:val="24"/>
        </w:rPr>
        <w:t>) календарных дней до вступления изменений в силу.</w:t>
      </w:r>
    </w:p>
    <w:p w:rsidR="00850FB1" w:rsidRPr="005B6417" w:rsidRDefault="00850FB1" w:rsidP="00FE188D">
      <w:pPr>
        <w:spacing w:before="120"/>
        <w:jc w:val="both"/>
        <w:rPr>
          <w:sz w:val="24"/>
          <w:szCs w:val="24"/>
        </w:rPr>
      </w:pPr>
      <w:r w:rsidRPr="005B6417">
        <w:rPr>
          <w:sz w:val="24"/>
          <w:szCs w:val="24"/>
        </w:rPr>
        <w:t>В том случае если Депонент заявил о желании расторгнуть депозитарный договор по причине увеличения тарифов в течение 30 дней после их изменения, оплата оказываемых ему услуг по списанию (выводу) ценных бумаг осуществляется по старым тарифам.</w:t>
      </w:r>
    </w:p>
    <w:p w:rsidR="00850FB1" w:rsidRPr="005B6417" w:rsidRDefault="00850FB1" w:rsidP="00FE188D">
      <w:pPr>
        <w:spacing w:before="120"/>
        <w:jc w:val="both"/>
        <w:rPr>
          <w:sz w:val="24"/>
          <w:szCs w:val="24"/>
        </w:rPr>
      </w:pPr>
      <w:r w:rsidRPr="005B6417">
        <w:rPr>
          <w:sz w:val="24"/>
          <w:szCs w:val="24"/>
        </w:rPr>
        <w:t>2.5.3. Услуга снятия ценных бумаг с хранения/учета в Депозитарии оказывается только на условиях предоплаты. При этом Депонент оплачивает тариф Депозитария и в полном объеме средства, необходимые для оплаты услуг регистраторов, Депозитариев, агентов, связанных с исполнением поручения Депонента.</w:t>
      </w:r>
    </w:p>
    <w:p w:rsidR="00850FB1" w:rsidRPr="005B6417" w:rsidRDefault="00850FB1" w:rsidP="00FE188D">
      <w:pPr>
        <w:spacing w:before="120"/>
        <w:jc w:val="both"/>
        <w:rPr>
          <w:sz w:val="24"/>
        </w:rPr>
      </w:pPr>
      <w:r w:rsidRPr="005B6417">
        <w:rPr>
          <w:sz w:val="24"/>
          <w:szCs w:val="24"/>
        </w:rPr>
        <w:t>Плата за оказание других услуг Депозитария может быть осуществлена как на условиях предоплаты</w:t>
      </w:r>
      <w:r w:rsidRPr="005B6417">
        <w:rPr>
          <w:sz w:val="24"/>
        </w:rPr>
        <w:t>, так и по факту оказания услуги.</w:t>
      </w:r>
    </w:p>
    <w:p w:rsidR="00850FB1" w:rsidRPr="005B6417" w:rsidRDefault="00850FB1" w:rsidP="00FE188D">
      <w:pPr>
        <w:spacing w:before="120"/>
        <w:jc w:val="both"/>
        <w:rPr>
          <w:sz w:val="24"/>
          <w:szCs w:val="24"/>
        </w:rPr>
      </w:pPr>
      <w:r w:rsidRPr="005B6417">
        <w:rPr>
          <w:sz w:val="24"/>
          <w:szCs w:val="24"/>
        </w:rPr>
        <w:t>В случае, если фактически совершенные расходы Депозитария при оказании услуг по депозитарному договору превышают сумму, предварительно оплаченную Депонентом, Депонент обязан дополнительно оплатить услуги Депозитария в размере фактически понесенных последним расходов. Оплата осуществляется на основании выставляемого Депозитарием счета.</w:t>
      </w:r>
    </w:p>
    <w:p w:rsidR="00850FB1" w:rsidRPr="005B6417" w:rsidRDefault="00850FB1" w:rsidP="00FE188D">
      <w:pPr>
        <w:spacing w:before="120"/>
        <w:jc w:val="both"/>
        <w:rPr>
          <w:sz w:val="24"/>
          <w:szCs w:val="24"/>
        </w:rPr>
      </w:pPr>
      <w:r w:rsidRPr="005B6417">
        <w:rPr>
          <w:sz w:val="24"/>
          <w:szCs w:val="24"/>
        </w:rPr>
        <w:t>2.5.4. Депонент-юридическое лицо осуществляет оплату услуг на основании счета, выставляемого Депозитарием, безналичным переводом денежных средств.</w:t>
      </w:r>
    </w:p>
    <w:p w:rsidR="00850FB1" w:rsidRPr="005B6417" w:rsidRDefault="00850FB1" w:rsidP="00FE188D">
      <w:pPr>
        <w:spacing w:before="120"/>
        <w:jc w:val="both"/>
        <w:rPr>
          <w:sz w:val="24"/>
          <w:szCs w:val="24"/>
        </w:rPr>
      </w:pPr>
      <w:r w:rsidRPr="005B6417">
        <w:rPr>
          <w:sz w:val="24"/>
          <w:szCs w:val="24"/>
        </w:rPr>
        <w:t>Депонент-физическое лицо оплачивает услуги путем внесени</w:t>
      </w:r>
      <w:r w:rsidR="008945D5" w:rsidRPr="005B6417">
        <w:rPr>
          <w:sz w:val="24"/>
          <w:szCs w:val="24"/>
        </w:rPr>
        <w:t>я</w:t>
      </w:r>
      <w:r w:rsidRPr="005B6417">
        <w:rPr>
          <w:sz w:val="24"/>
          <w:szCs w:val="24"/>
        </w:rPr>
        <w:t xml:space="preserve"> денежных средств в кассу Банка или безналичным платежом. Если у Депонента-физического лица образовалась задолженность по оплате услуг, Депозитарий выставляет счет за оказанные услуги. </w:t>
      </w:r>
    </w:p>
    <w:p w:rsidR="00850FB1" w:rsidRPr="005B6417" w:rsidRDefault="00850FB1" w:rsidP="00FE188D">
      <w:pPr>
        <w:spacing w:before="120"/>
        <w:jc w:val="both"/>
        <w:rPr>
          <w:sz w:val="24"/>
          <w:szCs w:val="24"/>
        </w:rPr>
      </w:pPr>
      <w:r w:rsidRPr="005B6417">
        <w:rPr>
          <w:sz w:val="24"/>
          <w:szCs w:val="24"/>
        </w:rPr>
        <w:t>Депонент может по своему желанию совершить авансовый платеж за депозитарные услуги.</w:t>
      </w:r>
    </w:p>
    <w:p w:rsidR="00850FB1" w:rsidRPr="005B6417" w:rsidRDefault="00850FB1" w:rsidP="00FE188D">
      <w:pPr>
        <w:spacing w:before="120"/>
        <w:jc w:val="both"/>
        <w:rPr>
          <w:sz w:val="24"/>
          <w:szCs w:val="24"/>
        </w:rPr>
      </w:pPr>
      <w:r w:rsidRPr="005B6417">
        <w:rPr>
          <w:sz w:val="24"/>
          <w:szCs w:val="24"/>
        </w:rPr>
        <w:t>Счет должен быть оплачен Депонентом в течение 5 дней с момента его получения.</w:t>
      </w:r>
    </w:p>
    <w:p w:rsidR="00850FB1" w:rsidRPr="005B6417" w:rsidRDefault="00850FB1" w:rsidP="00FE188D">
      <w:pPr>
        <w:spacing w:before="120"/>
        <w:jc w:val="both"/>
        <w:rPr>
          <w:sz w:val="24"/>
          <w:szCs w:val="24"/>
        </w:rPr>
      </w:pPr>
      <w:r w:rsidRPr="005B6417">
        <w:rPr>
          <w:sz w:val="24"/>
          <w:szCs w:val="24"/>
        </w:rPr>
        <w:t>Клиентам, находящимся в Банке на брокерском обслуживании, счета на оплату услуг Депозитария не оформляются. Комиссии за услуги Депозитария списываются в порядке, изложенном в подпункте 2.5.6 Условий.</w:t>
      </w:r>
    </w:p>
    <w:p w:rsidR="00850FB1" w:rsidRPr="005B6417" w:rsidRDefault="00850FB1" w:rsidP="00FE188D">
      <w:pPr>
        <w:spacing w:before="120"/>
        <w:jc w:val="both"/>
        <w:rPr>
          <w:sz w:val="24"/>
          <w:szCs w:val="24"/>
        </w:rPr>
      </w:pPr>
      <w:r w:rsidRPr="005B6417">
        <w:rPr>
          <w:sz w:val="24"/>
          <w:szCs w:val="24"/>
        </w:rPr>
        <w:t>2.5.5. Депозитарий без каких-либо дальнейших указаний со стороны Депонента вправе прекращать обязательства Депозитария в части выплаты Депоненту доходов по ценным бумагам, учитываемым на счете депо, зачетом встречного однородного требования Депозитария к Депоненту об оплате услуг Депозитария. Зачет осуществляется по заявлению Депонента или Депозитария. Заявление о зачете направляется заказным письмом по адресу, указанному стороной в депозитарном договоре. Зачет считается совершенным с момента отправления заявления о зачете одной стороной другой стороне депозитарного договора.</w:t>
      </w:r>
    </w:p>
    <w:p w:rsidR="00850FB1" w:rsidRPr="005B6417" w:rsidRDefault="00850FB1" w:rsidP="00FE188D">
      <w:pPr>
        <w:spacing w:before="120"/>
        <w:jc w:val="both"/>
        <w:rPr>
          <w:sz w:val="24"/>
          <w:szCs w:val="24"/>
        </w:rPr>
      </w:pPr>
      <w:r w:rsidRPr="005B6417">
        <w:rPr>
          <w:sz w:val="24"/>
          <w:szCs w:val="24"/>
        </w:rPr>
        <w:t>2.5.6. Депозитарий вправе без распоряжения Депонента осуществлять списание денежных средств в пределах суммы счета за депозитарные услуги или суммы задолженности перед Депозитарием, со следующих счетов: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 текущего/расчетного счета, открытого в АКБ «Трансстройбанк» (АО);</w:t>
      </w:r>
    </w:p>
    <w:p w:rsidR="00850FB1" w:rsidRPr="005B6417" w:rsidRDefault="00850FB1" w:rsidP="00D64C12">
      <w:pPr>
        <w:pStyle w:val="a7"/>
        <w:numPr>
          <w:ilvl w:val="0"/>
          <w:numId w:val="9"/>
        </w:numPr>
        <w:spacing w:before="60"/>
        <w:ind w:left="709" w:hanging="709"/>
        <w:rPr>
          <w:sz w:val="24"/>
        </w:rPr>
      </w:pPr>
      <w:r w:rsidRPr="005B6417">
        <w:rPr>
          <w:sz w:val="24"/>
        </w:rPr>
        <w:t xml:space="preserve">с Брокерского счета </w:t>
      </w:r>
      <w:r w:rsidRPr="005B6417">
        <w:rPr>
          <w:sz w:val="24"/>
          <w:szCs w:val="24"/>
        </w:rPr>
        <w:t>–</w:t>
      </w:r>
      <w:r w:rsidRPr="005B6417">
        <w:rPr>
          <w:sz w:val="24"/>
        </w:rPr>
        <w:t xml:space="preserve"> для Депонентов, заключивших с Банком Договор брокерского обслуживания.</w:t>
      </w:r>
    </w:p>
    <w:p w:rsidR="00850FB1" w:rsidRPr="005B6417" w:rsidRDefault="00850FB1" w:rsidP="00FE188D">
      <w:pPr>
        <w:spacing w:before="120"/>
        <w:jc w:val="both"/>
        <w:rPr>
          <w:sz w:val="24"/>
        </w:rPr>
      </w:pPr>
      <w:r w:rsidRPr="005B6417">
        <w:rPr>
          <w:sz w:val="24"/>
        </w:rPr>
        <w:lastRenderedPageBreak/>
        <w:t xml:space="preserve">2.5.7. При наличии просроченной задолженности по оплате Депонентом услуг </w:t>
      </w:r>
      <w:r w:rsidRPr="005B6417">
        <w:rPr>
          <w:sz w:val="24"/>
          <w:szCs w:val="24"/>
        </w:rPr>
        <w:t>Депозитарий</w:t>
      </w:r>
      <w:r w:rsidRPr="005B6417">
        <w:rPr>
          <w:sz w:val="24"/>
        </w:rPr>
        <w:t xml:space="preserve"> вправе не принимать от Депонента поручения на совершение операций. В этом случае прием поручения от Депонента на совершение операций возобновляется после погашения Депонентом задолженности в полном объеме.</w:t>
      </w:r>
    </w:p>
    <w:p w:rsidR="00850FB1" w:rsidRPr="005B6417" w:rsidRDefault="00850FB1" w:rsidP="00FE188D">
      <w:pPr>
        <w:spacing w:before="120"/>
        <w:jc w:val="both"/>
        <w:rPr>
          <w:sz w:val="24"/>
          <w:szCs w:val="24"/>
        </w:rPr>
      </w:pPr>
      <w:r w:rsidRPr="005B6417">
        <w:rPr>
          <w:sz w:val="24"/>
          <w:szCs w:val="24"/>
        </w:rPr>
        <w:t>При наличии задолженности по оплате Депонентом услуг Депозитарий вправе отказать в списании ценных бумаг со счета депо, по которому осуществляется учет прав на ценные бумаги, а также зачислении ценных бумаг на такой счет.</w:t>
      </w:r>
    </w:p>
    <w:p w:rsidR="00850FB1" w:rsidRPr="005B6417" w:rsidRDefault="00850FB1" w:rsidP="00541D60">
      <w:pPr>
        <w:pStyle w:val="a7"/>
        <w:spacing w:before="60"/>
        <w:ind w:firstLine="284"/>
        <w:rPr>
          <w:sz w:val="24"/>
          <w:szCs w:val="24"/>
        </w:rPr>
      </w:pPr>
    </w:p>
    <w:p w:rsidR="00581781" w:rsidRPr="005B6417" w:rsidRDefault="00581781" w:rsidP="00541D60">
      <w:pPr>
        <w:pStyle w:val="a7"/>
        <w:spacing w:before="60"/>
        <w:ind w:firstLine="284"/>
        <w:rPr>
          <w:sz w:val="24"/>
          <w:szCs w:val="24"/>
        </w:rPr>
      </w:pPr>
    </w:p>
    <w:p w:rsidR="00581781" w:rsidRPr="005B6417" w:rsidRDefault="00581781" w:rsidP="00541D60">
      <w:pPr>
        <w:pStyle w:val="a7"/>
        <w:spacing w:before="60"/>
        <w:ind w:firstLine="284"/>
        <w:rPr>
          <w:sz w:val="24"/>
          <w:szCs w:val="24"/>
        </w:rPr>
      </w:pPr>
    </w:p>
    <w:p w:rsidR="00850FB1" w:rsidRPr="005B6417" w:rsidRDefault="00850FB1" w:rsidP="001B0850">
      <w:pPr>
        <w:pStyle w:val="7"/>
        <w:rPr>
          <w:sz w:val="28"/>
          <w:szCs w:val="28"/>
        </w:rPr>
      </w:pPr>
      <w:bookmarkStart w:id="16" w:name="_Toc473645101"/>
      <w:r w:rsidRPr="005B6417">
        <w:rPr>
          <w:sz w:val="28"/>
          <w:szCs w:val="28"/>
        </w:rPr>
        <w:t>2.6. Конфиденциальность информации.</w:t>
      </w:r>
      <w:bookmarkEnd w:id="16"/>
    </w:p>
    <w:p w:rsidR="00850FB1" w:rsidRPr="005B6417" w:rsidRDefault="00850FB1" w:rsidP="0021382C"/>
    <w:p w:rsidR="00850FB1" w:rsidRPr="005B6417" w:rsidRDefault="00850FB1" w:rsidP="00960E5D">
      <w:pPr>
        <w:adjustRightInd w:val="0"/>
        <w:jc w:val="both"/>
        <w:rPr>
          <w:sz w:val="24"/>
          <w:szCs w:val="24"/>
        </w:rPr>
      </w:pPr>
      <w:r w:rsidRPr="005B6417">
        <w:rPr>
          <w:sz w:val="24"/>
          <w:szCs w:val="24"/>
        </w:rPr>
        <w:t>2.6.1. Депозитарий обязан обеспечить конфиденциальность информации о лице, которому открыт лицевой счет депо (счет депо), а также информации о таком счете, включая операции по нему.</w:t>
      </w:r>
    </w:p>
    <w:p w:rsidR="00850FB1" w:rsidRPr="005B6417" w:rsidRDefault="00850FB1" w:rsidP="0021382C">
      <w:pPr>
        <w:adjustRightInd w:val="0"/>
        <w:spacing w:before="240"/>
        <w:jc w:val="both"/>
        <w:rPr>
          <w:sz w:val="24"/>
          <w:szCs w:val="24"/>
        </w:rPr>
      </w:pPr>
      <w:r w:rsidRPr="005B6417">
        <w:rPr>
          <w:sz w:val="24"/>
          <w:szCs w:val="24"/>
        </w:rPr>
        <w:t>2.6.2. Сведения, указанные в под</w:t>
      </w:r>
      <w:hyperlink w:anchor="Par0" w:history="1">
        <w:r w:rsidRPr="005B6417">
          <w:rPr>
            <w:sz w:val="24"/>
            <w:szCs w:val="24"/>
          </w:rPr>
          <w:t>пункте 2.6.1</w:t>
        </w:r>
      </w:hyperlink>
      <w:r w:rsidRPr="005B6417">
        <w:rPr>
          <w:sz w:val="24"/>
          <w:szCs w:val="24"/>
        </w:rPr>
        <w:t xml:space="preserve"> Условий, могут быть предоставлены только лицу, которому открыт лицевой счет депо (счет депо), или его представителю, а также </w:t>
      </w:r>
      <w:hyperlink r:id="rId15" w:history="1">
        <w:r w:rsidRPr="005B6417">
          <w:rPr>
            <w:sz w:val="24"/>
            <w:szCs w:val="24"/>
          </w:rPr>
          <w:t>иным</w:t>
        </w:r>
      </w:hyperlink>
      <w:r w:rsidRPr="005B6417">
        <w:rPr>
          <w:sz w:val="24"/>
          <w:szCs w:val="24"/>
        </w:rPr>
        <w:t xml:space="preserve"> лицам в соответствии с федеральными законами. Депозитарий вправе по письменному указанию Депонента предоставлять иным лицам информацию о Депоненте, а также об операциях по его счету депо.</w:t>
      </w:r>
    </w:p>
    <w:p w:rsidR="00850FB1" w:rsidRPr="005B6417" w:rsidRDefault="00850FB1" w:rsidP="0021382C">
      <w:pPr>
        <w:adjustRightInd w:val="0"/>
        <w:spacing w:before="240"/>
        <w:jc w:val="both"/>
        <w:rPr>
          <w:sz w:val="24"/>
          <w:szCs w:val="24"/>
        </w:rPr>
      </w:pPr>
      <w:r w:rsidRPr="005B6417">
        <w:rPr>
          <w:sz w:val="24"/>
          <w:szCs w:val="24"/>
        </w:rPr>
        <w:t>2.6.3. Сведения, указанные в под</w:t>
      </w:r>
      <w:hyperlink w:anchor="Par0" w:history="1">
        <w:r w:rsidRPr="005B6417">
          <w:rPr>
            <w:sz w:val="24"/>
            <w:szCs w:val="24"/>
          </w:rPr>
          <w:t>пункте 2.6.1</w:t>
        </w:r>
      </w:hyperlink>
      <w:r w:rsidRPr="005B6417">
        <w:rPr>
          <w:sz w:val="24"/>
          <w:szCs w:val="24"/>
        </w:rPr>
        <w:t xml:space="preserve"> Условий, могут предоставляться Депозитарием лицам, указанным в депозитарном договоре, в установленных им случаях.</w:t>
      </w:r>
    </w:p>
    <w:p w:rsidR="00850FB1" w:rsidRPr="005B6417" w:rsidRDefault="00850FB1" w:rsidP="0021382C">
      <w:pPr>
        <w:adjustRightInd w:val="0"/>
        <w:spacing w:before="240"/>
        <w:jc w:val="both"/>
        <w:rPr>
          <w:sz w:val="24"/>
          <w:szCs w:val="24"/>
        </w:rPr>
      </w:pPr>
      <w:r w:rsidRPr="005B6417">
        <w:rPr>
          <w:sz w:val="24"/>
          <w:szCs w:val="24"/>
        </w:rPr>
        <w:t>2.6.4. Если Депозитарием зафиксировано обременение ценных бумаг либо зарегистрирован факт их обременения, в том числе залог, информация, указанная в под</w:t>
      </w:r>
      <w:hyperlink w:anchor="Par0" w:history="1">
        <w:r w:rsidRPr="005B6417">
          <w:rPr>
            <w:sz w:val="24"/>
            <w:szCs w:val="24"/>
          </w:rPr>
          <w:t>пункте 2.6.1</w:t>
        </w:r>
      </w:hyperlink>
      <w:r w:rsidRPr="005B6417">
        <w:rPr>
          <w:sz w:val="24"/>
          <w:szCs w:val="24"/>
        </w:rPr>
        <w:t xml:space="preserve"> Условий, может быть предоставлена лицу, в пользу которого зафиксировано (зарегистрировано) обременение ценных бумаг, в порядке, установленном Банком России.</w:t>
      </w:r>
    </w:p>
    <w:p w:rsidR="00850FB1" w:rsidRPr="005B6417" w:rsidRDefault="00850FB1" w:rsidP="0021382C">
      <w:pPr>
        <w:adjustRightInd w:val="0"/>
        <w:spacing w:before="240"/>
        <w:jc w:val="both"/>
        <w:rPr>
          <w:sz w:val="24"/>
          <w:szCs w:val="24"/>
        </w:rPr>
      </w:pPr>
      <w:r w:rsidRPr="005B6417">
        <w:rPr>
          <w:sz w:val="24"/>
          <w:szCs w:val="24"/>
        </w:rPr>
        <w:t>2.6.5. Сведения, указанные в под</w:t>
      </w:r>
      <w:hyperlink w:anchor="Par0" w:history="1">
        <w:r w:rsidRPr="005B6417">
          <w:rPr>
            <w:sz w:val="24"/>
            <w:szCs w:val="24"/>
          </w:rPr>
          <w:t>пункте 2.6.1</w:t>
        </w:r>
      </w:hyperlink>
      <w:r w:rsidRPr="005B6417">
        <w:rPr>
          <w:sz w:val="24"/>
          <w:szCs w:val="24"/>
        </w:rPr>
        <w:t xml:space="preserve"> Условий, могут быть также предоставлены специальным организациям, осуществляющим аудит финансовой отчетности Банка, судам и арбитражным судам (судьям), Банку России, а при наличии согласия руководителя следственного органа –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p>
    <w:p w:rsidR="00850FB1" w:rsidRPr="005B6417" w:rsidRDefault="00850FB1" w:rsidP="0021382C">
      <w:pPr>
        <w:adjustRightInd w:val="0"/>
        <w:spacing w:before="240"/>
        <w:jc w:val="both"/>
        <w:rPr>
          <w:sz w:val="24"/>
          <w:szCs w:val="24"/>
        </w:rPr>
      </w:pPr>
      <w:r w:rsidRPr="005B6417">
        <w:rPr>
          <w:sz w:val="24"/>
          <w:szCs w:val="24"/>
        </w:rPr>
        <w:t xml:space="preserve">2.6.6. Информация о лице, которому открыт лицевой счет (счет депо), а также информация о количестве ценных бумаг, которые учитываются на указанном лицевом счете (счете депо), может быть также </w:t>
      </w:r>
      <w:hyperlink r:id="rId16" w:history="1">
        <w:r w:rsidRPr="005B6417">
          <w:rPr>
            <w:sz w:val="24"/>
            <w:szCs w:val="24"/>
          </w:rPr>
          <w:t>предоставлена</w:t>
        </w:r>
      </w:hyperlink>
      <w:r w:rsidRPr="005B6417">
        <w:rPr>
          <w:sz w:val="24"/>
          <w:szCs w:val="24"/>
        </w:rPr>
        <w:t xml:space="preserve">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w:t>
      </w:r>
    </w:p>
    <w:p w:rsidR="00850FB1" w:rsidRPr="005B6417" w:rsidRDefault="00850FB1" w:rsidP="0021382C">
      <w:pPr>
        <w:adjustRightInd w:val="0"/>
        <w:spacing w:before="240"/>
        <w:jc w:val="both"/>
        <w:rPr>
          <w:sz w:val="24"/>
          <w:szCs w:val="24"/>
        </w:rPr>
      </w:pPr>
      <w:r w:rsidRPr="005B6417">
        <w:rPr>
          <w:sz w:val="24"/>
          <w:szCs w:val="24"/>
        </w:rPr>
        <w:t xml:space="preserve">2.6.7. Депозитарий обязан получать в </w:t>
      </w:r>
      <w:hyperlink r:id="rId17" w:history="1">
        <w:r w:rsidRPr="005B6417">
          <w:rPr>
            <w:sz w:val="24"/>
            <w:szCs w:val="24"/>
          </w:rPr>
          <w:t>порядке</w:t>
        </w:r>
      </w:hyperlink>
      <w:r w:rsidRPr="005B6417">
        <w:rPr>
          <w:sz w:val="24"/>
          <w:szCs w:val="24"/>
        </w:rPr>
        <w:t xml:space="preserve">, установленном Банком России по согласованию с Центральной избирательной комиссией Российской Федерации, и </w:t>
      </w:r>
      <w:r w:rsidRPr="005B6417">
        <w:rPr>
          <w:sz w:val="24"/>
          <w:szCs w:val="24"/>
        </w:rPr>
        <w:lastRenderedPageBreak/>
        <w:t xml:space="preserve">рассматривать поступившие от Центральной избирательной комиссии Российской Федерации, избирательных комиссий субъектов Российской Федерации запросы о представлении сведений о ценных бумагах, принадлежащих кандидатам в депутаты или на иные выборные должности, а в случаях, предусмотренных федеральным законом, сведений о ценных бумагах, принадлежащих супругам и несовершеннолетним детям кандидатов в депутаты или на иные выборные должности, направляемые в целях проведения предусмотренной законодательством Российской Федерации о выборах проверки достоверности сведений, представленных кандидатами в депутаты или на иные выборные должности в избирательные комиссии. При наличии у Депозитария запрашиваемых сведений Депозитарий обязан направлять указанные сведения в Центральную избирательную комиссию Российской Федерации, избирательные комиссии субъектов Российской Федерации в </w:t>
      </w:r>
      <w:hyperlink r:id="rId18" w:history="1">
        <w:r w:rsidRPr="005B6417">
          <w:rPr>
            <w:sz w:val="24"/>
            <w:szCs w:val="24"/>
          </w:rPr>
          <w:t>порядке</w:t>
        </w:r>
      </w:hyperlink>
      <w:r w:rsidRPr="005B6417">
        <w:rPr>
          <w:sz w:val="24"/>
          <w:szCs w:val="24"/>
        </w:rPr>
        <w:t xml:space="preserve"> и </w:t>
      </w:r>
      <w:hyperlink r:id="rId19" w:history="1">
        <w:r w:rsidRPr="005B6417">
          <w:rPr>
            <w:sz w:val="24"/>
            <w:szCs w:val="24"/>
          </w:rPr>
          <w:t>сроки</w:t>
        </w:r>
      </w:hyperlink>
      <w:r w:rsidRPr="005B6417">
        <w:rPr>
          <w:sz w:val="24"/>
          <w:szCs w:val="24"/>
        </w:rPr>
        <w:t>, установленные Банком России по согласованию с Центральной избирательной комиссией Российской Федерации, в объеме, предусмотренном законодательством Российской Федерации о выборах.</w:t>
      </w:r>
    </w:p>
    <w:p w:rsidR="00850FB1" w:rsidRPr="005B6417" w:rsidRDefault="00850FB1" w:rsidP="00490DF4">
      <w:pPr>
        <w:adjustRightInd w:val="0"/>
        <w:spacing w:before="240"/>
        <w:jc w:val="both"/>
        <w:rPr>
          <w:sz w:val="24"/>
          <w:szCs w:val="24"/>
        </w:rPr>
      </w:pPr>
      <w:r w:rsidRPr="005B6417">
        <w:rPr>
          <w:sz w:val="24"/>
          <w:szCs w:val="24"/>
        </w:rPr>
        <w:t>2.6.8. В случае нарушения Депозитарием требований настоящего раздела Условий лица, права которых нарушены, вправе требовать от Депозитария возмещения причиненных убытков.</w:t>
      </w:r>
    </w:p>
    <w:p w:rsidR="00850FB1" w:rsidRPr="005B6417" w:rsidRDefault="00850FB1" w:rsidP="00490DF4">
      <w:pPr>
        <w:adjustRightInd w:val="0"/>
        <w:spacing w:before="240"/>
        <w:jc w:val="both"/>
        <w:rPr>
          <w:sz w:val="24"/>
          <w:szCs w:val="24"/>
        </w:rPr>
      </w:pPr>
      <w:r w:rsidRPr="005B6417">
        <w:rPr>
          <w:sz w:val="24"/>
          <w:szCs w:val="24"/>
        </w:rPr>
        <w:t xml:space="preserve">2.6.9. Депозитарий несет ответственность за нарушение требований настоящего раздела Условий в порядке, установленном </w:t>
      </w:r>
      <w:hyperlink r:id="rId20" w:history="1">
        <w:r w:rsidRPr="005B6417">
          <w:rPr>
            <w:sz w:val="24"/>
            <w:szCs w:val="24"/>
          </w:rPr>
          <w:t>законодательством</w:t>
        </w:r>
      </w:hyperlink>
      <w:r w:rsidRPr="005B6417">
        <w:rPr>
          <w:sz w:val="24"/>
          <w:szCs w:val="24"/>
        </w:rPr>
        <w:t xml:space="preserve"> Российской Федерации.</w:t>
      </w:r>
    </w:p>
    <w:p w:rsidR="00850FB1" w:rsidRPr="005B6417" w:rsidRDefault="00850FB1" w:rsidP="00FE188D">
      <w:pPr>
        <w:spacing w:before="120"/>
        <w:jc w:val="both"/>
        <w:rPr>
          <w:sz w:val="24"/>
          <w:szCs w:val="24"/>
        </w:rPr>
      </w:pPr>
      <w:r w:rsidRPr="005B6417">
        <w:rPr>
          <w:sz w:val="24"/>
        </w:rPr>
        <w:t>2.6.10.</w:t>
      </w:r>
      <w:r w:rsidRPr="005B6417">
        <w:rPr>
          <w:sz w:val="24"/>
          <w:szCs w:val="24"/>
        </w:rPr>
        <w:t xml:space="preserve"> Не является нарушением условий конфиденциальности предоставление Депозитарием информации о Депоненте Депозитарию-корреспонденту, реестродержателю при регистрации Депозитария в реестре владельцев именных ценных бумаг или в Депозитарии-корреспонденте в качестве номинального держателя в объеме, предусмотренном законодательством Российской Федерации, либо предусмотренном утвержденными эмитентом условиями выпуска и обращения этих ценных бумаг.</w:t>
      </w:r>
    </w:p>
    <w:p w:rsidR="00850FB1" w:rsidRPr="005B6417" w:rsidRDefault="00850FB1" w:rsidP="00AF7F57">
      <w:pPr>
        <w:pStyle w:val="a7"/>
        <w:ind w:firstLine="0"/>
        <w:rPr>
          <w:sz w:val="24"/>
          <w:szCs w:val="24"/>
        </w:rPr>
      </w:pPr>
      <w:bookmarkStart w:id="17" w:name="Par0"/>
      <w:bookmarkEnd w:id="17"/>
    </w:p>
    <w:p w:rsidR="00850FB1" w:rsidRPr="005B6417" w:rsidRDefault="00850FB1" w:rsidP="001B0850">
      <w:pPr>
        <w:pStyle w:val="7"/>
        <w:rPr>
          <w:sz w:val="28"/>
          <w:szCs w:val="28"/>
        </w:rPr>
      </w:pPr>
      <w:bookmarkStart w:id="18" w:name="_Toc473645102"/>
      <w:r w:rsidRPr="005B6417">
        <w:rPr>
          <w:sz w:val="28"/>
          <w:szCs w:val="28"/>
        </w:rPr>
        <w:t>2.7. Ответственность Сторон.</w:t>
      </w:r>
      <w:bookmarkEnd w:id="18"/>
    </w:p>
    <w:p w:rsidR="00850FB1" w:rsidRPr="005B6417" w:rsidRDefault="00850FB1" w:rsidP="00FE188D">
      <w:pPr>
        <w:spacing w:before="120"/>
        <w:jc w:val="both"/>
        <w:rPr>
          <w:sz w:val="24"/>
        </w:rPr>
      </w:pPr>
      <w:r w:rsidRPr="005B6417">
        <w:rPr>
          <w:sz w:val="24"/>
        </w:rPr>
        <w:t>2.7.1. За невыполнение или ненадлежащее выполнение своих обязательств по депозитарному договору Депонент и Депозитарий несут ответственность в соответствии с действующим законодательством Российской Федерации.</w:t>
      </w:r>
    </w:p>
    <w:p w:rsidR="00850FB1" w:rsidRPr="005B6417" w:rsidRDefault="00850FB1" w:rsidP="00FE188D">
      <w:pPr>
        <w:spacing w:before="120"/>
        <w:jc w:val="both"/>
        <w:rPr>
          <w:sz w:val="24"/>
        </w:rPr>
      </w:pPr>
      <w:r w:rsidRPr="005B6417">
        <w:rPr>
          <w:sz w:val="24"/>
        </w:rPr>
        <w:t>2.7.2. Депозитарий не несет ответственности перед Депонентом за действия эмитента и/или его регистратора, а также за убытки, причиненные из-за невозможности осуществления Депонентом своих прав на ценные бумаги, вызванной непредставлением или несвоевременным предоставлением сведений, или предоставлением Депонентом Депозитарию сведений, не соответствующих действительности.</w:t>
      </w:r>
    </w:p>
    <w:p w:rsidR="00850FB1" w:rsidRPr="005B6417" w:rsidRDefault="00850FB1" w:rsidP="00FE188D">
      <w:pPr>
        <w:spacing w:before="120"/>
        <w:jc w:val="both"/>
        <w:rPr>
          <w:sz w:val="24"/>
          <w:szCs w:val="24"/>
        </w:rPr>
      </w:pPr>
      <w:r w:rsidRPr="005B6417">
        <w:rPr>
          <w:sz w:val="24"/>
        </w:rPr>
        <w:t>2.7.3. Депозитарий не несет ответственности за убытки, причиненные Депоненту в результате</w:t>
      </w:r>
      <w:r w:rsidRPr="005B6417">
        <w:rPr>
          <w:sz w:val="24"/>
          <w:szCs w:val="24"/>
        </w:rPr>
        <w:t xml:space="preserve"> наложения ареста или обращения взыскания на ценные бумаги, учитываемые на счете депо Депонента, за исключением случаев, предусмотренных действующим законодательством.</w:t>
      </w:r>
    </w:p>
    <w:p w:rsidR="00850FB1" w:rsidRPr="005B6417" w:rsidRDefault="00850FB1" w:rsidP="00FE188D">
      <w:pPr>
        <w:spacing w:before="120"/>
        <w:jc w:val="both"/>
        <w:rPr>
          <w:sz w:val="24"/>
        </w:rPr>
      </w:pPr>
      <w:r w:rsidRPr="005B6417">
        <w:rPr>
          <w:sz w:val="24"/>
          <w:szCs w:val="24"/>
        </w:rPr>
        <w:t xml:space="preserve">2.7.4. </w:t>
      </w:r>
      <w:r w:rsidRPr="005B6417">
        <w:rPr>
          <w:sz w:val="24"/>
        </w:rPr>
        <w:t>Депозитарий освобождается от ответственности перед Депонентом по возмещению убытков, причиненных непредставлением в срок сведений о нем реестродержателю,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Депонента.</w:t>
      </w:r>
    </w:p>
    <w:p w:rsidR="00850FB1" w:rsidRPr="005B6417" w:rsidRDefault="00850FB1" w:rsidP="00FE188D">
      <w:pPr>
        <w:spacing w:before="120"/>
        <w:jc w:val="both"/>
        <w:rPr>
          <w:sz w:val="24"/>
          <w:szCs w:val="24"/>
        </w:rPr>
      </w:pPr>
      <w:r w:rsidRPr="005B6417">
        <w:rPr>
          <w:sz w:val="24"/>
        </w:rPr>
        <w:t>2.7.5. Депозитарий обязан возместить Депоненту убытки, причиненные последнему в случае неисполнения</w:t>
      </w:r>
      <w:r w:rsidRPr="005B6417">
        <w:rPr>
          <w:sz w:val="24"/>
          <w:szCs w:val="24"/>
        </w:rPr>
        <w:t xml:space="preserve"> или ненадлежащего исполнения Депозитарием обязанностей по хранению ценных бумаг и (или) учету прав на ценные бумаги, если не докажет, что убытки возникли вследствие обстоятельства непреодолимой силы, умысла или грубой неосторожности Депонента.</w:t>
      </w:r>
    </w:p>
    <w:p w:rsidR="00850FB1" w:rsidRPr="005B6417" w:rsidRDefault="00850FB1" w:rsidP="00420FE4">
      <w:pPr>
        <w:pStyle w:val="a7"/>
        <w:spacing w:before="60"/>
        <w:ind w:firstLine="284"/>
        <w:rPr>
          <w:sz w:val="22"/>
        </w:rPr>
      </w:pPr>
    </w:p>
    <w:p w:rsidR="00850FB1" w:rsidRPr="005B6417" w:rsidRDefault="00850FB1" w:rsidP="00136878">
      <w:pPr>
        <w:pStyle w:val="7"/>
        <w:rPr>
          <w:sz w:val="28"/>
          <w:szCs w:val="28"/>
        </w:rPr>
      </w:pPr>
      <w:bookmarkStart w:id="19" w:name="_Toc473645103"/>
      <w:r w:rsidRPr="005B6417">
        <w:rPr>
          <w:sz w:val="28"/>
          <w:szCs w:val="28"/>
        </w:rPr>
        <w:t>2.8. Обстоятельства непреодолимой силы.</w:t>
      </w:r>
      <w:bookmarkEnd w:id="19"/>
    </w:p>
    <w:p w:rsidR="00850FB1" w:rsidRPr="005B6417" w:rsidRDefault="00850FB1" w:rsidP="00136878">
      <w:pPr>
        <w:spacing w:before="120"/>
        <w:jc w:val="both"/>
        <w:rPr>
          <w:sz w:val="24"/>
        </w:rPr>
      </w:pPr>
      <w:r w:rsidRPr="005B6417">
        <w:rPr>
          <w:sz w:val="24"/>
        </w:rPr>
        <w:t>2.8.1. Депонент и Депозитарий освобождаются от ответственности за полное или частичное неисполнение принятых на себя обязательств и условий, указанных в настоящих Условиях, если докажут, что такое неисполнение явилось следствием действия обстоятельств непреодолимой силы, возникших после заключения депозитарного договора.</w:t>
      </w:r>
    </w:p>
    <w:p w:rsidR="00850FB1" w:rsidRPr="005B6417" w:rsidRDefault="00850FB1" w:rsidP="00136878">
      <w:pPr>
        <w:spacing w:before="120"/>
        <w:jc w:val="both"/>
        <w:rPr>
          <w:sz w:val="24"/>
          <w:szCs w:val="24"/>
        </w:rPr>
      </w:pPr>
      <w:r w:rsidRPr="005B6417">
        <w:rPr>
          <w:sz w:val="24"/>
        </w:rPr>
        <w:t xml:space="preserve">2.8.2. </w:t>
      </w:r>
      <w:r w:rsidRPr="005B6417">
        <w:rPr>
          <w:sz w:val="24"/>
          <w:szCs w:val="24"/>
        </w:rPr>
        <w:t>К обстоятельствам непреодолимой силы относятся: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стихийные бедствия;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пожары;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массовые беспорядки;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блокады;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военные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эпидемии;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отраслевые забастовки;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запреты государственных органов;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вступление в силу законодательных актов, правительственных постановлений и распоряжений международных организаций, государственных органов, прямо или косвенно запрещающих или препятствующих осуществлению Сторонами своих функций по депозитарному договору, в том числе, связанных с запретительными и ограничительными мерами, распространяющимися на деятельность Сторон и/или Депозитариев-корреспондентов;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другие не зависящие от волеизъявления Депонента или Депозитария обстоятельства, которые они не могли ни предвидеть, ни предотвратить разумными мерами.</w:t>
      </w:r>
    </w:p>
    <w:p w:rsidR="00850FB1" w:rsidRPr="005B6417" w:rsidRDefault="00850FB1" w:rsidP="00136878">
      <w:pPr>
        <w:spacing w:before="120"/>
        <w:jc w:val="both"/>
        <w:rPr>
          <w:sz w:val="24"/>
          <w:szCs w:val="24"/>
        </w:rPr>
      </w:pPr>
      <w:r w:rsidRPr="005B6417">
        <w:rPr>
          <w:sz w:val="24"/>
          <w:szCs w:val="24"/>
        </w:rPr>
        <w:t>2.8.3. Срок исполнения обязательств по депозитарному договору Стороной, затронутой действием обстоятельств непреодолимой силы, отодвигается соразмерно времени, в течение которого действуют такие обстоятельства и их последствия.</w:t>
      </w:r>
    </w:p>
    <w:p w:rsidR="00850FB1" w:rsidRPr="005B6417" w:rsidRDefault="00850FB1" w:rsidP="00136878">
      <w:pPr>
        <w:spacing w:before="120"/>
        <w:jc w:val="both"/>
        <w:rPr>
          <w:sz w:val="24"/>
          <w:szCs w:val="24"/>
        </w:rPr>
      </w:pPr>
      <w:r w:rsidRPr="005B6417">
        <w:rPr>
          <w:sz w:val="24"/>
          <w:szCs w:val="24"/>
        </w:rPr>
        <w:t>2.8.4. Сторона, для которой стало невозможным выполнение своих обязательств ввиду действия обстоятельств непреодолимой силы, обязана в срок не более 3 (трех) календарных дней сообщить другой Стороне о начале, изменении, масштабе, характере и прекращении действия обстоятельств, воспрепятствовавших выполнению договорных обязательств, с помощью любого доступного средства связи.</w:t>
      </w:r>
    </w:p>
    <w:p w:rsidR="00850FB1" w:rsidRPr="005B6417" w:rsidRDefault="00850FB1" w:rsidP="00136878">
      <w:pPr>
        <w:spacing w:before="120"/>
        <w:jc w:val="both"/>
        <w:rPr>
          <w:sz w:val="24"/>
          <w:szCs w:val="24"/>
        </w:rPr>
      </w:pPr>
      <w:r w:rsidRPr="005B6417">
        <w:rPr>
          <w:sz w:val="24"/>
          <w:szCs w:val="24"/>
        </w:rPr>
        <w:t>2.8.5. Обязанность доказывать существование обстоятельств непреодолимой силы лежит на Стороне, которая ссылается на их действие.</w:t>
      </w:r>
    </w:p>
    <w:p w:rsidR="00850FB1" w:rsidRPr="005B6417" w:rsidRDefault="00850FB1" w:rsidP="00136878">
      <w:pPr>
        <w:spacing w:before="120"/>
        <w:jc w:val="both"/>
        <w:rPr>
          <w:sz w:val="24"/>
          <w:szCs w:val="24"/>
        </w:rPr>
      </w:pPr>
      <w:r w:rsidRPr="005B6417">
        <w:rPr>
          <w:sz w:val="24"/>
          <w:szCs w:val="24"/>
        </w:rPr>
        <w:t>2.8.6. По прошествии обстоятельств непреодолимой силы, Стороны обязуются принять все меры для ликвидации последствий и уменьшения причиненного ущерба.</w:t>
      </w:r>
    </w:p>
    <w:p w:rsidR="00850FB1" w:rsidRPr="005B6417" w:rsidRDefault="00850FB1" w:rsidP="00AF7F57">
      <w:pPr>
        <w:pStyle w:val="a7"/>
        <w:ind w:firstLine="0"/>
        <w:rPr>
          <w:sz w:val="24"/>
          <w:szCs w:val="24"/>
        </w:rPr>
      </w:pPr>
    </w:p>
    <w:p w:rsidR="00850FB1" w:rsidRPr="005B6417" w:rsidRDefault="00850FB1" w:rsidP="00136878">
      <w:pPr>
        <w:pStyle w:val="7"/>
        <w:rPr>
          <w:sz w:val="28"/>
          <w:szCs w:val="28"/>
        </w:rPr>
      </w:pPr>
      <w:bookmarkStart w:id="20" w:name="_Toc473645104"/>
      <w:r w:rsidRPr="005B6417">
        <w:rPr>
          <w:sz w:val="28"/>
          <w:szCs w:val="28"/>
        </w:rPr>
        <w:t>2.9. Срок действия депозитарного договора.</w:t>
      </w:r>
      <w:bookmarkEnd w:id="20"/>
    </w:p>
    <w:p w:rsidR="00850FB1" w:rsidRPr="005B6417" w:rsidRDefault="00850FB1" w:rsidP="00136878">
      <w:pPr>
        <w:spacing w:before="120"/>
        <w:jc w:val="both"/>
        <w:rPr>
          <w:sz w:val="24"/>
          <w:szCs w:val="24"/>
        </w:rPr>
      </w:pPr>
      <w:r w:rsidRPr="005B6417">
        <w:rPr>
          <w:sz w:val="24"/>
          <w:szCs w:val="24"/>
        </w:rPr>
        <w:t>2.9.1. Депозитарный договор заключается на 1 (Один) год.</w:t>
      </w:r>
    </w:p>
    <w:p w:rsidR="00850FB1" w:rsidRPr="005B6417" w:rsidRDefault="00850FB1" w:rsidP="00136878">
      <w:pPr>
        <w:spacing w:before="120"/>
        <w:jc w:val="both"/>
        <w:rPr>
          <w:sz w:val="24"/>
          <w:szCs w:val="24"/>
        </w:rPr>
      </w:pPr>
      <w:r w:rsidRPr="005B6417">
        <w:rPr>
          <w:sz w:val="24"/>
          <w:szCs w:val="24"/>
        </w:rPr>
        <w:t>Депозитарный договор считается продленным на каждый последующий год, если ни одна из Сторон не позднее, чем за 30 дней до истечения срока действия депозитарного договора не предоставила другой Стороне письменное заявление о расторжении депозитарного договора. 2.9.2.Депозитарный договор регулируется законодательством Российской Федерации. Споры по депозитарному договору, заключенному с юридическим лицом и индивидуальным предпринимателем, рассматриваются в Арбитражном суде города Москвы. Споры по депозитарному договору, заключенному с физическим лицом, рассматриваются в суде общей юрисдикции в установленном законом порядке.</w:t>
      </w:r>
    </w:p>
    <w:p w:rsidR="00850FB1" w:rsidRPr="005B6417" w:rsidRDefault="00850FB1" w:rsidP="00136878">
      <w:pPr>
        <w:spacing w:before="120"/>
        <w:jc w:val="both"/>
        <w:rPr>
          <w:sz w:val="24"/>
          <w:szCs w:val="24"/>
        </w:rPr>
      </w:pPr>
    </w:p>
    <w:p w:rsidR="00850FB1" w:rsidRPr="005B6417" w:rsidRDefault="00850FB1" w:rsidP="0049369C">
      <w:pPr>
        <w:pStyle w:val="7"/>
        <w:rPr>
          <w:sz w:val="28"/>
          <w:szCs w:val="28"/>
        </w:rPr>
      </w:pPr>
      <w:bookmarkStart w:id="21" w:name="_Toc473645105"/>
      <w:r w:rsidRPr="005B6417">
        <w:rPr>
          <w:sz w:val="28"/>
          <w:szCs w:val="28"/>
        </w:rPr>
        <w:lastRenderedPageBreak/>
        <w:t>2.10. Внесение изменений в Условия.</w:t>
      </w:r>
      <w:bookmarkEnd w:id="21"/>
    </w:p>
    <w:p w:rsidR="00850FB1" w:rsidRPr="005B6417" w:rsidRDefault="00850FB1" w:rsidP="00136878">
      <w:pPr>
        <w:spacing w:before="120"/>
        <w:jc w:val="both"/>
        <w:rPr>
          <w:sz w:val="24"/>
          <w:szCs w:val="24"/>
        </w:rPr>
      </w:pPr>
      <w:r w:rsidRPr="005B6417">
        <w:rPr>
          <w:sz w:val="24"/>
          <w:szCs w:val="24"/>
        </w:rPr>
        <w:t>2.10.1. Депозитарий вправе в одностороннем порядке изменять настоящие Условия, включая Приложения к ним.</w:t>
      </w:r>
    </w:p>
    <w:p w:rsidR="00850FB1" w:rsidRPr="005B6417" w:rsidRDefault="00850FB1" w:rsidP="00136878">
      <w:pPr>
        <w:spacing w:before="120"/>
        <w:jc w:val="both"/>
        <w:rPr>
          <w:sz w:val="24"/>
          <w:szCs w:val="24"/>
        </w:rPr>
      </w:pPr>
      <w:r w:rsidRPr="005B6417">
        <w:rPr>
          <w:sz w:val="24"/>
          <w:szCs w:val="24"/>
        </w:rPr>
        <w:t xml:space="preserve">2.10.2. В случае внесения изменений и дополнений в Условия Депозитарий обязан в срок не позднее, чем за </w:t>
      </w:r>
      <w:r w:rsidR="00A31D93" w:rsidRPr="005B6417">
        <w:rPr>
          <w:sz w:val="24"/>
          <w:szCs w:val="24"/>
        </w:rPr>
        <w:t xml:space="preserve">5 </w:t>
      </w:r>
      <w:r w:rsidRPr="005B6417">
        <w:rPr>
          <w:sz w:val="24"/>
          <w:szCs w:val="24"/>
        </w:rPr>
        <w:t>(</w:t>
      </w:r>
      <w:r w:rsidR="00A31D93" w:rsidRPr="005B6417">
        <w:rPr>
          <w:sz w:val="24"/>
          <w:szCs w:val="24"/>
        </w:rPr>
        <w:t>пять</w:t>
      </w:r>
      <w:r w:rsidRPr="005B6417">
        <w:rPr>
          <w:sz w:val="24"/>
          <w:szCs w:val="24"/>
        </w:rPr>
        <w:t>) календарных дней до вступления их в силу уведомить Депонентов об изменении Условий.</w:t>
      </w:r>
    </w:p>
    <w:p w:rsidR="00850FB1" w:rsidRPr="005B6417" w:rsidRDefault="00850FB1" w:rsidP="00136878">
      <w:pPr>
        <w:spacing w:before="120"/>
        <w:jc w:val="both"/>
        <w:rPr>
          <w:sz w:val="24"/>
          <w:szCs w:val="24"/>
        </w:rPr>
      </w:pPr>
      <w:r w:rsidRPr="005B6417">
        <w:rPr>
          <w:sz w:val="24"/>
          <w:szCs w:val="24"/>
        </w:rPr>
        <w:t>2.10.3. Информация об изменении Условий и дате вступления их в силу размещается на Сайте Банка. Датой уведомления считается дата размещения информации на Сайте Банка. Депонент самостоятельно знакомится с соответствующими сообщениями на Сайте Банка. Ответственность за ознакомление с упомянутой информацией несет Депонент.</w:t>
      </w:r>
    </w:p>
    <w:p w:rsidR="00850FB1" w:rsidRPr="005B6417" w:rsidRDefault="00850FB1" w:rsidP="00136878">
      <w:pPr>
        <w:spacing w:before="120"/>
        <w:jc w:val="both"/>
        <w:rPr>
          <w:sz w:val="24"/>
          <w:szCs w:val="24"/>
        </w:rPr>
      </w:pPr>
      <w:r w:rsidRPr="005B6417">
        <w:rPr>
          <w:sz w:val="24"/>
          <w:szCs w:val="24"/>
        </w:rPr>
        <w:t>2.10.4. Если в результате изменения действующего законодательства РФ, нормативных актов в сфере финансовых рынков, иных нормативных актов РФ, касающихся депозитарной деятельности профессионального участника рынка ценных бумаг, отдельные положения Условий вступают с ними в противоречие, то эти положения Условий утрачивают силу.</w:t>
      </w:r>
    </w:p>
    <w:p w:rsidR="00850FB1" w:rsidRPr="005B6417" w:rsidRDefault="00850FB1" w:rsidP="00136878">
      <w:pPr>
        <w:spacing w:before="120"/>
        <w:jc w:val="both"/>
        <w:rPr>
          <w:sz w:val="24"/>
          <w:szCs w:val="24"/>
        </w:rPr>
      </w:pPr>
      <w:r w:rsidRPr="005B6417">
        <w:rPr>
          <w:sz w:val="24"/>
          <w:szCs w:val="24"/>
        </w:rPr>
        <w:t>В этом случае, до внесения изменений и/или дополнений в Условия, Банк руководствуется в работе соответствующим нормативным актом или документом, устанавливающим иные требования.</w:t>
      </w:r>
    </w:p>
    <w:p w:rsidR="00850FB1" w:rsidRPr="005B6417" w:rsidRDefault="00850FB1" w:rsidP="00136878">
      <w:pPr>
        <w:spacing w:before="120"/>
        <w:jc w:val="both"/>
        <w:rPr>
          <w:sz w:val="24"/>
          <w:szCs w:val="24"/>
        </w:rPr>
      </w:pPr>
      <w:r w:rsidRPr="005B6417">
        <w:rPr>
          <w:sz w:val="24"/>
          <w:szCs w:val="24"/>
        </w:rPr>
        <w:t>2.10.5. Изменения и дополнения в депозитарный договор могут быть также внесены по обоюдному соглашению Депонента и Депозитария путем подписания дополнительных соглашений.</w:t>
      </w:r>
    </w:p>
    <w:p w:rsidR="00850FB1" w:rsidRPr="005B6417" w:rsidRDefault="00850FB1" w:rsidP="00AF7F57">
      <w:pPr>
        <w:pStyle w:val="a7"/>
        <w:ind w:firstLine="0"/>
        <w:rPr>
          <w:sz w:val="24"/>
          <w:szCs w:val="24"/>
        </w:rPr>
      </w:pPr>
    </w:p>
    <w:p w:rsidR="00850FB1" w:rsidRPr="005B6417" w:rsidRDefault="00850FB1" w:rsidP="0049369C">
      <w:pPr>
        <w:pStyle w:val="7"/>
        <w:rPr>
          <w:sz w:val="28"/>
          <w:szCs w:val="28"/>
        </w:rPr>
      </w:pPr>
      <w:bookmarkStart w:id="22" w:name="_Toc473645106"/>
      <w:r w:rsidRPr="005B6417">
        <w:rPr>
          <w:sz w:val="28"/>
          <w:szCs w:val="28"/>
        </w:rPr>
        <w:t>2.11. Расторжение Депозитарного договора.</w:t>
      </w:r>
      <w:bookmarkEnd w:id="22"/>
    </w:p>
    <w:p w:rsidR="00850FB1" w:rsidRPr="005B6417" w:rsidRDefault="00850FB1" w:rsidP="000E2F55">
      <w:pPr>
        <w:spacing w:before="120"/>
        <w:jc w:val="both"/>
        <w:rPr>
          <w:sz w:val="24"/>
          <w:szCs w:val="24"/>
        </w:rPr>
      </w:pPr>
      <w:r w:rsidRPr="005B6417">
        <w:rPr>
          <w:sz w:val="24"/>
          <w:szCs w:val="24"/>
        </w:rPr>
        <w:t>2.11.1. Депозитарный договор может быть расторгнут по инициативе любой из Сторон в одностороннем порядке с письменным уведомлением другой Стороны о расторжении депозитарного договора не позднее, чем за 30 (тридцать) календарных дней до предполагаемой даты расторжения.</w:t>
      </w:r>
    </w:p>
    <w:p w:rsidR="00850FB1" w:rsidRPr="005B6417" w:rsidRDefault="00850FB1" w:rsidP="000E2F55">
      <w:pPr>
        <w:spacing w:before="120"/>
        <w:jc w:val="both"/>
        <w:rPr>
          <w:sz w:val="24"/>
          <w:szCs w:val="24"/>
        </w:rPr>
      </w:pPr>
      <w:r w:rsidRPr="005B6417">
        <w:rPr>
          <w:sz w:val="24"/>
          <w:szCs w:val="24"/>
        </w:rPr>
        <w:t>2.11.2. Депозитарный договор может быть расторгнут также по основаниям, установленным законодательством, в том числе законодательством в области противодействия легализации (отмыванию) доходов, полученных преступным путем, и финансированию терроризма.</w:t>
      </w:r>
    </w:p>
    <w:p w:rsidR="00850FB1" w:rsidRPr="005B6417" w:rsidRDefault="00850FB1" w:rsidP="00464294">
      <w:pPr>
        <w:spacing w:before="120"/>
        <w:jc w:val="both"/>
        <w:rPr>
          <w:sz w:val="24"/>
          <w:szCs w:val="24"/>
        </w:rPr>
      </w:pPr>
      <w:r w:rsidRPr="005B6417">
        <w:rPr>
          <w:sz w:val="24"/>
          <w:szCs w:val="24"/>
        </w:rPr>
        <w:t>2.11.3. В случае расторжения депозитарного договора по инициативе Депозитария при наличии остатка ценных бумаг на счете депо Депонент обязан в течение 10 (десяти) рабочих дней после получения уведомления о расторжении Депозитарного договора получить ценные бумаги со счета депо и/или перевести ценные бумаги, учитываемые на его счете депо, в другой Депозитарий или реестр владельцев ценных бумаг.</w:t>
      </w:r>
    </w:p>
    <w:p w:rsidR="00850FB1" w:rsidRPr="005B6417" w:rsidRDefault="00850FB1" w:rsidP="00680661">
      <w:pPr>
        <w:adjustRightInd w:val="0"/>
        <w:jc w:val="both"/>
        <w:outlineLvl w:val="0"/>
        <w:rPr>
          <w:sz w:val="24"/>
          <w:szCs w:val="24"/>
        </w:rPr>
      </w:pPr>
      <w:r w:rsidRPr="005B6417">
        <w:rPr>
          <w:sz w:val="24"/>
          <w:szCs w:val="24"/>
        </w:rPr>
        <w:t>2.11.4. В случае прекращения депозитарного договора, за исключением случая ликвидации Депонента-юридического лица, Депозитарий вправе совершить действия, направленные на зачисление ценных бумаг Депонента на лицевой счет, открытый последнему в реестре владельцев ценных бумаг, или на счет клиентов номинального держателя, открытый Депозитарием, осуществляющим обязательное централизованное хранение ценных бумаг.</w:t>
      </w:r>
    </w:p>
    <w:p w:rsidR="00850FB1" w:rsidRPr="005B6417" w:rsidRDefault="00850FB1" w:rsidP="00680661">
      <w:pPr>
        <w:adjustRightInd w:val="0"/>
        <w:jc w:val="both"/>
        <w:outlineLvl w:val="0"/>
        <w:rPr>
          <w:sz w:val="24"/>
          <w:szCs w:val="24"/>
        </w:rPr>
      </w:pPr>
      <w:r w:rsidRPr="005B6417">
        <w:rPr>
          <w:sz w:val="24"/>
          <w:szCs w:val="24"/>
        </w:rPr>
        <w:t>При этом Депозитарий обязан любым доступным для него способом уведомить Депонента о списании с его счета ценных бумаг и сообщить наименование регистратора (Депозитария), открывшего лицевой счет (счет клиентов номинального держателя), на который были зачислены указанные ценные бумаги, и номер этого счета.</w:t>
      </w:r>
    </w:p>
    <w:p w:rsidR="00850FB1" w:rsidRPr="005B6417" w:rsidRDefault="00850FB1" w:rsidP="0032448F">
      <w:pPr>
        <w:adjustRightInd w:val="0"/>
        <w:spacing w:before="240"/>
        <w:jc w:val="both"/>
        <w:outlineLvl w:val="0"/>
        <w:rPr>
          <w:sz w:val="24"/>
          <w:szCs w:val="24"/>
        </w:rPr>
      </w:pPr>
      <w:r w:rsidRPr="005B6417">
        <w:rPr>
          <w:sz w:val="24"/>
          <w:szCs w:val="24"/>
        </w:rPr>
        <w:t>2.11.5. При наличии положительного остатка ценных бумаг на счете депо владельца, открытого ликвидированному Депоненту-юридическому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p>
    <w:p w:rsidR="00850FB1" w:rsidRPr="005B6417" w:rsidRDefault="00850FB1" w:rsidP="00E03507">
      <w:pPr>
        <w:jc w:val="both"/>
        <w:rPr>
          <w:sz w:val="24"/>
          <w:szCs w:val="24"/>
        </w:rPr>
      </w:pPr>
    </w:p>
    <w:p w:rsidR="00850FB1" w:rsidRPr="005B6417" w:rsidRDefault="00850FB1" w:rsidP="00E03507">
      <w:pPr>
        <w:jc w:val="both"/>
        <w:rPr>
          <w:sz w:val="24"/>
          <w:szCs w:val="24"/>
        </w:rPr>
      </w:pPr>
    </w:p>
    <w:p w:rsidR="00850FB1" w:rsidRPr="005B6417" w:rsidRDefault="00850FB1" w:rsidP="00AF7F57">
      <w:pPr>
        <w:pStyle w:val="110"/>
        <w:rPr>
          <w:sz w:val="28"/>
          <w:szCs w:val="28"/>
        </w:rPr>
      </w:pPr>
      <w:bookmarkStart w:id="23" w:name="_Toc473645107"/>
      <w:r w:rsidRPr="005B6417">
        <w:rPr>
          <w:sz w:val="28"/>
          <w:szCs w:val="28"/>
        </w:rPr>
        <w:t>3. Ведение счетов депо Депонентов</w:t>
      </w:r>
      <w:bookmarkEnd w:id="23"/>
    </w:p>
    <w:p w:rsidR="00850FB1" w:rsidRPr="005B6417" w:rsidRDefault="00850FB1" w:rsidP="00B3534F">
      <w:pPr>
        <w:rPr>
          <w:sz w:val="28"/>
          <w:szCs w:val="28"/>
        </w:rPr>
      </w:pPr>
    </w:p>
    <w:p w:rsidR="00850FB1" w:rsidRPr="005B6417" w:rsidRDefault="00850FB1" w:rsidP="00A31EDD">
      <w:pPr>
        <w:pStyle w:val="7"/>
        <w:rPr>
          <w:sz w:val="28"/>
          <w:szCs w:val="28"/>
          <w:u w:val="single"/>
        </w:rPr>
      </w:pPr>
      <w:bookmarkStart w:id="24" w:name="_Toc473645108"/>
      <w:r w:rsidRPr="005B6417">
        <w:rPr>
          <w:sz w:val="28"/>
          <w:szCs w:val="28"/>
          <w:u w:val="single"/>
        </w:rPr>
        <w:t>3.1. Структура счета депо.</w:t>
      </w:r>
      <w:bookmarkEnd w:id="24"/>
    </w:p>
    <w:p w:rsidR="00850FB1" w:rsidRPr="005B6417" w:rsidRDefault="00850FB1" w:rsidP="0030759C">
      <w:pPr>
        <w:spacing w:before="120"/>
        <w:jc w:val="both"/>
        <w:rPr>
          <w:sz w:val="24"/>
          <w:szCs w:val="24"/>
        </w:rPr>
      </w:pPr>
      <w:r w:rsidRPr="005B6417">
        <w:rPr>
          <w:sz w:val="24"/>
          <w:szCs w:val="24"/>
        </w:rPr>
        <w:t>3.1.1. Под счетом депо в учетной системе Депозитария понимается объединенная общим признаком совокупность записей в учетных регистрах, предназначенная для учета ценных бумаг. Каждая ценная бумага отражается в депозитарном учете дважды: на счете депо Депонента и на счете места хранения.</w:t>
      </w:r>
    </w:p>
    <w:p w:rsidR="00850FB1" w:rsidRPr="005B6417" w:rsidRDefault="00850FB1" w:rsidP="0030759C">
      <w:pPr>
        <w:spacing w:before="120"/>
        <w:jc w:val="both"/>
        <w:rPr>
          <w:sz w:val="16"/>
          <w:szCs w:val="16"/>
        </w:rPr>
      </w:pPr>
    </w:p>
    <w:p w:rsidR="00850FB1" w:rsidRPr="005B6417" w:rsidRDefault="00850FB1" w:rsidP="001568F6">
      <w:pPr>
        <w:adjustRightInd w:val="0"/>
        <w:jc w:val="both"/>
        <w:rPr>
          <w:bCs/>
          <w:sz w:val="24"/>
          <w:szCs w:val="24"/>
        </w:rPr>
      </w:pPr>
      <w:r w:rsidRPr="005B6417">
        <w:rPr>
          <w:bCs/>
          <w:sz w:val="24"/>
          <w:szCs w:val="24"/>
        </w:rPr>
        <w:t>Депозитарий осуществляет ведение счетов депо и иных счетов посредством внесения и обеспечения сохранности записей по таким счетам в отношении ценных бумаг (далее – «учет ценных бумаг»).</w:t>
      </w:r>
    </w:p>
    <w:p w:rsidR="00850FB1" w:rsidRPr="005B6417" w:rsidRDefault="00850FB1" w:rsidP="001568F6">
      <w:pPr>
        <w:adjustRightInd w:val="0"/>
        <w:spacing w:before="240"/>
        <w:jc w:val="both"/>
        <w:rPr>
          <w:bCs/>
          <w:sz w:val="24"/>
          <w:szCs w:val="24"/>
        </w:rPr>
      </w:pPr>
      <w:r w:rsidRPr="005B6417">
        <w:rPr>
          <w:bCs/>
          <w:sz w:val="24"/>
          <w:szCs w:val="24"/>
        </w:rPr>
        <w:t>Учет ценных бумаг на счетах депо и иных счетах, открываемых Депозитарием, осуществляется в штуках.</w:t>
      </w:r>
    </w:p>
    <w:p w:rsidR="00850FB1" w:rsidRPr="005B6417" w:rsidRDefault="00850FB1" w:rsidP="001568F6">
      <w:pPr>
        <w:adjustRightInd w:val="0"/>
        <w:spacing w:before="240"/>
        <w:jc w:val="both"/>
        <w:rPr>
          <w:bCs/>
          <w:sz w:val="24"/>
          <w:szCs w:val="24"/>
        </w:rPr>
      </w:pPr>
      <w:r w:rsidRPr="005B6417">
        <w:rPr>
          <w:bCs/>
          <w:sz w:val="24"/>
          <w:szCs w:val="24"/>
        </w:rPr>
        <w:t xml:space="preserve">Учет иностранных финансовых инструментов, квалифицированных в качестве ценных бумаг в соответствии со </w:t>
      </w:r>
      <w:hyperlink r:id="rId21" w:history="1">
        <w:r w:rsidRPr="005B6417">
          <w:rPr>
            <w:bCs/>
            <w:sz w:val="24"/>
            <w:szCs w:val="24"/>
          </w:rPr>
          <w:t>статьей 44</w:t>
        </w:r>
      </w:hyperlink>
      <w:r w:rsidRPr="005B6417">
        <w:rPr>
          <w:bCs/>
          <w:sz w:val="24"/>
          <w:szCs w:val="24"/>
        </w:rPr>
        <w:t xml:space="preserve"> Федерального закона «О рынке ценных бумаг», может осуществляться в единицах, в которых они учтены на счете лица, действующего в интересах других лиц, открытом Депозитарию.</w:t>
      </w:r>
    </w:p>
    <w:p w:rsidR="00850FB1" w:rsidRPr="005B6417" w:rsidRDefault="00850FB1" w:rsidP="001568F6">
      <w:pPr>
        <w:adjustRightInd w:val="0"/>
        <w:spacing w:before="240"/>
        <w:jc w:val="both"/>
        <w:rPr>
          <w:bCs/>
          <w:sz w:val="24"/>
          <w:szCs w:val="24"/>
        </w:rPr>
      </w:pPr>
      <w:r w:rsidRPr="005B6417">
        <w:rPr>
          <w:bCs/>
          <w:sz w:val="24"/>
          <w:szCs w:val="24"/>
        </w:rPr>
        <w:t>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w:t>
      </w:r>
    </w:p>
    <w:p w:rsidR="00850FB1" w:rsidRPr="005B6417" w:rsidRDefault="00850FB1" w:rsidP="001568F6">
      <w:pPr>
        <w:adjustRightInd w:val="0"/>
        <w:spacing w:before="240"/>
        <w:jc w:val="both"/>
        <w:rPr>
          <w:bCs/>
          <w:sz w:val="24"/>
          <w:szCs w:val="24"/>
        </w:rPr>
      </w:pPr>
      <w:r w:rsidRPr="005B6417">
        <w:rPr>
          <w:bCs/>
          <w:sz w:val="24"/>
          <w:szCs w:val="24"/>
        </w:rPr>
        <w:t>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счете лица, действующего в интересах других лиц, в иностранной организации, осуществляющей учет прав на ценные бумаги (далее – «счет Депозитария»).</w:t>
      </w:r>
    </w:p>
    <w:p w:rsidR="00850FB1" w:rsidRPr="005B6417" w:rsidRDefault="00850FB1" w:rsidP="001568F6">
      <w:pPr>
        <w:adjustRightInd w:val="0"/>
        <w:spacing w:before="240"/>
        <w:jc w:val="both"/>
        <w:rPr>
          <w:bCs/>
          <w:sz w:val="24"/>
          <w:szCs w:val="24"/>
        </w:rPr>
      </w:pPr>
      <w:r w:rsidRPr="005B6417">
        <w:rPr>
          <w:bCs/>
          <w:sz w:val="24"/>
          <w:szCs w:val="24"/>
        </w:rPr>
        <w:t>При зачислении ценных бумаг на счет депо их дробные части суммируются.</w:t>
      </w:r>
    </w:p>
    <w:p w:rsidR="00850FB1" w:rsidRPr="005B6417" w:rsidRDefault="00850FB1" w:rsidP="001568F6">
      <w:pPr>
        <w:adjustRightInd w:val="0"/>
        <w:spacing w:before="240"/>
        <w:jc w:val="both"/>
        <w:rPr>
          <w:bCs/>
          <w:sz w:val="24"/>
          <w:szCs w:val="24"/>
        </w:rPr>
      </w:pPr>
      <w:r w:rsidRPr="005B6417">
        <w:rPr>
          <w:bCs/>
          <w:sz w:val="24"/>
          <w:szCs w:val="24"/>
        </w:rPr>
        <w:t xml:space="preserve">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соответствии со </w:t>
      </w:r>
      <w:hyperlink r:id="rId22" w:history="1">
        <w:r w:rsidRPr="005B6417">
          <w:rPr>
            <w:bCs/>
            <w:sz w:val="24"/>
            <w:szCs w:val="24"/>
          </w:rPr>
          <w:t>статьей 44</w:t>
        </w:r>
      </w:hyperlink>
      <w:r w:rsidRPr="005B6417">
        <w:rPr>
          <w:bCs/>
          <w:sz w:val="24"/>
          <w:szCs w:val="24"/>
        </w:rPr>
        <w:t xml:space="preserve"> Федерального закона «О рынке ценных бумаг», случаев списания дробной части ценной бумаги со счета депо номинального держателя или счета депо иностранного номинального держателя, а также случаев, предусмотренных в соответствии с федеральными законами, в том числе случаев погашения ценных бумаг помимо воли их владельца.</w:t>
      </w:r>
    </w:p>
    <w:p w:rsidR="00850FB1" w:rsidRPr="005B6417" w:rsidRDefault="00850FB1" w:rsidP="001568F6">
      <w:pPr>
        <w:adjustRightInd w:val="0"/>
        <w:spacing w:before="240"/>
        <w:jc w:val="both"/>
        <w:rPr>
          <w:bCs/>
          <w:sz w:val="24"/>
          <w:szCs w:val="24"/>
        </w:rPr>
      </w:pPr>
      <w:r w:rsidRPr="005B6417">
        <w:rPr>
          <w:bCs/>
          <w:sz w:val="24"/>
          <w:szCs w:val="24"/>
        </w:rPr>
        <w:t>Учет дробных частей инвестиционных паев паевых инвестиционных фондов и ипотечных сертификатов участия Депозитариями осуществляется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p>
    <w:p w:rsidR="00850FB1" w:rsidRPr="005B6417" w:rsidRDefault="00850FB1" w:rsidP="001568F6">
      <w:pPr>
        <w:adjustRightInd w:val="0"/>
        <w:spacing w:before="240"/>
        <w:jc w:val="both"/>
        <w:rPr>
          <w:bCs/>
          <w:sz w:val="24"/>
          <w:szCs w:val="24"/>
        </w:rPr>
      </w:pPr>
      <w:r w:rsidRPr="005B6417">
        <w:rPr>
          <w:bCs/>
          <w:sz w:val="24"/>
          <w:szCs w:val="24"/>
        </w:rPr>
        <w:lastRenderedPageBreak/>
        <w:t>Если в соответствии с федеральными законами ценные бумаги учитываются на субсчетах депо, открытых к счету депо, предусмотренные настоящим пунктом правила зачисления и списания дробных частей ценных бумаг применяются только к субсчетам депо.</w:t>
      </w:r>
    </w:p>
    <w:p w:rsidR="00850FB1" w:rsidRPr="005B6417" w:rsidRDefault="00850FB1" w:rsidP="001568F6">
      <w:pPr>
        <w:adjustRightInd w:val="0"/>
        <w:spacing w:before="240"/>
        <w:jc w:val="both"/>
        <w:rPr>
          <w:bCs/>
          <w:sz w:val="24"/>
          <w:szCs w:val="24"/>
        </w:rPr>
      </w:pPr>
      <w:r w:rsidRPr="005B6417">
        <w:rPr>
          <w:bCs/>
          <w:sz w:val="24"/>
          <w:szCs w:val="24"/>
        </w:rPr>
        <w:t>Не допускается возникновение отрицательного остатка ценных бумаг, учитываемых на счете (субсчете) депо или ином счете, открытом Депозитарием.</w:t>
      </w:r>
    </w:p>
    <w:p w:rsidR="00850FB1" w:rsidRPr="005B6417" w:rsidRDefault="00850FB1" w:rsidP="001568F6">
      <w:pPr>
        <w:adjustRightInd w:val="0"/>
        <w:spacing w:before="240"/>
        <w:jc w:val="both"/>
        <w:rPr>
          <w:bCs/>
          <w:sz w:val="24"/>
          <w:szCs w:val="24"/>
        </w:rPr>
      </w:pPr>
      <w:r w:rsidRPr="005B6417">
        <w:rPr>
          <w:bCs/>
          <w:sz w:val="24"/>
          <w:szCs w:val="24"/>
        </w:rPr>
        <w:t>При наличии положительного остатка ценных бумаг по счету депо или иному счету, открытому Депозитарием, закрытие такого счета не допускается.</w:t>
      </w:r>
    </w:p>
    <w:p w:rsidR="00850FB1" w:rsidRPr="005B6417" w:rsidRDefault="00850FB1" w:rsidP="001568F6">
      <w:pPr>
        <w:adjustRightInd w:val="0"/>
        <w:spacing w:before="240"/>
        <w:jc w:val="both"/>
        <w:rPr>
          <w:bCs/>
          <w:sz w:val="24"/>
          <w:szCs w:val="24"/>
        </w:rPr>
      </w:pPr>
      <w:r w:rsidRPr="005B6417">
        <w:rPr>
          <w:bCs/>
          <w:sz w:val="24"/>
          <w:szCs w:val="24"/>
        </w:rPr>
        <w:t>О закрытии счета депо или иного счета, открытого Депозитарием на основании договора, Депозитарий уведомляет лицо, с которым был заключен указанный договор, в соответствии с условиями осуществления депозитарной деятельности.</w:t>
      </w:r>
    </w:p>
    <w:p w:rsidR="00850FB1" w:rsidRPr="005B6417" w:rsidRDefault="00850FB1" w:rsidP="001568F6">
      <w:pPr>
        <w:adjustRightInd w:val="0"/>
        <w:spacing w:before="240"/>
        <w:jc w:val="both"/>
        <w:rPr>
          <w:bCs/>
          <w:sz w:val="24"/>
          <w:szCs w:val="24"/>
        </w:rPr>
      </w:pPr>
      <w:r w:rsidRPr="005B6417">
        <w:rPr>
          <w:bCs/>
          <w:sz w:val="24"/>
          <w:szCs w:val="24"/>
        </w:rPr>
        <w:t>Депозитарий осуществляет учет прав на ценные бумаги российских эмитентов (лиц, обязанных по ценным бумагам), выпущенные на территории Российской Федерации, без привлечения иностранной организации, в которой ему открыт счет лица, действующего в интересах других лиц.</w:t>
      </w:r>
    </w:p>
    <w:p w:rsidR="00850FB1" w:rsidRPr="005B6417" w:rsidRDefault="00850FB1" w:rsidP="001568F6">
      <w:pPr>
        <w:adjustRightInd w:val="0"/>
        <w:spacing w:before="240"/>
        <w:jc w:val="both"/>
        <w:rPr>
          <w:bCs/>
          <w:sz w:val="24"/>
          <w:szCs w:val="24"/>
        </w:rPr>
      </w:pPr>
      <w:r w:rsidRPr="005B6417">
        <w:rPr>
          <w:bCs/>
          <w:sz w:val="24"/>
          <w:szCs w:val="24"/>
        </w:rPr>
        <w:t xml:space="preserve">Открытие и ведение счетов депо осуществляется Депозитарием с учетом требований Федерального </w:t>
      </w:r>
      <w:hyperlink r:id="rId23" w:history="1">
        <w:r w:rsidRPr="005B6417">
          <w:rPr>
            <w:bCs/>
            <w:sz w:val="24"/>
            <w:szCs w:val="24"/>
          </w:rPr>
          <w:t>закона</w:t>
        </w:r>
      </w:hyperlink>
      <w:r w:rsidRPr="005B6417">
        <w:rPr>
          <w:bCs/>
          <w:sz w:val="24"/>
          <w:szCs w:val="24"/>
        </w:rPr>
        <w:t xml:space="preserve"> от 7 августа 2001 года № 115-ФЗ «О противодействии легализации (отмыванию) доходов, полученных преступным путем, и финансированию терроризма» и принятых в соответствии с ним нормативных актов Банка России.</w:t>
      </w:r>
    </w:p>
    <w:p w:rsidR="00850FB1" w:rsidRPr="005B6417" w:rsidRDefault="00850FB1" w:rsidP="0030759C">
      <w:pPr>
        <w:spacing w:before="120"/>
        <w:jc w:val="both"/>
        <w:rPr>
          <w:sz w:val="24"/>
          <w:szCs w:val="24"/>
        </w:rPr>
      </w:pPr>
      <w:r w:rsidRPr="005B6417">
        <w:rPr>
          <w:sz w:val="24"/>
          <w:szCs w:val="24"/>
        </w:rPr>
        <w:t>3.1.2. Для учета прав на ценные бумаги Депозитарий может открывать следующие типы счетов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счет депо владельца;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торговый счет депо владельца;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счет депо номинального держателя;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счет депо доверительного управляющего;</w:t>
      </w:r>
    </w:p>
    <w:p w:rsidR="00996F1C" w:rsidRDefault="00850FB1" w:rsidP="00996F1C">
      <w:pPr>
        <w:pStyle w:val="a7"/>
        <w:numPr>
          <w:ilvl w:val="0"/>
          <w:numId w:val="9"/>
        </w:numPr>
        <w:spacing w:before="60"/>
        <w:ind w:left="709" w:hanging="709"/>
        <w:rPr>
          <w:sz w:val="24"/>
          <w:szCs w:val="24"/>
        </w:rPr>
      </w:pPr>
      <w:r w:rsidRPr="005B6417">
        <w:rPr>
          <w:sz w:val="24"/>
          <w:szCs w:val="24"/>
        </w:rPr>
        <w:t>торговый счет депо доверительного управляющего;</w:t>
      </w:r>
    </w:p>
    <w:p w:rsidR="00996F1C" w:rsidRPr="00996F1C" w:rsidRDefault="00996F1C" w:rsidP="00996F1C">
      <w:pPr>
        <w:pStyle w:val="a7"/>
        <w:numPr>
          <w:ilvl w:val="0"/>
          <w:numId w:val="9"/>
        </w:numPr>
        <w:spacing w:before="60"/>
        <w:ind w:left="709" w:hanging="709"/>
        <w:rPr>
          <w:sz w:val="24"/>
          <w:szCs w:val="24"/>
        </w:rPr>
      </w:pPr>
    </w:p>
    <w:p w:rsidR="00996F1C" w:rsidRPr="00996F1C" w:rsidRDefault="00996F1C" w:rsidP="0096733D">
      <w:pPr>
        <w:pStyle w:val="a7"/>
        <w:spacing w:before="60"/>
        <w:ind w:firstLine="709"/>
        <w:rPr>
          <w:sz w:val="24"/>
          <w:szCs w:val="24"/>
        </w:rPr>
      </w:pPr>
      <w:r w:rsidRPr="00996F1C">
        <w:rPr>
          <w:sz w:val="24"/>
          <w:szCs w:val="24"/>
        </w:rPr>
        <w:t>Для учета цифровых прав депозитарий может открывать следующие счета:</w:t>
      </w:r>
    </w:p>
    <w:p w:rsidR="00996F1C" w:rsidRPr="00996F1C" w:rsidRDefault="00996F1C" w:rsidP="0096733D">
      <w:pPr>
        <w:pStyle w:val="a7"/>
        <w:spacing w:before="60"/>
        <w:rPr>
          <w:sz w:val="24"/>
          <w:szCs w:val="24"/>
        </w:rPr>
      </w:pPr>
      <w:r>
        <w:rPr>
          <w:sz w:val="24"/>
          <w:szCs w:val="24"/>
        </w:rPr>
        <w:t xml:space="preserve">- </w:t>
      </w:r>
      <w:r w:rsidRPr="00996F1C">
        <w:rPr>
          <w:sz w:val="24"/>
          <w:szCs w:val="24"/>
        </w:rPr>
        <w:t>счет депо владельца;</w:t>
      </w:r>
    </w:p>
    <w:p w:rsidR="00996F1C" w:rsidRPr="00996F1C" w:rsidRDefault="00996F1C" w:rsidP="0096733D">
      <w:pPr>
        <w:pStyle w:val="a7"/>
        <w:spacing w:before="60"/>
        <w:rPr>
          <w:sz w:val="24"/>
          <w:szCs w:val="24"/>
        </w:rPr>
      </w:pPr>
      <w:r>
        <w:rPr>
          <w:sz w:val="24"/>
          <w:szCs w:val="24"/>
        </w:rPr>
        <w:t xml:space="preserve">- </w:t>
      </w:r>
      <w:r w:rsidRPr="00996F1C">
        <w:rPr>
          <w:sz w:val="24"/>
          <w:szCs w:val="24"/>
        </w:rPr>
        <w:t>счет неустановленных лиц;</w:t>
      </w:r>
    </w:p>
    <w:p w:rsidR="00996F1C" w:rsidRPr="005B6417" w:rsidRDefault="00996F1C" w:rsidP="00996F1C">
      <w:pPr>
        <w:pStyle w:val="a7"/>
        <w:spacing w:before="60"/>
        <w:ind w:left="709" w:firstLine="0"/>
        <w:rPr>
          <w:sz w:val="24"/>
          <w:szCs w:val="24"/>
        </w:rPr>
      </w:pPr>
      <w:r>
        <w:rPr>
          <w:sz w:val="24"/>
          <w:szCs w:val="24"/>
        </w:rPr>
        <w:t xml:space="preserve">- </w:t>
      </w:r>
      <w:r w:rsidRPr="00996F1C">
        <w:rPr>
          <w:sz w:val="24"/>
          <w:szCs w:val="24"/>
        </w:rPr>
        <w:t>счет, предназначенный для учета цифровых прав, принадлежащих депонентам и переданных в информационной системе депозитарию (далее - счет цифровых прав депонентов).</w:t>
      </w:r>
    </w:p>
    <w:p w:rsidR="00850FB1" w:rsidRPr="005B6417" w:rsidRDefault="00850FB1" w:rsidP="0030759C">
      <w:pPr>
        <w:spacing w:before="120"/>
        <w:jc w:val="both"/>
        <w:rPr>
          <w:sz w:val="24"/>
          <w:szCs w:val="24"/>
        </w:rPr>
      </w:pPr>
      <w:r w:rsidRPr="005B6417">
        <w:rPr>
          <w:sz w:val="24"/>
          <w:szCs w:val="24"/>
        </w:rPr>
        <w:t>3.1.2. Для организации учета ценных бумаг в рамках счета депо Депонента Депозитарием открываются лицевые счета депо. Под лицевым счетом депо понимается совокупность записей, предназначенная для учета ценных бумаг одного выпуска, находящихся на одном аналитическом счете депо и обладающих одинаковым набором допустимых депозитарных операций. Лицевой счет депо является минимальной неделимой структурной единицей депозитарного учета.</w:t>
      </w:r>
    </w:p>
    <w:p w:rsidR="00850FB1" w:rsidRPr="005B6417" w:rsidRDefault="00850FB1" w:rsidP="0030759C">
      <w:pPr>
        <w:spacing w:before="120"/>
        <w:jc w:val="both"/>
        <w:rPr>
          <w:sz w:val="24"/>
          <w:szCs w:val="24"/>
        </w:rPr>
      </w:pPr>
      <w:r w:rsidRPr="005B6417">
        <w:rPr>
          <w:sz w:val="24"/>
          <w:szCs w:val="24"/>
        </w:rPr>
        <w:t>Остатком ценных бумаг на лицевом счете депо является количество (в штуках) ценных бумаг, учитываемых на нем. Остаток ценных бумаг является текущим состоянием лицевого счета депо.</w:t>
      </w:r>
    </w:p>
    <w:p w:rsidR="00850FB1" w:rsidRPr="005B6417" w:rsidRDefault="00850FB1" w:rsidP="0030759C">
      <w:pPr>
        <w:spacing w:before="120"/>
        <w:jc w:val="both"/>
        <w:rPr>
          <w:sz w:val="24"/>
          <w:szCs w:val="24"/>
        </w:rPr>
      </w:pPr>
      <w:r w:rsidRPr="005B6417">
        <w:rPr>
          <w:sz w:val="24"/>
          <w:szCs w:val="24"/>
        </w:rPr>
        <w:t xml:space="preserve">3.1.3. В рамках счета депо Депонента могут быть выделены (открыты) разделы счета депо. Под </w:t>
      </w:r>
      <w:r w:rsidRPr="005B6417">
        <w:rPr>
          <w:b/>
          <w:sz w:val="24"/>
          <w:szCs w:val="24"/>
        </w:rPr>
        <w:t>разделом счета депо</w:t>
      </w:r>
      <w:r w:rsidRPr="005B6417">
        <w:rPr>
          <w:sz w:val="24"/>
          <w:szCs w:val="24"/>
        </w:rPr>
        <w:t xml:space="preserve"> понимается совокупность лицевых счетов, находящихся на одном аналитическом счете депо и обладающих одинаковым набором допустимых депозитарных </w:t>
      </w:r>
      <w:r w:rsidRPr="005B6417">
        <w:rPr>
          <w:sz w:val="24"/>
          <w:szCs w:val="24"/>
        </w:rPr>
        <w:lastRenderedPageBreak/>
        <w:t>операций, регламентированных Приложением № 14 к Условиям. В рамках разделов счета депо могут быть открыты подразделы.</w:t>
      </w:r>
    </w:p>
    <w:p w:rsidR="00850FB1" w:rsidRPr="005B6417" w:rsidRDefault="00850FB1" w:rsidP="0030759C">
      <w:pPr>
        <w:spacing w:before="120"/>
        <w:jc w:val="both"/>
        <w:rPr>
          <w:sz w:val="24"/>
          <w:szCs w:val="24"/>
        </w:rPr>
      </w:pPr>
      <w:r w:rsidRPr="005B6417">
        <w:rPr>
          <w:sz w:val="24"/>
          <w:szCs w:val="24"/>
        </w:rPr>
        <w:t>Разделы счетов депо группируются по типам. Тип раздела счета депо определяется Приложением № 14 к Условиям, регламентирующим допустимые депозитарные операции с лицевыми счетами, отнесенными к данному разделу. Перечень типов разделов счета может дополняться Депозитарием в соответствии с поданными поручениями Депонентов, а также на основании заключенных сделок.</w:t>
      </w:r>
    </w:p>
    <w:p w:rsidR="00850FB1" w:rsidRPr="005B6417" w:rsidRDefault="00850FB1" w:rsidP="0030759C">
      <w:pPr>
        <w:spacing w:before="120"/>
        <w:jc w:val="both"/>
        <w:rPr>
          <w:sz w:val="24"/>
          <w:szCs w:val="24"/>
        </w:rPr>
      </w:pPr>
      <w:r w:rsidRPr="005B6417">
        <w:rPr>
          <w:sz w:val="24"/>
          <w:szCs w:val="24"/>
        </w:rPr>
        <w:t>3.1.4. С момента открытия Депоненту в Депозитарии счета депо ценные бумаги, передаваемые на хранение и/или учет, могут находиться в разделах этого счета депо, перечень которых приведен в Приложении № 14 к Условиям.</w:t>
      </w:r>
    </w:p>
    <w:p w:rsidR="00850FB1" w:rsidRPr="005B6417" w:rsidRDefault="00850FB1" w:rsidP="00B3534F">
      <w:pPr>
        <w:pStyle w:val="a7"/>
        <w:spacing w:before="60"/>
        <w:ind w:firstLine="284"/>
        <w:rPr>
          <w:sz w:val="24"/>
          <w:szCs w:val="24"/>
        </w:rPr>
      </w:pPr>
    </w:p>
    <w:p w:rsidR="00850FB1" w:rsidRPr="005B6417" w:rsidRDefault="00850FB1" w:rsidP="0030759C">
      <w:pPr>
        <w:pStyle w:val="7"/>
        <w:jc w:val="both"/>
        <w:rPr>
          <w:sz w:val="28"/>
          <w:szCs w:val="28"/>
          <w:u w:val="single"/>
        </w:rPr>
      </w:pPr>
      <w:bookmarkStart w:id="25" w:name="_Toc473645109"/>
      <w:r w:rsidRPr="005B6417">
        <w:rPr>
          <w:sz w:val="28"/>
          <w:szCs w:val="28"/>
          <w:u w:val="single"/>
        </w:rPr>
        <w:t>3.2. Особенности обслуживания счетов депо/торговых счетов депо доверительного управляющего.</w:t>
      </w:r>
      <w:bookmarkEnd w:id="25"/>
    </w:p>
    <w:p w:rsidR="00850FB1" w:rsidRPr="005B6417" w:rsidRDefault="00850FB1" w:rsidP="0030759C">
      <w:pPr>
        <w:spacing w:before="120"/>
        <w:jc w:val="both"/>
        <w:rPr>
          <w:sz w:val="24"/>
          <w:szCs w:val="24"/>
        </w:rPr>
      </w:pPr>
      <w:r w:rsidRPr="005B6417">
        <w:rPr>
          <w:sz w:val="24"/>
          <w:szCs w:val="24"/>
        </w:rPr>
        <w:t>3.2.1. Депонентом счета депо доверительного управляющего может стать:</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профессиональный участник рынка ценных бумаг, осуществляющий деятельность по управлению ценными бумагами и средствами инвестирования в ценные бумаги на основании соответствующей лицензии, или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управляющая компания, осуществляющая деятельность по управлению инвестиционными фондами, паевыми инвестиционными фондами и негосударственными пенсионными фондами на основании соответствующей лицензии.</w:t>
      </w:r>
    </w:p>
    <w:p w:rsidR="00850FB1" w:rsidRPr="005B6417" w:rsidRDefault="00850FB1" w:rsidP="0030759C">
      <w:pPr>
        <w:spacing w:before="120"/>
        <w:jc w:val="both"/>
        <w:rPr>
          <w:sz w:val="24"/>
          <w:szCs w:val="24"/>
        </w:rPr>
      </w:pPr>
      <w:r w:rsidRPr="005B6417">
        <w:rPr>
          <w:sz w:val="24"/>
          <w:szCs w:val="24"/>
        </w:rPr>
        <w:t>3.2.2. Депозитарий представляет Депоненту услуги в отношении ценных бумаг, переданных Депоненту по заключенным им договорам о доверительном управлении с владельцами ценных бумаг в соответствии с законодательством Российской Федерации.</w:t>
      </w:r>
    </w:p>
    <w:p w:rsidR="00850FB1" w:rsidRPr="005B6417" w:rsidRDefault="00850FB1" w:rsidP="0030759C">
      <w:pPr>
        <w:spacing w:before="120"/>
        <w:jc w:val="both"/>
        <w:rPr>
          <w:sz w:val="24"/>
          <w:szCs w:val="24"/>
        </w:rPr>
      </w:pPr>
      <w:r w:rsidRPr="005B6417">
        <w:rPr>
          <w:sz w:val="24"/>
          <w:szCs w:val="24"/>
        </w:rPr>
        <w:t>3.2.3. Депонент не вправе учитывать на счете депо доверительного управляющего ценные бумаги, принадлежащие ему на праве собственности.</w:t>
      </w:r>
    </w:p>
    <w:p w:rsidR="00850FB1" w:rsidRPr="005B6417" w:rsidRDefault="00850FB1" w:rsidP="0030759C">
      <w:pPr>
        <w:spacing w:before="120"/>
        <w:jc w:val="both"/>
        <w:rPr>
          <w:sz w:val="24"/>
          <w:szCs w:val="24"/>
        </w:rPr>
      </w:pPr>
      <w:r w:rsidRPr="005B6417">
        <w:rPr>
          <w:sz w:val="24"/>
          <w:szCs w:val="24"/>
        </w:rPr>
        <w:t>3.2.4. По счету депо доверительного управляющего может осуществляться фиксация (регистрация) факта ограничения операций с ценными бумагами, в том числе фиксация (регистрация) обременения ценных бумаг правами третьих лиц. Если на момент списания ценных бумаг со счета депо в отношении таких ценных бумаг было зафиксировано (зарегистрировано) право залога, то зачисление этих ценных бумаг на счет депо доверительного управляющего допускается при условии одновременной фиксации (регистрации) Депозитарием права залога в отношении зачисляемых ценных бумаг на тех же условиях. 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залога другому Депозитарию или иному лицу, которым будет осуществляться учет прав Депонента на такие ценные бумаги.</w:t>
      </w:r>
    </w:p>
    <w:p w:rsidR="00850FB1" w:rsidRPr="005B6417" w:rsidRDefault="00850FB1" w:rsidP="0030759C">
      <w:pPr>
        <w:spacing w:before="120"/>
        <w:jc w:val="both"/>
        <w:rPr>
          <w:sz w:val="24"/>
          <w:szCs w:val="24"/>
        </w:rPr>
      </w:pPr>
    </w:p>
    <w:p w:rsidR="00850FB1" w:rsidRPr="005B6417" w:rsidRDefault="00850FB1" w:rsidP="0030759C">
      <w:pPr>
        <w:pStyle w:val="7"/>
        <w:rPr>
          <w:sz w:val="28"/>
          <w:szCs w:val="28"/>
          <w:u w:val="single"/>
        </w:rPr>
      </w:pPr>
      <w:bookmarkStart w:id="26" w:name="_Toc473645110"/>
      <w:r w:rsidRPr="005B6417">
        <w:rPr>
          <w:sz w:val="28"/>
          <w:szCs w:val="28"/>
          <w:u w:val="single"/>
        </w:rPr>
        <w:t>3.3. Особенности обслуживания счета депо номинального держателя.</w:t>
      </w:r>
      <w:bookmarkEnd w:id="26"/>
    </w:p>
    <w:p w:rsidR="00850FB1" w:rsidRPr="005B6417" w:rsidRDefault="00850FB1" w:rsidP="0030759C">
      <w:pPr>
        <w:spacing w:before="120"/>
        <w:jc w:val="both"/>
        <w:rPr>
          <w:sz w:val="24"/>
          <w:szCs w:val="24"/>
        </w:rPr>
      </w:pPr>
      <w:r w:rsidRPr="005B6417">
        <w:rPr>
          <w:sz w:val="24"/>
          <w:szCs w:val="24"/>
        </w:rPr>
        <w:t>3.3.1. Депонентом счета депо номинального держателя является профессиональный участник рынка ценных бумаг, осуществляющий депозитарную деятельность, далее – «Депозитарий-депонент».</w:t>
      </w:r>
    </w:p>
    <w:p w:rsidR="00850FB1" w:rsidRPr="005B6417" w:rsidRDefault="00850FB1" w:rsidP="0030759C">
      <w:pPr>
        <w:spacing w:before="120"/>
        <w:jc w:val="both"/>
        <w:rPr>
          <w:sz w:val="24"/>
          <w:szCs w:val="24"/>
        </w:rPr>
      </w:pPr>
      <w:r w:rsidRPr="005B6417">
        <w:rPr>
          <w:sz w:val="24"/>
          <w:szCs w:val="24"/>
        </w:rPr>
        <w:t>3.3.2. Депозитарий представляет Депозитарию-депоненту услуги в отношении ценных бумаг, переданных Депозитарию-депоненту по заключенным им депозитарным договорам с владельцами ценных бумаг или по договорам о междепозитарных отношениях с другими депозитариями.</w:t>
      </w:r>
    </w:p>
    <w:p w:rsidR="00850FB1" w:rsidRPr="005B6417" w:rsidRDefault="00850FB1" w:rsidP="0030759C">
      <w:pPr>
        <w:spacing w:before="120"/>
        <w:jc w:val="both"/>
        <w:rPr>
          <w:sz w:val="24"/>
          <w:szCs w:val="24"/>
        </w:rPr>
      </w:pPr>
      <w:r w:rsidRPr="005B6417">
        <w:rPr>
          <w:sz w:val="24"/>
          <w:szCs w:val="24"/>
        </w:rPr>
        <w:t xml:space="preserve">3.3.3. Для открытия счета депо номинальный держатель Депозитарий-депонент обязан дополнительно представить в Депозитарий нотариально заверенную копию лицензии </w:t>
      </w:r>
      <w:r w:rsidRPr="005B6417">
        <w:rPr>
          <w:sz w:val="24"/>
          <w:szCs w:val="24"/>
        </w:rPr>
        <w:lastRenderedPageBreak/>
        <w:t>профессионального участника рынка ценных бумаг на осуществление депозитарной деятельности (пункт 4.1 Условий).</w:t>
      </w:r>
    </w:p>
    <w:p w:rsidR="00850FB1" w:rsidRPr="005B6417" w:rsidRDefault="00850FB1" w:rsidP="0030759C">
      <w:pPr>
        <w:spacing w:before="120"/>
        <w:jc w:val="both"/>
        <w:rPr>
          <w:sz w:val="24"/>
          <w:szCs w:val="24"/>
        </w:rPr>
      </w:pPr>
      <w:r w:rsidRPr="005B6417">
        <w:rPr>
          <w:sz w:val="24"/>
          <w:szCs w:val="24"/>
        </w:rPr>
        <w:t>3.3.4. Депозитарий осуществляет учет и удостоверение ценных бумаг клиентов Депозитария-депонента по всей совокупности данных, без разбивки по отдельным клиентам. Депозитарий-депонент выполняет функции номинального держателя ценных бумаг своих клиентов.</w:t>
      </w:r>
    </w:p>
    <w:p w:rsidR="00850FB1" w:rsidRPr="005B6417" w:rsidRDefault="00850FB1" w:rsidP="0030759C">
      <w:pPr>
        <w:spacing w:before="120"/>
        <w:jc w:val="both"/>
        <w:rPr>
          <w:sz w:val="24"/>
          <w:szCs w:val="24"/>
        </w:rPr>
      </w:pPr>
      <w:r w:rsidRPr="005B6417">
        <w:rPr>
          <w:sz w:val="24"/>
          <w:szCs w:val="24"/>
        </w:rPr>
        <w:t>3.3.5. Депозитарий-депонент обязан давать поручения по счету депо номинального держателя только при наличии оснований для совершения операции по счету депо клиента, который открыт у Депозитария-депонента.</w:t>
      </w:r>
    </w:p>
    <w:p w:rsidR="00850FB1" w:rsidRPr="005B6417" w:rsidRDefault="00850FB1" w:rsidP="0030759C">
      <w:pPr>
        <w:spacing w:before="120"/>
        <w:jc w:val="both"/>
        <w:rPr>
          <w:sz w:val="24"/>
          <w:szCs w:val="24"/>
        </w:rPr>
      </w:pPr>
      <w:r w:rsidRPr="005B6417">
        <w:rPr>
          <w:sz w:val="24"/>
          <w:szCs w:val="24"/>
        </w:rPr>
        <w:t>3.3.6. Депозитарий-депонент обязуется в течение срока, указанного в письменном запросе Депозитария, обоснованного требованиями законодательства и соответствующим запросом регистратора или вышестоящего/расчетного Депозитария, оформленного в соответствии с требованиями последних, а также в иных случаях, предусмотренных федеральными законами и иными нормативными актами, на безвозмездной основе предоставить Депозитарию необходимые документы, а также письменную информацию о владельцах ценных бумаг, остатках ценных бумаг, учет которых ведется у Депозитария-депонента, а также иные сведения в соответствии с требованиями законодательства Российской Федерации. В случае наличия у Депозитария-депонента междепозитарных счетов, на которых имеются остатки ценных бумаг, депонированных на счете номинального держателя в Депозитарии, Депозитарий-депонент обязан раскрыть эти счета до уровня фактических владельцев этих ценных бумаг. Номинальный держатель предоставляет информацию о номинальных держателях, не предоставивших сведения, подлежащие включению в список, а также о ценных бумагах, учтенных номинальными держателями на счетах неустановленных лиц. Информация должна быть предоставлена в бумажном и/или электронном виде. Формат предоставления данных, а также вид отправки сведений указывается в запросе Депозитария.</w:t>
      </w:r>
    </w:p>
    <w:p w:rsidR="00850FB1" w:rsidRPr="005B6417" w:rsidRDefault="00850FB1" w:rsidP="0030759C">
      <w:pPr>
        <w:spacing w:before="120"/>
        <w:jc w:val="both"/>
        <w:rPr>
          <w:sz w:val="24"/>
          <w:szCs w:val="24"/>
        </w:rPr>
      </w:pPr>
      <w:r w:rsidRPr="005B6417">
        <w:rPr>
          <w:sz w:val="24"/>
          <w:szCs w:val="24"/>
        </w:rPr>
        <w:t>3.3.7. Депозитарий обязуется получать от регистратора или вышестоящего/расчетного Депозитария и передавать Депозитарию-депоненту информацию, адресованную владельцам ценных бумаг. Депозитарий-депонент обязуется доводить данную информацию до сведения владельцев ценных бумаг.</w:t>
      </w:r>
    </w:p>
    <w:p w:rsidR="00850FB1" w:rsidRPr="005B6417" w:rsidRDefault="00850FB1" w:rsidP="0030759C">
      <w:pPr>
        <w:spacing w:before="120"/>
        <w:jc w:val="both"/>
        <w:rPr>
          <w:sz w:val="24"/>
          <w:szCs w:val="24"/>
        </w:rPr>
      </w:pPr>
      <w:r w:rsidRPr="005B6417">
        <w:rPr>
          <w:sz w:val="24"/>
          <w:szCs w:val="24"/>
        </w:rPr>
        <w:t>3.3.8. Депозитарий обязуется передавать регистратору или вышестоящему/расчетному Депозитарию, в установленные ими сроки, сведения о владельцах ценных бумаг-клиентах Депозитария-депонента и принадлежащих им ценных бумагах, учитываемых на счете депо номинальный держатель, полученные от Депозитария-депонента и необходимые для реализации прав владельца по ценным бумагам.</w:t>
      </w:r>
    </w:p>
    <w:p w:rsidR="00850FB1" w:rsidRPr="005B6417" w:rsidRDefault="00850FB1" w:rsidP="0030759C">
      <w:pPr>
        <w:spacing w:before="120"/>
        <w:jc w:val="both"/>
        <w:rPr>
          <w:sz w:val="24"/>
          <w:szCs w:val="24"/>
        </w:rPr>
      </w:pPr>
      <w:r w:rsidRPr="005B6417">
        <w:rPr>
          <w:sz w:val="24"/>
          <w:szCs w:val="24"/>
        </w:rPr>
        <w:t>3.3.9. Депозитарий не отвечает за правильность и достоверность передаваемой информации, а отвечает только за правильность передачи ее третьим лицам.</w:t>
      </w:r>
    </w:p>
    <w:p w:rsidR="00850FB1" w:rsidRPr="005B6417" w:rsidRDefault="00850FB1" w:rsidP="0030759C">
      <w:pPr>
        <w:spacing w:before="120"/>
        <w:jc w:val="both"/>
        <w:rPr>
          <w:sz w:val="24"/>
          <w:szCs w:val="24"/>
        </w:rPr>
      </w:pPr>
      <w:r w:rsidRPr="005B6417">
        <w:rPr>
          <w:sz w:val="24"/>
          <w:szCs w:val="24"/>
        </w:rPr>
        <w:t>3.3.10. Депозитарий-депонент должен включить в свои договоры с клиентами условие о согласии последних на передачу Депозитарием-депонентом Депозитарию информации о владельцах ценных бумаг и остатках ценных бумаг для последующей передачи указанных сведений регистратору, эмитенту или вышестоящему/расчетному Депозитарию, когда передача такой информации необходима для реализации прав по ценным бумагам и иных случаях, предусмотренных действующим законодательством и иными нормативными актами.</w:t>
      </w:r>
    </w:p>
    <w:p w:rsidR="00850FB1" w:rsidRPr="005B6417" w:rsidRDefault="00850FB1" w:rsidP="0030759C">
      <w:pPr>
        <w:spacing w:before="120"/>
        <w:jc w:val="both"/>
        <w:rPr>
          <w:sz w:val="24"/>
          <w:szCs w:val="24"/>
        </w:rPr>
      </w:pPr>
      <w:r w:rsidRPr="005B6417">
        <w:rPr>
          <w:sz w:val="24"/>
          <w:szCs w:val="24"/>
        </w:rPr>
        <w:t xml:space="preserve">3.3.11. В случае выявления Депозитарием ошибок в записях по счету депо номинального держателя, связанных с неосновательным зачислением на счет депо номинального держателя ценных бумаг, Депозитарий-депонент обязан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Депозитарий-депонент должен учитывать неосновательно зачисленные на его счет депо ценные бумаги на счете неустановленных лиц и обязан возвратить указанные ценные бумаги </w:t>
      </w:r>
      <w:r w:rsidRPr="005B6417">
        <w:rPr>
          <w:sz w:val="24"/>
          <w:szCs w:val="24"/>
        </w:rPr>
        <w:lastRenderedPageBreak/>
        <w:t>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
    <w:p w:rsidR="00850FB1" w:rsidRPr="005B6417" w:rsidRDefault="00850FB1" w:rsidP="0030759C">
      <w:pPr>
        <w:spacing w:before="120"/>
        <w:jc w:val="both"/>
        <w:rPr>
          <w:sz w:val="24"/>
          <w:szCs w:val="24"/>
        </w:rPr>
      </w:pPr>
      <w:r w:rsidRPr="005B6417">
        <w:rPr>
          <w:sz w:val="24"/>
          <w:szCs w:val="24"/>
        </w:rPr>
        <w:t>3.3.12. Депозитарий и Депозитарий-депонент проводят сверку остатков в сроки, установленные требованиями действующего законодательства, но не реже, чем один раз в год. Ежегодная сверка данных по ценным бумагам клиентов осуществляется в следующем порядке: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в течение первых 5 (пяти) рабочих дней месяца, следующего за отчетным годом, формирует и направляет Депозитарию-депоненту выписку по счету депо, содержащую остатки ценных бумаг на счете депо номинального держателя по состоянию на последний календарный день отчетного года;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Депозитарий-депонент по данным полученной выписки осуществляет сверку остатков ценных бумаг на счетах депо своих клиентов;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если в течение 5 (пяти) рабочих дней после получения Депозитарием-депонентом данной выписки в Депозитарий не поступило уведомление об имеющихся несоответствиях, выписка считается подтвержденной, а сверка произведенной;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обнаружении расхождения данных Депозитарий-депонент направляет в Депозитарий уведомление об имеющихся несоответствиях, а также свои учетные данные (сведения о переданных Депозитарию поручениях, выписки и отчеты, ранее полученные от Депозитария и др.);</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и Депозитарий-депонент принимают все меры для урегулирования выявленных несоответствий с учетом подпункта 3.3.11 Условий: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рассматривают имеющиеся и подтверждающие документы и вырабатывают решение об устранении обнаруженных расхождений,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 итогам принятого решения составляют акт об урегулировании расхождений, в соответствии с которым устраняют выявленные расхождения путем проведения исправительных операций Стороной, допустившей ошибку в учетных данных.</w:t>
      </w:r>
    </w:p>
    <w:p w:rsidR="00850FB1" w:rsidRPr="005B6417" w:rsidRDefault="00850FB1" w:rsidP="0030759C">
      <w:pPr>
        <w:spacing w:before="120"/>
        <w:jc w:val="both"/>
        <w:rPr>
          <w:sz w:val="24"/>
          <w:szCs w:val="24"/>
        </w:rPr>
      </w:pPr>
      <w:r w:rsidRPr="005B6417">
        <w:rPr>
          <w:sz w:val="24"/>
          <w:szCs w:val="24"/>
        </w:rPr>
        <w:t>В случае невозможности урегулирования расхождений дальнейшее взаимодействие Депозитария и Депозитария-депонента осуществляется в установленном законодательством порядке.</w:t>
      </w:r>
    </w:p>
    <w:p w:rsidR="00850FB1" w:rsidRPr="005B6417" w:rsidRDefault="00850FB1" w:rsidP="00AF7F57">
      <w:pPr>
        <w:pStyle w:val="a7"/>
        <w:spacing w:before="60"/>
        <w:ind w:firstLine="0"/>
        <w:rPr>
          <w:sz w:val="24"/>
          <w:szCs w:val="24"/>
        </w:rPr>
      </w:pPr>
    </w:p>
    <w:p w:rsidR="00850FB1" w:rsidRPr="005B6417" w:rsidRDefault="00850FB1" w:rsidP="0030759C">
      <w:pPr>
        <w:pStyle w:val="7"/>
        <w:rPr>
          <w:sz w:val="28"/>
          <w:szCs w:val="28"/>
          <w:u w:val="single"/>
        </w:rPr>
      </w:pPr>
      <w:bookmarkStart w:id="27" w:name="_Toc473645111"/>
      <w:r w:rsidRPr="005B6417">
        <w:rPr>
          <w:sz w:val="28"/>
          <w:szCs w:val="28"/>
          <w:u w:val="single"/>
        </w:rPr>
        <w:t>3.4. Порядок исполнения поручений Депонентов при различных способах учета ценных бумаг.</w:t>
      </w:r>
      <w:bookmarkEnd w:id="27"/>
    </w:p>
    <w:p w:rsidR="00850FB1" w:rsidRPr="005B6417" w:rsidRDefault="00850FB1" w:rsidP="0030759C">
      <w:pPr>
        <w:spacing w:before="120"/>
        <w:jc w:val="both"/>
        <w:rPr>
          <w:sz w:val="24"/>
          <w:szCs w:val="24"/>
        </w:rPr>
      </w:pPr>
      <w:r w:rsidRPr="005B6417">
        <w:rPr>
          <w:sz w:val="24"/>
          <w:szCs w:val="24"/>
        </w:rPr>
        <w:t>3.4.1. Порядок</w:t>
      </w:r>
      <w:r w:rsidRPr="005B6417">
        <w:rPr>
          <w:sz w:val="24"/>
        </w:rPr>
        <w:t xml:space="preserve"> проведения операций с ценными бумагами зависит от способа учета, применяемого к данным ценным бумагам. Могут применяться следующие способы учета ценных бумаг: открытый, закрытый, маркированный. </w:t>
      </w:r>
    </w:p>
    <w:p w:rsidR="00850FB1" w:rsidRPr="005B6417" w:rsidRDefault="00850FB1" w:rsidP="0030759C">
      <w:pPr>
        <w:spacing w:before="120"/>
        <w:jc w:val="both"/>
        <w:rPr>
          <w:sz w:val="24"/>
          <w:szCs w:val="24"/>
        </w:rPr>
      </w:pPr>
      <w:r w:rsidRPr="005B6417">
        <w:rPr>
          <w:sz w:val="24"/>
          <w:szCs w:val="24"/>
        </w:rPr>
        <w:t>При открытом способе учета прав на ценные бумаги Депонент может давать поручения Депозитарию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сертификатов.</w:t>
      </w:r>
    </w:p>
    <w:p w:rsidR="00850FB1" w:rsidRPr="005B6417" w:rsidRDefault="00850FB1" w:rsidP="0030759C">
      <w:pPr>
        <w:spacing w:before="120"/>
        <w:jc w:val="both"/>
        <w:rPr>
          <w:sz w:val="24"/>
          <w:szCs w:val="24"/>
        </w:rPr>
      </w:pPr>
      <w:r w:rsidRPr="005B6417">
        <w:rPr>
          <w:sz w:val="24"/>
          <w:szCs w:val="24"/>
        </w:rPr>
        <w:t>При закрытом способе учета прав на ценные бумаги Депозитарий обязуется принимать и исполнять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w:t>
      </w:r>
    </w:p>
    <w:p w:rsidR="00850FB1" w:rsidRPr="005B6417" w:rsidRDefault="00850FB1" w:rsidP="0030759C">
      <w:pPr>
        <w:spacing w:before="120"/>
        <w:jc w:val="both"/>
        <w:rPr>
          <w:sz w:val="24"/>
          <w:szCs w:val="24"/>
        </w:rPr>
      </w:pPr>
      <w:r w:rsidRPr="005B6417">
        <w:rPr>
          <w:sz w:val="24"/>
          <w:szCs w:val="24"/>
        </w:rPr>
        <w:t>Ценные бумаги, находящиеся в закрытом хранении, должны иметь индивидуальные признаки, такие как номер, серия, разряд, или быть удостоверены сертификатами, имеющими индивидуальные признаки.</w:t>
      </w:r>
    </w:p>
    <w:p w:rsidR="00850FB1" w:rsidRPr="005B6417" w:rsidRDefault="00850FB1" w:rsidP="0030759C">
      <w:pPr>
        <w:spacing w:before="120"/>
        <w:jc w:val="both"/>
        <w:rPr>
          <w:sz w:val="24"/>
          <w:szCs w:val="24"/>
        </w:rPr>
      </w:pPr>
      <w:r w:rsidRPr="005B6417">
        <w:rPr>
          <w:sz w:val="24"/>
          <w:szCs w:val="24"/>
        </w:rPr>
        <w:lastRenderedPageBreak/>
        <w:t>При маркированном способе учета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 (или) удостоверяющих их сертификатов.</w:t>
      </w:r>
    </w:p>
    <w:p w:rsidR="00850FB1" w:rsidRPr="005B6417" w:rsidRDefault="00850FB1" w:rsidP="0030759C">
      <w:pPr>
        <w:spacing w:before="120"/>
        <w:jc w:val="both"/>
        <w:rPr>
          <w:sz w:val="24"/>
          <w:szCs w:val="24"/>
        </w:rPr>
      </w:pPr>
      <w:r w:rsidRPr="005B6417">
        <w:rPr>
          <w:sz w:val="24"/>
          <w:szCs w:val="24"/>
        </w:rPr>
        <w:t>3.4.2. Депозитарий самостоятельно определяет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rsidR="00850FB1" w:rsidRPr="005B6417" w:rsidRDefault="00850FB1" w:rsidP="00AF7F57">
      <w:pPr>
        <w:rPr>
          <w:sz w:val="24"/>
          <w:szCs w:val="24"/>
        </w:rPr>
      </w:pPr>
    </w:p>
    <w:p w:rsidR="00850FB1" w:rsidRPr="005B6417" w:rsidRDefault="00850FB1" w:rsidP="0030759C">
      <w:pPr>
        <w:pStyle w:val="7"/>
        <w:rPr>
          <w:sz w:val="28"/>
          <w:szCs w:val="28"/>
          <w:u w:val="single"/>
        </w:rPr>
      </w:pPr>
      <w:bookmarkStart w:id="28" w:name="_Toc473645112"/>
      <w:r w:rsidRPr="005B6417">
        <w:rPr>
          <w:sz w:val="28"/>
          <w:szCs w:val="28"/>
          <w:u w:val="single"/>
        </w:rPr>
        <w:t>3.5. Общий порядок проведения депозитарных операций.</w:t>
      </w:r>
      <w:bookmarkEnd w:id="28"/>
    </w:p>
    <w:p w:rsidR="00850FB1" w:rsidRPr="005B6417" w:rsidRDefault="00850FB1" w:rsidP="0030759C">
      <w:pPr>
        <w:pStyle w:val="a7"/>
        <w:ind w:firstLine="0"/>
        <w:rPr>
          <w:sz w:val="24"/>
          <w:szCs w:val="24"/>
          <w:u w:val="single"/>
        </w:rPr>
      </w:pPr>
      <w:r w:rsidRPr="005B6417">
        <w:rPr>
          <w:sz w:val="24"/>
          <w:szCs w:val="24"/>
          <w:u w:val="single"/>
        </w:rPr>
        <w:t>3.5</w:t>
      </w:r>
      <w:r w:rsidRPr="005B6417">
        <w:rPr>
          <w:sz w:val="24"/>
          <w:szCs w:val="24"/>
        </w:rPr>
        <w:t>.</w:t>
      </w:r>
      <w:r w:rsidRPr="005B6417">
        <w:rPr>
          <w:sz w:val="24"/>
          <w:szCs w:val="24"/>
          <w:u w:val="single"/>
        </w:rPr>
        <w:t>1. Основания проведения депозитарных операций.</w:t>
      </w:r>
    </w:p>
    <w:p w:rsidR="00850FB1" w:rsidRPr="005B6417" w:rsidRDefault="00850FB1" w:rsidP="0030759C">
      <w:pPr>
        <w:spacing w:before="120"/>
        <w:jc w:val="both"/>
        <w:rPr>
          <w:sz w:val="24"/>
          <w:szCs w:val="24"/>
        </w:rPr>
      </w:pPr>
      <w:r w:rsidRPr="005B6417">
        <w:rPr>
          <w:sz w:val="24"/>
          <w:szCs w:val="24"/>
        </w:rPr>
        <w:t>3.5.1.1. Поручение, инициаторы депозитарной операции.</w:t>
      </w:r>
    </w:p>
    <w:p w:rsidR="00850FB1" w:rsidRPr="005B6417" w:rsidRDefault="00850FB1" w:rsidP="0030759C">
      <w:pPr>
        <w:spacing w:before="120"/>
        <w:jc w:val="both"/>
        <w:rPr>
          <w:sz w:val="24"/>
          <w:szCs w:val="24"/>
        </w:rPr>
      </w:pPr>
      <w:r w:rsidRPr="005B6417">
        <w:rPr>
          <w:sz w:val="24"/>
          <w:szCs w:val="24"/>
        </w:rPr>
        <w:t>Основанием для исполнения депозитарной операции является поручение, переданное в Депозитарий уполномоченным лицом в установленном порядке. Формы поручений представлены в Приложениях №№ 3А, 3Б, 4А, 4Б, 4В, 5А, 5Б, 5В, 5Г, 6, 7, 8, 9, 10, 11А, 11Б к Условиям. Поручение должно сопровождаться приложениями – документами, необходимыми для выполнения депозитарной операции или раскрывающими ее содержание.</w:t>
      </w:r>
    </w:p>
    <w:p w:rsidR="00850FB1" w:rsidRPr="005B6417" w:rsidRDefault="00850FB1" w:rsidP="0030759C">
      <w:pPr>
        <w:spacing w:before="120"/>
        <w:jc w:val="both"/>
        <w:rPr>
          <w:sz w:val="24"/>
          <w:szCs w:val="24"/>
        </w:rPr>
      </w:pPr>
      <w:r w:rsidRPr="005B6417">
        <w:rPr>
          <w:sz w:val="24"/>
          <w:szCs w:val="24"/>
        </w:rPr>
        <w:t>Лицо, подписавшее поручение на исполнение депозитарной операции, является инициатором депозитарной операции.</w:t>
      </w:r>
    </w:p>
    <w:p w:rsidR="00850FB1" w:rsidRPr="005B6417" w:rsidRDefault="00850FB1" w:rsidP="0030759C">
      <w:pPr>
        <w:spacing w:before="120"/>
        <w:jc w:val="both"/>
        <w:rPr>
          <w:sz w:val="24"/>
          <w:szCs w:val="24"/>
        </w:rPr>
      </w:pPr>
      <w:r w:rsidRPr="005B6417">
        <w:rPr>
          <w:sz w:val="24"/>
          <w:szCs w:val="24"/>
        </w:rPr>
        <w:t>В зависимости от инициатора депозитарной операции поручения могут быть следующих видов: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клиентские – инициатором является Депонент либо уполномоченное им лицо;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служебные – инициатором является Депозитарий;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официальные – инициатором являются уполномоченные государственные органы;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глобальные – инициатором является эмитент, регистратор или Депозитарий-корреспондент по поручению эмитента.</w:t>
      </w:r>
    </w:p>
    <w:p w:rsidR="00850FB1" w:rsidRPr="005B6417" w:rsidRDefault="00850FB1" w:rsidP="00B340C2">
      <w:pPr>
        <w:spacing w:before="120"/>
        <w:jc w:val="both"/>
        <w:rPr>
          <w:sz w:val="24"/>
          <w:szCs w:val="24"/>
        </w:rPr>
      </w:pPr>
      <w:r w:rsidRPr="005B6417">
        <w:rPr>
          <w:sz w:val="24"/>
          <w:szCs w:val="24"/>
        </w:rPr>
        <w:t>3.5.1.2. Документы, инициирующие депозитарную операцию.</w:t>
      </w:r>
    </w:p>
    <w:p w:rsidR="00850FB1" w:rsidRPr="005B6417" w:rsidRDefault="00850FB1" w:rsidP="00B340C2">
      <w:pPr>
        <w:spacing w:before="120"/>
        <w:jc w:val="both"/>
        <w:rPr>
          <w:sz w:val="24"/>
          <w:szCs w:val="24"/>
        </w:rPr>
      </w:pPr>
      <w:r w:rsidRPr="005B6417">
        <w:rPr>
          <w:sz w:val="24"/>
          <w:szCs w:val="24"/>
        </w:rPr>
        <w:t>Поручение на исполнение депозитарной операции должно быть оформлено документом в бумажной форме, подписанным инициатором депозитарной операции.</w:t>
      </w:r>
    </w:p>
    <w:p w:rsidR="00850FB1" w:rsidRPr="005B6417" w:rsidRDefault="00850FB1" w:rsidP="00B340C2">
      <w:pPr>
        <w:spacing w:before="120"/>
        <w:jc w:val="both"/>
        <w:rPr>
          <w:sz w:val="24"/>
          <w:szCs w:val="24"/>
        </w:rPr>
      </w:pPr>
      <w:r w:rsidRPr="005B6417">
        <w:rPr>
          <w:sz w:val="24"/>
          <w:szCs w:val="24"/>
        </w:rPr>
        <w:t xml:space="preserve">Поручение, инициатором которого является физическое лицо, подписывается им собственноручно. Поручение должно быть подписано инициатором депозитарной операции в присутствии работника Депозитария/уполномоченного работника Банка или подлинность подписи должна быть заверена нотариально. </w:t>
      </w:r>
    </w:p>
    <w:p w:rsidR="00850FB1" w:rsidRPr="005B6417" w:rsidRDefault="00850FB1" w:rsidP="00B340C2">
      <w:pPr>
        <w:spacing w:before="120"/>
        <w:jc w:val="both"/>
        <w:rPr>
          <w:sz w:val="24"/>
          <w:szCs w:val="24"/>
        </w:rPr>
      </w:pPr>
      <w:r w:rsidRPr="005B6417">
        <w:rPr>
          <w:sz w:val="24"/>
          <w:szCs w:val="24"/>
        </w:rPr>
        <w:t xml:space="preserve">Поручение, инициатором которого является юридическое лицо, подписывается его уполномоченным представителем с приложением печати (если это предусмотрено уставом этого юридического лица). </w:t>
      </w:r>
    </w:p>
    <w:p w:rsidR="00850FB1" w:rsidRPr="005B6417" w:rsidRDefault="00850FB1" w:rsidP="00B340C2">
      <w:pPr>
        <w:spacing w:before="120"/>
        <w:jc w:val="both"/>
        <w:rPr>
          <w:sz w:val="24"/>
          <w:szCs w:val="24"/>
        </w:rPr>
      </w:pPr>
      <w:r w:rsidRPr="005B6417">
        <w:rPr>
          <w:sz w:val="24"/>
          <w:szCs w:val="24"/>
        </w:rPr>
        <w:t>Служебное поручение, инициатором которого является Депозитарий, подписывается должностным лицом Депозитария, уполномоченным на то внутренними документами Банка.</w:t>
      </w:r>
    </w:p>
    <w:p w:rsidR="00850FB1" w:rsidRPr="005B6417" w:rsidRDefault="00850FB1" w:rsidP="00B340C2">
      <w:pPr>
        <w:spacing w:before="120"/>
        <w:jc w:val="both"/>
        <w:rPr>
          <w:sz w:val="24"/>
          <w:szCs w:val="24"/>
        </w:rPr>
      </w:pPr>
      <w:r w:rsidRPr="005B6417">
        <w:rPr>
          <w:sz w:val="24"/>
          <w:szCs w:val="24"/>
        </w:rPr>
        <w:t>Для исполнения некоторых видов поручений (например: поручение на обременение ценных бумаг и др.) к ним должны быть приложены дополнительные документы. Перечень таких документов приведен в пункте 4 при описании конкретных депозитарных операций.</w:t>
      </w:r>
    </w:p>
    <w:p w:rsidR="00850FB1" w:rsidRPr="005B6417" w:rsidRDefault="00850FB1" w:rsidP="00B340C2">
      <w:pPr>
        <w:spacing w:before="120"/>
        <w:jc w:val="both"/>
        <w:rPr>
          <w:sz w:val="24"/>
          <w:szCs w:val="24"/>
        </w:rPr>
      </w:pPr>
      <w:r w:rsidRPr="005B6417">
        <w:rPr>
          <w:sz w:val="24"/>
          <w:szCs w:val="24"/>
        </w:rPr>
        <w:t>Поручение, подаваемое в Депозитарий, действительно в течение 15 календарных дней от даты оформления.</w:t>
      </w:r>
    </w:p>
    <w:p w:rsidR="00850FB1" w:rsidRPr="005B6417" w:rsidRDefault="00850FB1" w:rsidP="00B340C2">
      <w:pPr>
        <w:spacing w:before="120"/>
        <w:jc w:val="both"/>
        <w:rPr>
          <w:sz w:val="24"/>
          <w:szCs w:val="24"/>
        </w:rPr>
      </w:pPr>
      <w:r w:rsidRPr="005B6417">
        <w:rPr>
          <w:sz w:val="24"/>
          <w:szCs w:val="24"/>
        </w:rPr>
        <w:t>Формы поручений и состав приложений к ним устанавливаются Условиями.</w:t>
      </w:r>
    </w:p>
    <w:p w:rsidR="00850FB1" w:rsidRPr="005B6417" w:rsidRDefault="00850FB1" w:rsidP="00B340C2">
      <w:pPr>
        <w:spacing w:before="120"/>
        <w:jc w:val="both"/>
        <w:rPr>
          <w:sz w:val="24"/>
          <w:szCs w:val="24"/>
        </w:rPr>
      </w:pPr>
      <w:r w:rsidRPr="005B6417">
        <w:rPr>
          <w:sz w:val="24"/>
          <w:szCs w:val="24"/>
        </w:rPr>
        <w:t>Сроки исполнения депозитарных операций, указанные в настоящем документе, исчисляются в рабочих днях, если не оговорено иное.</w:t>
      </w:r>
    </w:p>
    <w:p w:rsidR="00850FB1" w:rsidRPr="005B6417" w:rsidRDefault="00850FB1" w:rsidP="00B340C2">
      <w:pPr>
        <w:spacing w:before="120"/>
        <w:jc w:val="both"/>
        <w:rPr>
          <w:sz w:val="24"/>
          <w:szCs w:val="24"/>
        </w:rPr>
      </w:pPr>
      <w:r w:rsidRPr="005B6417">
        <w:rPr>
          <w:sz w:val="24"/>
          <w:szCs w:val="24"/>
        </w:rPr>
        <w:lastRenderedPageBreak/>
        <w:t xml:space="preserve">Все документы, предоставляемые в Депозитарий, должны быть совершены на русском языке либо иметь нотариально удостоверенный перевод на русский язык. </w:t>
      </w:r>
    </w:p>
    <w:p w:rsidR="00850FB1" w:rsidRPr="005B6417" w:rsidRDefault="00850FB1" w:rsidP="00B340C2">
      <w:pPr>
        <w:spacing w:before="120"/>
        <w:jc w:val="both"/>
        <w:rPr>
          <w:sz w:val="24"/>
          <w:szCs w:val="24"/>
        </w:rPr>
      </w:pPr>
      <w:r w:rsidRPr="005B6417">
        <w:rPr>
          <w:sz w:val="24"/>
          <w:szCs w:val="24"/>
        </w:rPr>
        <w:t>3.5.1.3. В случаях, установленных законодательством Российской Федерации и иными нормативными актами Российской Федерации, Депозитарий исполняет оформленные надлежащим образом, письменные решения государственных органов, в частности, судов (арбитражных и общей юрисдикции), органов дознания и предварительного следствия, судебных приставов-исполнителей, иных органов в соответствии с действующим законодательством Российской Федерации. На основе распоряжений государственных органов уполномоченные лица Депозитария формируют соответствующие служебные поручения депо с приложением необходимых документов в качестве основания.</w:t>
      </w:r>
    </w:p>
    <w:p w:rsidR="00850FB1" w:rsidRPr="005B6417" w:rsidRDefault="00850FB1" w:rsidP="00B824AC">
      <w:pPr>
        <w:spacing w:before="120"/>
        <w:jc w:val="both"/>
        <w:rPr>
          <w:sz w:val="24"/>
          <w:szCs w:val="24"/>
          <w:u w:val="single"/>
        </w:rPr>
      </w:pPr>
      <w:r w:rsidRPr="005B6417">
        <w:rPr>
          <w:sz w:val="24"/>
          <w:szCs w:val="24"/>
          <w:u w:val="single"/>
        </w:rPr>
        <w:t>3.5.2. Порядок исполнения поручений.</w:t>
      </w:r>
    </w:p>
    <w:p w:rsidR="00850FB1" w:rsidRPr="005B6417" w:rsidRDefault="00850FB1" w:rsidP="00BD18D0">
      <w:pPr>
        <w:spacing w:before="120"/>
        <w:jc w:val="both"/>
        <w:rPr>
          <w:sz w:val="24"/>
          <w:szCs w:val="24"/>
        </w:rPr>
      </w:pPr>
      <w:r w:rsidRPr="005B6417">
        <w:rPr>
          <w:sz w:val="24"/>
          <w:szCs w:val="24"/>
        </w:rPr>
        <w:t>3.5.2.1. Прием поручения.</w:t>
      </w:r>
    </w:p>
    <w:p w:rsidR="00A31D93" w:rsidRPr="005B6417" w:rsidRDefault="00850FB1" w:rsidP="00A31D93">
      <w:pPr>
        <w:spacing w:before="120"/>
        <w:jc w:val="both"/>
        <w:rPr>
          <w:sz w:val="24"/>
          <w:szCs w:val="24"/>
        </w:rPr>
      </w:pPr>
      <w:r w:rsidRPr="005B6417">
        <w:rPr>
          <w:sz w:val="24"/>
          <w:szCs w:val="24"/>
        </w:rPr>
        <w:t>Депозитарий принимает поручения и иные документы Депонента, предоставленные им лично, либо его уполномоченным представителем, ли</w:t>
      </w:r>
      <w:r w:rsidR="009B6338" w:rsidRPr="005B6417">
        <w:rPr>
          <w:sz w:val="24"/>
          <w:szCs w:val="24"/>
        </w:rPr>
        <w:t xml:space="preserve">бо посредством почтовой </w:t>
      </w:r>
      <w:r w:rsidR="00EA199C" w:rsidRPr="005B6417">
        <w:rPr>
          <w:sz w:val="24"/>
          <w:szCs w:val="24"/>
        </w:rPr>
        <w:t>связи, поручения</w:t>
      </w:r>
      <w:r w:rsidR="00A31D93" w:rsidRPr="005B6417">
        <w:rPr>
          <w:sz w:val="24"/>
          <w:szCs w:val="24"/>
        </w:rPr>
        <w:t xml:space="preserve"> в виде электронного сообщения, поданные через </w:t>
      </w:r>
      <w:r w:rsidR="00A31D93" w:rsidRPr="005B6417">
        <w:rPr>
          <w:sz w:val="24"/>
          <w:szCs w:val="24"/>
          <w:lang w:val="en-US"/>
        </w:rPr>
        <w:t>C</w:t>
      </w:r>
      <w:r w:rsidR="00A31D93" w:rsidRPr="005B6417">
        <w:rPr>
          <w:sz w:val="24"/>
          <w:szCs w:val="24"/>
        </w:rPr>
        <w:t>истему дистанционного банковского обслуживания.</w:t>
      </w:r>
    </w:p>
    <w:p w:rsidR="00A31D93" w:rsidRPr="005B6417" w:rsidRDefault="00A31D93" w:rsidP="00A31D93">
      <w:pPr>
        <w:pStyle w:val="a7"/>
        <w:spacing w:before="60"/>
        <w:rPr>
          <w:sz w:val="24"/>
          <w:szCs w:val="24"/>
        </w:rPr>
      </w:pPr>
      <w:r w:rsidRPr="005B6417">
        <w:rPr>
          <w:sz w:val="24"/>
          <w:szCs w:val="24"/>
        </w:rPr>
        <w:t xml:space="preserve">Поручение в виде электронного сообщения, поданное через </w:t>
      </w:r>
      <w:r w:rsidRPr="005B6417">
        <w:rPr>
          <w:sz w:val="24"/>
          <w:szCs w:val="24"/>
          <w:lang w:val="en-US"/>
        </w:rPr>
        <w:t>C</w:t>
      </w:r>
      <w:r w:rsidRPr="005B6417">
        <w:rPr>
          <w:sz w:val="24"/>
          <w:szCs w:val="24"/>
        </w:rPr>
        <w:t xml:space="preserve">истему дистанционного банковского обслуживания должно быть </w:t>
      </w:r>
      <w:r w:rsidR="001B4CF5" w:rsidRPr="005B6417">
        <w:rPr>
          <w:sz w:val="24"/>
          <w:szCs w:val="24"/>
        </w:rPr>
        <w:t>подписано</w:t>
      </w:r>
      <w:r w:rsidRPr="005B6417">
        <w:rPr>
          <w:sz w:val="24"/>
          <w:szCs w:val="24"/>
        </w:rPr>
        <w:t xml:space="preserve"> электронной подписью Депонента</w:t>
      </w:r>
      <w:r w:rsidR="003A3A6D" w:rsidRPr="005B6417">
        <w:rPr>
          <w:sz w:val="24"/>
          <w:szCs w:val="24"/>
        </w:rPr>
        <w:t xml:space="preserve"> и содержать информацию, требуемую для исполнения поручения, согласно соответствующим приложениям к Условиям.</w:t>
      </w:r>
    </w:p>
    <w:p w:rsidR="00850FB1" w:rsidRPr="005B6417" w:rsidRDefault="00850FB1" w:rsidP="00BD18D0">
      <w:pPr>
        <w:spacing w:before="120"/>
        <w:jc w:val="both"/>
        <w:rPr>
          <w:sz w:val="24"/>
          <w:szCs w:val="24"/>
        </w:rPr>
      </w:pPr>
      <w:r w:rsidRPr="005B6417">
        <w:rPr>
          <w:sz w:val="24"/>
          <w:szCs w:val="24"/>
        </w:rPr>
        <w:t>Прием в качестве поручений документов, полученных посредством почтовой, телеграфной, телетайпной, электронной или иной связи, а также использование средств электронно-цифровой подписи, либо иного аналога собственноручной подписи, допускается в случаях и в порядке, предусмотренных законом, иными нормативными актами или соглашением сторон.</w:t>
      </w:r>
    </w:p>
    <w:p w:rsidR="00850FB1" w:rsidRPr="005B6417" w:rsidRDefault="00850FB1" w:rsidP="00BD18D0">
      <w:pPr>
        <w:spacing w:before="120"/>
        <w:jc w:val="both"/>
        <w:rPr>
          <w:sz w:val="24"/>
          <w:szCs w:val="24"/>
        </w:rPr>
      </w:pPr>
      <w:r w:rsidRPr="005B6417">
        <w:rPr>
          <w:sz w:val="24"/>
          <w:szCs w:val="24"/>
        </w:rPr>
        <w:t>При приеме поручения проверяются на наличие дефектов формы и содержания.</w:t>
      </w:r>
    </w:p>
    <w:p w:rsidR="00850FB1" w:rsidRPr="005B6417" w:rsidRDefault="00850FB1" w:rsidP="00BD18D0">
      <w:pPr>
        <w:spacing w:before="120"/>
        <w:jc w:val="both"/>
        <w:rPr>
          <w:sz w:val="24"/>
          <w:szCs w:val="24"/>
        </w:rPr>
      </w:pPr>
      <w:r w:rsidRPr="005B6417">
        <w:rPr>
          <w:sz w:val="24"/>
          <w:szCs w:val="24"/>
        </w:rPr>
        <w:t>В приеме поручения может быть отказано в случаях, если: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не соответствует установленной форме;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предоставлено или подписано лицом, не имеющим соответствующих полномочий;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к поручению не в полном объеме приложены требуемые дополнительные документы;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поручении отсутствует один или нескольких обязательных реквизитов;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указанные в поручении номер счета депо, код раздела (подраздела) счета, номер государственной регистрации ценной бумаги не соответствуют наименованию депонента, наименованию раздела (подраздела) счета или описанию ценной бумаги;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указанные в поручении ценные бумаги не обслуживаются в Депозитарии, то есть не включены в «Список выпусков ценных бумаг, обслуживаемых депозитарием АКБ «Трансстройбанк» (АО)»;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поручении содержатся реквизиты, не позволяющие понять его смысл, или допускающие неоднозначное толкование;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поручении обнаруживаются подчистки, помарки и др.;</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подпись либо печать Депонента юридического лица на поручении не соответствует имеющимся в Депозитарии образцам;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поданное Депонентом-физическим лицом, подписано не в присутствии работника Депозитария и подлинность подписи не заверена нотариусом;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требует осуществления депозитарной операции, не предусмотренной Условиями;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поручение поступило в Депозитарий по истечении 15 календарных дней со дня его оформления;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 Депонента существует задолженность перед Депозитарием по оплате услуг по Депозитарному договору;</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не предоставлен или не обновлен опросный лист по форме</w:t>
      </w:r>
      <w:r w:rsidR="00873FEE" w:rsidRPr="005B6417">
        <w:rPr>
          <w:sz w:val="24"/>
          <w:szCs w:val="24"/>
        </w:rPr>
        <w:t xml:space="preserve">, утвержденной в соответствии с внутренними документами Банка и опубликованной на сайте Банка, </w:t>
      </w:r>
      <w:r w:rsidRPr="005B6417">
        <w:rPr>
          <w:sz w:val="24"/>
          <w:szCs w:val="24"/>
        </w:rPr>
        <w:t>с актуальной информацией;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иных случаях, предусмотренных действующим законодательством.</w:t>
      </w:r>
    </w:p>
    <w:p w:rsidR="00850FB1" w:rsidRPr="005B6417" w:rsidRDefault="00850FB1" w:rsidP="00BD18D0">
      <w:pPr>
        <w:spacing w:before="120"/>
        <w:jc w:val="both"/>
        <w:rPr>
          <w:sz w:val="24"/>
          <w:szCs w:val="24"/>
        </w:rPr>
      </w:pPr>
      <w:r w:rsidRPr="005B6417">
        <w:rPr>
          <w:sz w:val="24"/>
          <w:szCs w:val="24"/>
        </w:rPr>
        <w:t>В случае отказа в приеме поручение возвращается инициатору операции с отметкой Депозитария «Не принято» и кратким письменным объяснением причины на оборотной стороне не позднее 3-х дней с момента получения поручения.</w:t>
      </w:r>
    </w:p>
    <w:p w:rsidR="009B6338" w:rsidRPr="005B6417" w:rsidRDefault="009B6338" w:rsidP="00BD18D0">
      <w:pPr>
        <w:spacing w:before="120"/>
        <w:jc w:val="both"/>
        <w:rPr>
          <w:sz w:val="24"/>
          <w:szCs w:val="24"/>
        </w:rPr>
      </w:pPr>
    </w:p>
    <w:p w:rsidR="00850FB1" w:rsidRPr="005B6417" w:rsidRDefault="00850FB1" w:rsidP="00BD18D0">
      <w:pPr>
        <w:pStyle w:val="a7"/>
        <w:keepNext/>
        <w:spacing w:before="60"/>
        <w:ind w:firstLine="0"/>
        <w:rPr>
          <w:sz w:val="24"/>
          <w:szCs w:val="24"/>
        </w:rPr>
      </w:pPr>
      <w:r w:rsidRPr="005B6417">
        <w:rPr>
          <w:sz w:val="24"/>
          <w:szCs w:val="24"/>
        </w:rPr>
        <w:t>3.5.2.2. Исполнение поручения.</w:t>
      </w:r>
    </w:p>
    <w:p w:rsidR="00850FB1" w:rsidRPr="005B6417" w:rsidRDefault="00850FB1" w:rsidP="00BD18D0">
      <w:pPr>
        <w:spacing w:before="120"/>
        <w:jc w:val="both"/>
        <w:rPr>
          <w:sz w:val="24"/>
          <w:szCs w:val="24"/>
        </w:rPr>
      </w:pPr>
      <w:r w:rsidRPr="005B6417">
        <w:rPr>
          <w:sz w:val="24"/>
          <w:szCs w:val="24"/>
        </w:rPr>
        <w:t>Принятое поручение исполняется Депозитарием в срок, установленный Условиями либо Депозитарным договором для депозитарной операции соответствующего вида.</w:t>
      </w:r>
    </w:p>
    <w:p w:rsidR="00850FB1" w:rsidRPr="005B6417" w:rsidRDefault="00850FB1" w:rsidP="00BD18D0">
      <w:pPr>
        <w:spacing w:before="120"/>
        <w:jc w:val="both"/>
        <w:rPr>
          <w:sz w:val="24"/>
          <w:szCs w:val="24"/>
        </w:rPr>
      </w:pPr>
      <w:r w:rsidRPr="005B6417">
        <w:rPr>
          <w:sz w:val="24"/>
          <w:szCs w:val="24"/>
        </w:rPr>
        <w:t>Принятое поручение может быть не исполнено Депозитарием по следующим причинам: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отсутствие на указанном в поручении счете (разделе, подразделе счета) депо Депонента ценных бумаг в количестве, достаточном для исполнения поручения;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наличие зарегистрированных обременений ценных бумаг Депонента обязательствами, арест или иная блокировка ценных бумаг, препятствующие исполнению поручения;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выявления в ходе исполнения недействительности, подлога или подделки указанных в поручении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несоответствия данных, содержащихся в реквизитах поручения, данным, содержащимся в учетных регистрах Депозитария;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на отмену ранее поданного поручения получено Депозитарием после начала осуществления операции по ранее поданному поручению;</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выявления в ходе исполнения поручения дефектов формы и содержания поручения, не обнаруженных при приеме;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иных случаях, предусмотренных действующим законодательством.</w:t>
      </w:r>
    </w:p>
    <w:p w:rsidR="00850FB1" w:rsidRPr="005B6417" w:rsidRDefault="00850FB1" w:rsidP="00BD18D0">
      <w:pPr>
        <w:spacing w:before="120"/>
        <w:jc w:val="both"/>
        <w:rPr>
          <w:sz w:val="24"/>
          <w:szCs w:val="24"/>
        </w:rPr>
      </w:pPr>
      <w:r w:rsidRPr="005B6417">
        <w:rPr>
          <w:sz w:val="24"/>
          <w:szCs w:val="24"/>
        </w:rPr>
        <w:t>Если полное исполнение поручения невозможно, частичное исполнение поручения не осуществляется, за исключением поручений о переводе в разделы «блокировано по аресту» и «блокировано нотариусом».</w:t>
      </w:r>
    </w:p>
    <w:p w:rsidR="00850FB1" w:rsidRPr="005B6417" w:rsidRDefault="00850FB1" w:rsidP="00BD18D0">
      <w:pPr>
        <w:spacing w:before="120"/>
        <w:jc w:val="both"/>
        <w:rPr>
          <w:sz w:val="24"/>
          <w:szCs w:val="24"/>
        </w:rPr>
      </w:pPr>
      <w:r w:rsidRPr="005B6417">
        <w:rPr>
          <w:sz w:val="24"/>
          <w:szCs w:val="24"/>
        </w:rPr>
        <w:t>В случае неисполнения поручения Депозитарий предоставляет инициатору операции копию поданного поручения депо с указанием причины отказа.</w:t>
      </w:r>
    </w:p>
    <w:p w:rsidR="00850FB1" w:rsidRPr="005B6417" w:rsidRDefault="00850FB1" w:rsidP="00BD18D0">
      <w:pPr>
        <w:spacing w:before="120"/>
        <w:jc w:val="both"/>
        <w:rPr>
          <w:sz w:val="24"/>
          <w:szCs w:val="24"/>
        </w:rPr>
      </w:pPr>
      <w:r w:rsidRPr="005B6417">
        <w:rPr>
          <w:sz w:val="24"/>
          <w:szCs w:val="24"/>
        </w:rPr>
        <w:t>Принятые поручения являются материалами депозитарного учета и подлежат хранению в соответствии с законодательством РФ и внутренними документами Депозитария.</w:t>
      </w:r>
    </w:p>
    <w:p w:rsidR="00E420F0" w:rsidRDefault="00E420F0" w:rsidP="00BD18D0">
      <w:pPr>
        <w:spacing w:before="120"/>
        <w:jc w:val="both"/>
        <w:rPr>
          <w:sz w:val="24"/>
          <w:szCs w:val="24"/>
          <w:u w:val="single"/>
        </w:rPr>
      </w:pPr>
    </w:p>
    <w:p w:rsidR="00850FB1" w:rsidRPr="005B6417" w:rsidRDefault="00850FB1" w:rsidP="00BD18D0">
      <w:pPr>
        <w:spacing w:before="120"/>
        <w:jc w:val="both"/>
        <w:rPr>
          <w:sz w:val="24"/>
          <w:szCs w:val="24"/>
          <w:u w:val="single"/>
        </w:rPr>
      </w:pPr>
      <w:r w:rsidRPr="005B6417">
        <w:rPr>
          <w:sz w:val="24"/>
          <w:szCs w:val="24"/>
          <w:u w:val="single"/>
        </w:rPr>
        <w:t xml:space="preserve">3.5.3. Предоставление отчета о депозитарной операции. </w:t>
      </w:r>
    </w:p>
    <w:p w:rsidR="00850FB1" w:rsidRPr="005B6417" w:rsidRDefault="00850FB1" w:rsidP="00BD18D0">
      <w:pPr>
        <w:spacing w:before="120"/>
        <w:jc w:val="both"/>
        <w:rPr>
          <w:sz w:val="24"/>
          <w:szCs w:val="24"/>
        </w:rPr>
      </w:pPr>
      <w:r w:rsidRPr="005B6417">
        <w:rPr>
          <w:sz w:val="24"/>
          <w:szCs w:val="24"/>
        </w:rPr>
        <w:t>3.5.3.1. Об исполнении операций Депозитарий предоставляет Депоненту отчет.</w:t>
      </w:r>
    </w:p>
    <w:p w:rsidR="00850FB1" w:rsidRPr="005B6417" w:rsidRDefault="00850FB1" w:rsidP="00BD18D0">
      <w:pPr>
        <w:spacing w:before="120"/>
        <w:jc w:val="both"/>
        <w:rPr>
          <w:sz w:val="24"/>
          <w:szCs w:val="24"/>
        </w:rPr>
      </w:pPr>
      <w:r w:rsidRPr="005B6417">
        <w:rPr>
          <w:sz w:val="24"/>
          <w:szCs w:val="24"/>
        </w:rPr>
        <w:t>Отчет об операции (операциях) предоставляется не позднее рабочего дня, следующего за днем совершения операции. Формы отчетов, предоставляемых Депоненту, представлены в Приложениях №№ 21 – 26 к Условиям.</w:t>
      </w:r>
    </w:p>
    <w:p w:rsidR="00850FB1" w:rsidRPr="005B6417" w:rsidRDefault="00850FB1" w:rsidP="00BD18D0">
      <w:pPr>
        <w:spacing w:before="120"/>
        <w:jc w:val="both"/>
        <w:rPr>
          <w:sz w:val="24"/>
          <w:szCs w:val="24"/>
        </w:rPr>
      </w:pPr>
      <w:r w:rsidRPr="005B6417">
        <w:rPr>
          <w:sz w:val="24"/>
          <w:szCs w:val="24"/>
        </w:rPr>
        <w:t>3.5.3.2. Если Депозитарным договором не предусмотрено иное, надлежащими получателями отчета являются: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Депонент или уполномоченное им лицо – по депозитарным операциям, инициированным Депонентом или уполномоченным им лицом;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Оператор счета (раздела счета) депо – по депозитарным операциям, инициированным Оператором счета (раздела счета) депо;</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Оператор счета (раздела счета) депо – по депозитарным операциям, инициированным Депозитарием, либо по официальным или глобальным депозитарным операциям.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и Залогодержатель – по депозитарным операциям обременения/прекращения обременения (залог) ценных бумаг.</w:t>
      </w:r>
    </w:p>
    <w:p w:rsidR="00850FB1" w:rsidRPr="005B6417" w:rsidRDefault="00850FB1" w:rsidP="00BD18D0">
      <w:pPr>
        <w:spacing w:before="120"/>
        <w:jc w:val="both"/>
        <w:rPr>
          <w:sz w:val="24"/>
          <w:szCs w:val="24"/>
        </w:rPr>
      </w:pPr>
      <w:r w:rsidRPr="005B6417">
        <w:rPr>
          <w:sz w:val="24"/>
          <w:szCs w:val="24"/>
        </w:rPr>
        <w:t>Обязательной является передача отчета инициатору депозитарной операции.</w:t>
      </w:r>
    </w:p>
    <w:p w:rsidR="00850FB1" w:rsidRPr="005B6417" w:rsidRDefault="00850FB1" w:rsidP="00BD18D0">
      <w:pPr>
        <w:spacing w:before="120"/>
        <w:jc w:val="both"/>
        <w:rPr>
          <w:sz w:val="24"/>
          <w:szCs w:val="24"/>
        </w:rPr>
      </w:pPr>
      <w:r w:rsidRPr="005B6417">
        <w:rPr>
          <w:sz w:val="24"/>
          <w:szCs w:val="24"/>
        </w:rPr>
        <w:t>3.5.3.3. Способ передачи отчетов устанавливается Депонентом при заполнении Анкеты депонента. Могут быть использованы следующие способы передачи отчетов: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Вручение при личной явке. Отчет об исполнении операции передается надлежащему получателю или его уполномоченному представителю при личной явке в Депозитарий с отметкой о вручении.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Пересылка по почте. Если в анкете Депонента оговорен способ получения отчетов – по почте, отчет направляется надлежащему получателю простым почтовым отправлением. Депонент возмещает расходы Банка, связанные с предоставлением Депоненту документов почтовым отправлением.</w:t>
      </w:r>
    </w:p>
    <w:p w:rsidR="00850FB1" w:rsidRPr="005B6417" w:rsidRDefault="00850FB1" w:rsidP="00D64C12">
      <w:pPr>
        <w:pStyle w:val="a7"/>
        <w:numPr>
          <w:ilvl w:val="0"/>
          <w:numId w:val="9"/>
        </w:numPr>
        <w:spacing w:before="60"/>
        <w:ind w:left="720"/>
        <w:rPr>
          <w:sz w:val="24"/>
          <w:szCs w:val="24"/>
        </w:rPr>
      </w:pPr>
      <w:r w:rsidRPr="005B6417">
        <w:rPr>
          <w:sz w:val="24"/>
          <w:szCs w:val="24"/>
        </w:rPr>
        <w:t>Отправка по электронной почте. Если в анкете Депонента оговорен способ получения отчетов по электронной почте, отчет в электронном виде направляется надлежащему получателю с последующ</w:t>
      </w:r>
      <w:r w:rsidR="00EA3B87" w:rsidRPr="005B6417">
        <w:rPr>
          <w:sz w:val="24"/>
          <w:szCs w:val="24"/>
        </w:rPr>
        <w:t>и</w:t>
      </w:r>
      <w:r w:rsidRPr="005B6417">
        <w:rPr>
          <w:sz w:val="24"/>
          <w:szCs w:val="24"/>
        </w:rPr>
        <w:t>м вручением отчета, составленного на бумажном носителе, при личной явке.</w:t>
      </w:r>
    </w:p>
    <w:p w:rsidR="00850FB1" w:rsidRPr="005B6417" w:rsidRDefault="00850FB1" w:rsidP="00166DE8">
      <w:pPr>
        <w:pStyle w:val="211"/>
        <w:shd w:val="clear" w:color="auto" w:fill="auto"/>
        <w:spacing w:before="0" w:after="0" w:line="269" w:lineRule="exact"/>
        <w:jc w:val="both"/>
        <w:rPr>
          <w:rFonts w:ascii="Times New Roman" w:hAnsi="Times New Roman"/>
          <w:sz w:val="24"/>
          <w:szCs w:val="24"/>
        </w:rPr>
      </w:pPr>
      <w:r w:rsidRPr="005B6417">
        <w:rPr>
          <w:rStyle w:val="26"/>
          <w:rFonts w:ascii="Times New Roman" w:hAnsi="Times New Roman"/>
          <w:sz w:val="24"/>
          <w:szCs w:val="24"/>
        </w:rPr>
        <w:t>Сообщение, направленное в соответствии с Условиями, считается доставленным надлежащим образом с момента его получения адресатом. В зависимости от используемых Сторонами способов доставки датой и временем получения сообщения, направляемого одной Стороной другой Стороне, считается:</w:t>
      </w:r>
    </w:p>
    <w:p w:rsidR="00850FB1" w:rsidRPr="005B6417" w:rsidRDefault="00850FB1" w:rsidP="00166DE8">
      <w:pPr>
        <w:pStyle w:val="211"/>
        <w:shd w:val="clear" w:color="auto" w:fill="auto"/>
        <w:tabs>
          <w:tab w:val="left" w:pos="922"/>
        </w:tabs>
        <w:spacing w:before="0" w:after="0" w:line="269" w:lineRule="exact"/>
        <w:jc w:val="both"/>
        <w:rPr>
          <w:rFonts w:ascii="Times New Roman" w:hAnsi="Times New Roman"/>
          <w:sz w:val="24"/>
          <w:szCs w:val="24"/>
        </w:rPr>
      </w:pPr>
      <w:r w:rsidRPr="005B6417">
        <w:rPr>
          <w:rStyle w:val="26"/>
          <w:rFonts w:ascii="Times New Roman" w:hAnsi="Times New Roman"/>
          <w:sz w:val="24"/>
          <w:szCs w:val="24"/>
        </w:rPr>
        <w:t xml:space="preserve">- </w:t>
      </w:r>
      <w:r w:rsidRPr="005B6417">
        <w:rPr>
          <w:rStyle w:val="26"/>
          <w:rFonts w:ascii="Times New Roman" w:hAnsi="Times New Roman"/>
          <w:sz w:val="24"/>
          <w:szCs w:val="24"/>
        </w:rPr>
        <w:tab/>
        <w:t>при использовании почтовой связи – дата (и время – при указании времени) уведомления о вручении/отказа от получения почтового отправления получающей Стороне;</w:t>
      </w:r>
    </w:p>
    <w:p w:rsidR="00850FB1" w:rsidRPr="005B6417" w:rsidRDefault="00850FB1" w:rsidP="00166DE8">
      <w:pPr>
        <w:pStyle w:val="211"/>
        <w:shd w:val="clear" w:color="auto" w:fill="auto"/>
        <w:tabs>
          <w:tab w:val="left" w:pos="913"/>
        </w:tabs>
        <w:spacing w:before="0" w:after="0" w:line="269" w:lineRule="exact"/>
        <w:jc w:val="both"/>
        <w:rPr>
          <w:rStyle w:val="26"/>
          <w:rFonts w:ascii="Times New Roman" w:hAnsi="Times New Roman"/>
          <w:sz w:val="24"/>
          <w:szCs w:val="24"/>
        </w:rPr>
      </w:pPr>
      <w:r w:rsidRPr="005B6417">
        <w:rPr>
          <w:rStyle w:val="26"/>
          <w:rFonts w:ascii="Times New Roman" w:hAnsi="Times New Roman"/>
          <w:sz w:val="24"/>
          <w:szCs w:val="24"/>
        </w:rPr>
        <w:t xml:space="preserve">- </w:t>
      </w:r>
      <w:r w:rsidRPr="005B6417">
        <w:rPr>
          <w:rStyle w:val="26"/>
          <w:rFonts w:ascii="Times New Roman" w:hAnsi="Times New Roman"/>
          <w:sz w:val="24"/>
          <w:szCs w:val="24"/>
        </w:rPr>
        <w:tab/>
        <w:t>при использовании средств электронной почты – дата и время отчета о доставке электронного сообщения получающей Стороне.</w:t>
      </w:r>
    </w:p>
    <w:p w:rsidR="00581781" w:rsidRPr="005B6417" w:rsidRDefault="00581781" w:rsidP="00166DE8">
      <w:pPr>
        <w:pStyle w:val="211"/>
        <w:shd w:val="clear" w:color="auto" w:fill="auto"/>
        <w:tabs>
          <w:tab w:val="left" w:pos="913"/>
        </w:tabs>
        <w:spacing w:before="0" w:after="0" w:line="269" w:lineRule="exact"/>
        <w:jc w:val="both"/>
        <w:rPr>
          <w:rStyle w:val="26"/>
          <w:rFonts w:ascii="Times New Roman" w:hAnsi="Times New Roman"/>
          <w:sz w:val="24"/>
          <w:szCs w:val="24"/>
        </w:rPr>
      </w:pPr>
    </w:p>
    <w:p w:rsidR="00850FB1" w:rsidRPr="00E420F0" w:rsidRDefault="00850FB1" w:rsidP="00BD18D0">
      <w:pPr>
        <w:spacing w:before="120"/>
        <w:jc w:val="both"/>
        <w:rPr>
          <w:sz w:val="24"/>
          <w:szCs w:val="24"/>
        </w:rPr>
      </w:pPr>
      <w:r w:rsidRPr="00E420F0">
        <w:rPr>
          <w:sz w:val="24"/>
          <w:szCs w:val="24"/>
          <w:u w:val="single"/>
        </w:rPr>
        <w:t>3.5.4. Проведение сверки</w:t>
      </w:r>
      <w:r w:rsidRPr="00E420F0">
        <w:rPr>
          <w:sz w:val="24"/>
          <w:szCs w:val="24"/>
        </w:rPr>
        <w:t>.</w:t>
      </w:r>
    </w:p>
    <w:p w:rsidR="00850FB1" w:rsidRPr="005B6417" w:rsidRDefault="00850FB1" w:rsidP="00BD18D0">
      <w:pPr>
        <w:spacing w:before="120"/>
        <w:jc w:val="both"/>
        <w:rPr>
          <w:sz w:val="24"/>
          <w:szCs w:val="24"/>
        </w:rPr>
      </w:pPr>
      <w:r w:rsidRPr="005B6417">
        <w:rPr>
          <w:sz w:val="24"/>
          <w:szCs w:val="24"/>
        </w:rPr>
        <w:t>Каждый рабочий день Депозитарий осуществляет сверку соответствия количества ценных бумаг, учтенных Депозитарием на счетах депо, по которым осуществляется учет прав на ценные бумаги, и счете неустановленных лиц, с количеством таких же ценных бумаг, учтенных на лицевых счетах (счетах депо) номинального держателя, открытых Депозитарию у реестродержателя (Депозитария-корреспондента).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лицевых счетах (счетах депо) номинального держателя.</w:t>
      </w:r>
    </w:p>
    <w:p w:rsidR="00850FB1" w:rsidRPr="005B6417" w:rsidRDefault="00850FB1" w:rsidP="00BD18D0">
      <w:pPr>
        <w:spacing w:before="120"/>
        <w:jc w:val="both"/>
        <w:rPr>
          <w:sz w:val="24"/>
          <w:szCs w:val="24"/>
        </w:rPr>
      </w:pPr>
      <w:r w:rsidRPr="005B6417">
        <w:rPr>
          <w:sz w:val="24"/>
          <w:szCs w:val="24"/>
        </w:rPr>
        <w:t>Депозитарий проводит сверку 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случае проведения сверки между Депозитарием и регистратором – в последней предоставленной ему справке об операциях по его лицевому счету номинального держателя,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в случае проведения сверки между Депозитарием и Депозитарием-корреспондентом – в последней предоставленной ему выписке по его счету депо номинального </w:t>
      </w:r>
      <w:r w:rsidRPr="005B6417">
        <w:rPr>
          <w:sz w:val="24"/>
          <w:szCs w:val="24"/>
        </w:rPr>
        <w:lastRenderedPageBreak/>
        <w:t>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последний предоставленный ему отчет о проведенной операции (операциях), содержащий информацию о количестве ценных бумаг на счете депо номинального держателя.</w:t>
      </w:r>
    </w:p>
    <w:p w:rsidR="00850FB1" w:rsidRPr="005B6417" w:rsidRDefault="00850FB1" w:rsidP="00AF7F57">
      <w:pPr>
        <w:adjustRightInd w:val="0"/>
        <w:jc w:val="both"/>
        <w:rPr>
          <w:sz w:val="24"/>
          <w:szCs w:val="24"/>
        </w:rPr>
      </w:pPr>
    </w:p>
    <w:p w:rsidR="00850FB1" w:rsidRPr="005B6417" w:rsidRDefault="00850FB1" w:rsidP="00AF7F57">
      <w:pPr>
        <w:adjustRightInd w:val="0"/>
        <w:jc w:val="both"/>
        <w:rPr>
          <w:sz w:val="24"/>
          <w:szCs w:val="24"/>
        </w:rPr>
      </w:pPr>
    </w:p>
    <w:p w:rsidR="00850FB1" w:rsidRPr="005B6417" w:rsidRDefault="00850FB1" w:rsidP="00AF7F57">
      <w:pPr>
        <w:pStyle w:val="110"/>
        <w:rPr>
          <w:sz w:val="28"/>
          <w:szCs w:val="28"/>
        </w:rPr>
      </w:pPr>
      <w:bookmarkStart w:id="29" w:name="_Toc473645113"/>
      <w:r w:rsidRPr="005B6417">
        <w:rPr>
          <w:sz w:val="28"/>
          <w:szCs w:val="28"/>
        </w:rPr>
        <w:t>4. ОПЕРАЦИИ ПО СЧЕТУ ДЕПО</w:t>
      </w:r>
      <w:bookmarkEnd w:id="29"/>
    </w:p>
    <w:p w:rsidR="00850FB1" w:rsidRPr="005B6417" w:rsidRDefault="00850FB1" w:rsidP="00B3534F">
      <w:pPr>
        <w:rPr>
          <w:sz w:val="28"/>
          <w:szCs w:val="28"/>
        </w:rPr>
      </w:pPr>
    </w:p>
    <w:p w:rsidR="00850FB1" w:rsidRPr="005B6417" w:rsidRDefault="00850FB1" w:rsidP="00A31EDD">
      <w:pPr>
        <w:pStyle w:val="7"/>
        <w:rPr>
          <w:sz w:val="28"/>
          <w:szCs w:val="28"/>
          <w:u w:val="single"/>
        </w:rPr>
      </w:pPr>
      <w:bookmarkStart w:id="30" w:name="_Toc473645114"/>
      <w:r w:rsidRPr="005B6417">
        <w:rPr>
          <w:sz w:val="28"/>
          <w:szCs w:val="28"/>
          <w:u w:val="single"/>
        </w:rPr>
        <w:t>4.1. Открытие счета депо и иных счетов</w:t>
      </w:r>
      <w:bookmarkEnd w:id="30"/>
    </w:p>
    <w:p w:rsidR="00850FB1" w:rsidRPr="005B6417" w:rsidRDefault="00850FB1" w:rsidP="00B340C2">
      <w:pPr>
        <w:pStyle w:val="a7"/>
        <w:ind w:firstLine="0"/>
        <w:rPr>
          <w:sz w:val="24"/>
          <w:szCs w:val="24"/>
        </w:rPr>
      </w:pPr>
      <w:r w:rsidRPr="005B6417">
        <w:rPr>
          <w:sz w:val="24"/>
          <w:szCs w:val="24"/>
        </w:rPr>
        <w:t xml:space="preserve">4.1.1. </w:t>
      </w:r>
      <w:r w:rsidRPr="005B6417">
        <w:rPr>
          <w:i/>
          <w:sz w:val="24"/>
          <w:szCs w:val="24"/>
        </w:rPr>
        <w:t>Содержанием операции</w:t>
      </w:r>
      <w:r w:rsidRPr="005B6417">
        <w:rPr>
          <w:sz w:val="24"/>
          <w:szCs w:val="24"/>
        </w:rPr>
        <w:t xml:space="preserve"> является внесение в учетные регистры Депозитария исчерпывающей информации о Депоненте и открытие регистров учета принадлежащих ему ценных бумаг. </w:t>
      </w:r>
    </w:p>
    <w:p w:rsidR="00850FB1" w:rsidRPr="005B6417" w:rsidRDefault="00850FB1" w:rsidP="00B340C2">
      <w:pPr>
        <w:pStyle w:val="a7"/>
        <w:ind w:firstLine="0"/>
        <w:rPr>
          <w:sz w:val="24"/>
          <w:szCs w:val="24"/>
        </w:rPr>
      </w:pPr>
      <w:r w:rsidRPr="005B6417">
        <w:rPr>
          <w:sz w:val="24"/>
          <w:szCs w:val="24"/>
        </w:rPr>
        <w:t xml:space="preserve">4.1.2. </w:t>
      </w:r>
      <w:r w:rsidRPr="005B6417">
        <w:rPr>
          <w:i/>
          <w:sz w:val="24"/>
          <w:szCs w:val="24"/>
        </w:rPr>
        <w:t>Инициатором операции</w:t>
      </w:r>
      <w:r w:rsidRPr="005B6417">
        <w:rPr>
          <w:sz w:val="24"/>
          <w:szCs w:val="24"/>
        </w:rPr>
        <w:t xml:space="preserve"> открытия счета является Депонент.</w:t>
      </w:r>
    </w:p>
    <w:p w:rsidR="00850FB1" w:rsidRPr="005B6417" w:rsidRDefault="00850FB1" w:rsidP="00B340C2">
      <w:pPr>
        <w:pStyle w:val="a7"/>
        <w:ind w:firstLine="0"/>
        <w:rPr>
          <w:sz w:val="24"/>
          <w:szCs w:val="24"/>
        </w:rPr>
      </w:pPr>
      <w:r w:rsidRPr="005B6417">
        <w:rPr>
          <w:sz w:val="24"/>
          <w:szCs w:val="24"/>
        </w:rPr>
        <w:t xml:space="preserve">4.1.3. </w:t>
      </w:r>
      <w:r w:rsidRPr="005B6417">
        <w:rPr>
          <w:i/>
          <w:sz w:val="24"/>
          <w:szCs w:val="24"/>
        </w:rPr>
        <w:t>Документом, инициирующим операцию</w:t>
      </w:r>
      <w:r w:rsidRPr="005B6417">
        <w:rPr>
          <w:sz w:val="24"/>
          <w:szCs w:val="24"/>
        </w:rPr>
        <w:t>, является Поручение на открытие счета депо, инициируемое Депонентом или его уполномоченным представителем, с представлением полного комплекта документов. Формы поручений на открытие счета представлены в Приложениях №№ 3А, 3Б к Условиям.</w:t>
      </w:r>
    </w:p>
    <w:p w:rsidR="00850FB1" w:rsidRPr="005B6417" w:rsidRDefault="00850FB1" w:rsidP="00B340C2">
      <w:pPr>
        <w:pStyle w:val="a7"/>
        <w:ind w:firstLine="0"/>
        <w:rPr>
          <w:sz w:val="24"/>
          <w:szCs w:val="24"/>
        </w:rPr>
      </w:pPr>
      <w:r w:rsidRPr="005B6417">
        <w:rPr>
          <w:sz w:val="24"/>
          <w:szCs w:val="24"/>
        </w:rPr>
        <w:t>Документы, представляемые Депонентом при открытии счета:</w:t>
      </w:r>
    </w:p>
    <w:p w:rsidR="00850FB1" w:rsidRPr="005B6417" w:rsidRDefault="00850FB1" w:rsidP="005B3D33">
      <w:pPr>
        <w:pStyle w:val="a7"/>
        <w:ind w:firstLine="0"/>
        <w:rPr>
          <w:sz w:val="24"/>
          <w:szCs w:val="24"/>
        </w:rPr>
      </w:pPr>
      <w:r w:rsidRPr="005B6417">
        <w:rPr>
          <w:sz w:val="24"/>
          <w:szCs w:val="24"/>
          <w:u w:val="single"/>
        </w:rPr>
        <w:t xml:space="preserve">4.1.3.1. </w:t>
      </w:r>
      <w:r w:rsidRPr="005B6417">
        <w:rPr>
          <w:b/>
          <w:sz w:val="24"/>
          <w:szCs w:val="24"/>
          <w:u w:val="single"/>
        </w:rPr>
        <w:t>Депонент-физическое лицо</w:t>
      </w:r>
      <w:r w:rsidRPr="005B6417">
        <w:rPr>
          <w:sz w:val="24"/>
          <w:szCs w:val="24"/>
        </w:rPr>
        <w:t xml:space="preserve"> представляет в Депозитарий документы:</w:t>
      </w:r>
    </w:p>
    <w:p w:rsidR="00850FB1" w:rsidRPr="005B6417" w:rsidRDefault="00850FB1" w:rsidP="00D64C12">
      <w:pPr>
        <w:numPr>
          <w:ilvl w:val="0"/>
          <w:numId w:val="2"/>
        </w:numPr>
        <w:ind w:hanging="540"/>
        <w:jc w:val="both"/>
        <w:rPr>
          <w:sz w:val="24"/>
          <w:szCs w:val="24"/>
        </w:rPr>
      </w:pPr>
      <w:r w:rsidRPr="005B6417">
        <w:rPr>
          <w:sz w:val="24"/>
          <w:szCs w:val="24"/>
        </w:rPr>
        <w:t>Поручение на открытие счета депо (Приложение № 3А к Условиям).</w:t>
      </w:r>
    </w:p>
    <w:p w:rsidR="00850FB1" w:rsidRPr="005B6417" w:rsidRDefault="00850FB1" w:rsidP="00D64C12">
      <w:pPr>
        <w:numPr>
          <w:ilvl w:val="0"/>
          <w:numId w:val="2"/>
        </w:numPr>
        <w:ind w:hanging="540"/>
        <w:jc w:val="both"/>
        <w:rPr>
          <w:sz w:val="24"/>
          <w:szCs w:val="24"/>
        </w:rPr>
      </w:pPr>
      <w:r w:rsidRPr="005B6417">
        <w:rPr>
          <w:sz w:val="24"/>
          <w:szCs w:val="24"/>
        </w:rPr>
        <w:t>Анкету (Приложение № 2А к Условиям).</w:t>
      </w:r>
    </w:p>
    <w:p w:rsidR="00850FB1" w:rsidRPr="005B6417" w:rsidRDefault="00850FB1" w:rsidP="00D64C12">
      <w:pPr>
        <w:numPr>
          <w:ilvl w:val="0"/>
          <w:numId w:val="2"/>
        </w:numPr>
        <w:ind w:hanging="540"/>
        <w:jc w:val="both"/>
        <w:rPr>
          <w:sz w:val="24"/>
          <w:szCs w:val="24"/>
        </w:rPr>
      </w:pPr>
      <w:r w:rsidRPr="005B6417">
        <w:rPr>
          <w:sz w:val="24"/>
          <w:szCs w:val="24"/>
        </w:rPr>
        <w:t>Документ, удостоверяющий личность Депонента-физического лица:</w:t>
      </w:r>
    </w:p>
    <w:p w:rsidR="00850FB1" w:rsidRPr="005B6417" w:rsidRDefault="00850FB1" w:rsidP="005B3D33">
      <w:pPr>
        <w:adjustRightInd w:val="0"/>
        <w:jc w:val="both"/>
        <w:outlineLvl w:val="0"/>
        <w:rPr>
          <w:sz w:val="24"/>
          <w:szCs w:val="24"/>
        </w:rPr>
      </w:pPr>
      <w:r w:rsidRPr="005B6417">
        <w:rPr>
          <w:sz w:val="24"/>
          <w:szCs w:val="24"/>
        </w:rPr>
        <w:t>а) для граждан Российской Федерации:</w:t>
      </w:r>
    </w:p>
    <w:p w:rsidR="00850FB1" w:rsidRPr="005B6417" w:rsidRDefault="00850FB1" w:rsidP="005B3D33">
      <w:pPr>
        <w:adjustRightInd w:val="0"/>
        <w:ind w:firstLine="540"/>
        <w:jc w:val="both"/>
        <w:outlineLvl w:val="0"/>
        <w:rPr>
          <w:sz w:val="24"/>
          <w:szCs w:val="24"/>
        </w:rPr>
      </w:pPr>
      <w:r w:rsidRPr="005B6417">
        <w:rPr>
          <w:sz w:val="24"/>
          <w:szCs w:val="24"/>
        </w:rPr>
        <w:t>- паспорт гражданина Российской Федерации;</w:t>
      </w:r>
    </w:p>
    <w:p w:rsidR="00850FB1" w:rsidRPr="005B6417" w:rsidRDefault="00850FB1" w:rsidP="005B3D33">
      <w:pPr>
        <w:adjustRightInd w:val="0"/>
        <w:ind w:firstLine="540"/>
        <w:jc w:val="both"/>
        <w:outlineLvl w:val="0"/>
        <w:rPr>
          <w:sz w:val="24"/>
          <w:szCs w:val="24"/>
        </w:rPr>
      </w:pPr>
      <w:r w:rsidRPr="005B6417">
        <w:rPr>
          <w:sz w:val="24"/>
          <w:szCs w:val="24"/>
        </w:rP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850FB1" w:rsidRPr="005B6417" w:rsidRDefault="00850FB1" w:rsidP="005B3D33">
      <w:pPr>
        <w:adjustRightInd w:val="0"/>
        <w:ind w:firstLine="540"/>
        <w:jc w:val="both"/>
        <w:outlineLvl w:val="0"/>
        <w:rPr>
          <w:sz w:val="24"/>
          <w:szCs w:val="24"/>
        </w:rPr>
      </w:pPr>
      <w:r w:rsidRPr="005B6417">
        <w:rPr>
          <w:sz w:val="24"/>
          <w:szCs w:val="24"/>
        </w:rPr>
        <w:t>- свидетельство о рождении гражданина Российской Федерации (для граждан Российской Федерации в возрасте до 14 лет);</w:t>
      </w:r>
    </w:p>
    <w:p w:rsidR="00850FB1" w:rsidRPr="005B6417" w:rsidRDefault="00850FB1" w:rsidP="005B3D33">
      <w:pPr>
        <w:adjustRightInd w:val="0"/>
        <w:ind w:firstLine="540"/>
        <w:jc w:val="both"/>
        <w:outlineLvl w:val="0"/>
        <w:rPr>
          <w:sz w:val="24"/>
          <w:szCs w:val="24"/>
        </w:rPr>
      </w:pPr>
      <w:r w:rsidRPr="005B6417">
        <w:rPr>
          <w:sz w:val="24"/>
          <w:szCs w:val="24"/>
        </w:rPr>
        <w:t>- 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850FB1" w:rsidRPr="005B6417" w:rsidRDefault="00850FB1" w:rsidP="005B3D33">
      <w:pPr>
        <w:adjustRightInd w:val="0"/>
        <w:jc w:val="both"/>
        <w:outlineLvl w:val="0"/>
        <w:rPr>
          <w:sz w:val="24"/>
          <w:szCs w:val="24"/>
        </w:rPr>
      </w:pPr>
      <w:r w:rsidRPr="005B6417">
        <w:rPr>
          <w:sz w:val="24"/>
          <w:szCs w:val="24"/>
        </w:rPr>
        <w:t>б) для иностранных граждан:</w:t>
      </w:r>
    </w:p>
    <w:p w:rsidR="00850FB1" w:rsidRPr="005B6417" w:rsidRDefault="00850FB1" w:rsidP="005B3D33">
      <w:pPr>
        <w:adjustRightInd w:val="0"/>
        <w:ind w:firstLine="540"/>
        <w:jc w:val="both"/>
        <w:outlineLvl w:val="0"/>
        <w:rPr>
          <w:sz w:val="24"/>
          <w:szCs w:val="24"/>
        </w:rPr>
      </w:pPr>
      <w:r w:rsidRPr="005B6417">
        <w:rPr>
          <w:sz w:val="24"/>
          <w:szCs w:val="24"/>
        </w:rPr>
        <w:t>- паспорт иностранного гражданина;</w:t>
      </w:r>
    </w:p>
    <w:p w:rsidR="00850FB1" w:rsidRPr="005B6417" w:rsidRDefault="00850FB1" w:rsidP="005B3D33">
      <w:pPr>
        <w:adjustRightInd w:val="0"/>
        <w:jc w:val="both"/>
        <w:outlineLvl w:val="0"/>
        <w:rPr>
          <w:sz w:val="24"/>
          <w:szCs w:val="24"/>
        </w:rPr>
      </w:pPr>
      <w:r w:rsidRPr="005B6417">
        <w:rPr>
          <w:sz w:val="24"/>
          <w:szCs w:val="24"/>
        </w:rPr>
        <w:t>в) для лиц без гражданства:</w:t>
      </w:r>
    </w:p>
    <w:p w:rsidR="00850FB1" w:rsidRPr="005B6417" w:rsidRDefault="00850FB1" w:rsidP="005B3D33">
      <w:pPr>
        <w:adjustRightInd w:val="0"/>
        <w:ind w:firstLine="540"/>
        <w:jc w:val="both"/>
        <w:outlineLvl w:val="0"/>
        <w:rPr>
          <w:sz w:val="24"/>
          <w:szCs w:val="24"/>
        </w:rPr>
      </w:pPr>
      <w:r w:rsidRPr="005B6417">
        <w:rPr>
          <w:sz w:val="24"/>
          <w:szCs w:val="24"/>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850FB1" w:rsidRPr="005B6417" w:rsidRDefault="00850FB1" w:rsidP="005B3D33">
      <w:pPr>
        <w:adjustRightInd w:val="0"/>
        <w:ind w:firstLine="540"/>
        <w:jc w:val="both"/>
        <w:outlineLvl w:val="0"/>
        <w:rPr>
          <w:sz w:val="24"/>
          <w:szCs w:val="24"/>
        </w:rPr>
      </w:pPr>
      <w:r w:rsidRPr="005B6417">
        <w:rPr>
          <w:sz w:val="24"/>
          <w:szCs w:val="24"/>
        </w:rPr>
        <w:t>- разрешение на временное проживание, вид на жительство;</w:t>
      </w:r>
    </w:p>
    <w:p w:rsidR="00850FB1" w:rsidRPr="005B6417" w:rsidRDefault="00850FB1" w:rsidP="005B3D33">
      <w:pPr>
        <w:adjustRightInd w:val="0"/>
        <w:ind w:firstLine="540"/>
        <w:jc w:val="both"/>
        <w:outlineLvl w:val="0"/>
        <w:rPr>
          <w:sz w:val="24"/>
          <w:szCs w:val="24"/>
        </w:rPr>
      </w:pPr>
      <w:r w:rsidRPr="005B6417">
        <w:rPr>
          <w:sz w:val="24"/>
          <w:szCs w:val="24"/>
        </w:rP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850FB1" w:rsidRPr="005B6417" w:rsidRDefault="00850FB1" w:rsidP="005B3D33">
      <w:pPr>
        <w:adjustRightInd w:val="0"/>
        <w:ind w:firstLine="540"/>
        <w:jc w:val="both"/>
        <w:outlineLvl w:val="0"/>
        <w:rPr>
          <w:sz w:val="24"/>
          <w:szCs w:val="24"/>
        </w:rPr>
      </w:pPr>
      <w:r w:rsidRPr="005B6417">
        <w:rPr>
          <w:sz w:val="24"/>
          <w:szCs w:val="24"/>
        </w:rPr>
        <w:t>- удостоверение беженца, свидетельство о рассмотрении ходатайства о признании беженцем на территории Российской Федерации по существу;</w:t>
      </w:r>
    </w:p>
    <w:p w:rsidR="00850FB1" w:rsidRPr="005B6417" w:rsidRDefault="00850FB1" w:rsidP="005B3D33">
      <w:pPr>
        <w:adjustRightInd w:val="0"/>
        <w:jc w:val="both"/>
        <w:outlineLvl w:val="0"/>
        <w:rPr>
          <w:sz w:val="24"/>
          <w:szCs w:val="24"/>
        </w:rPr>
      </w:pPr>
      <w:r w:rsidRPr="005B6417">
        <w:rPr>
          <w:sz w:val="24"/>
          <w:szCs w:val="24"/>
        </w:rPr>
        <w:t>г)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850FB1" w:rsidRPr="005B6417" w:rsidRDefault="00850FB1" w:rsidP="005B3D33">
      <w:pPr>
        <w:adjustRightInd w:val="0"/>
        <w:jc w:val="both"/>
        <w:outlineLvl w:val="0"/>
        <w:rPr>
          <w:sz w:val="24"/>
          <w:szCs w:val="24"/>
        </w:rPr>
      </w:pPr>
      <w:r w:rsidRPr="005B6417">
        <w:rPr>
          <w:sz w:val="24"/>
          <w:szCs w:val="24"/>
        </w:rPr>
        <w:t xml:space="preserve">д) данные миграционной карты: номер карты, дата начала срока пребывания и дата окончания срока пребывания в Российской Федерации. Указанные сведения </w:t>
      </w:r>
      <w:r w:rsidRPr="005B6417">
        <w:rPr>
          <w:sz w:val="24"/>
          <w:szCs w:val="24"/>
        </w:rPr>
        <w:lastRenderedPageBreak/>
        <w:t>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850FB1" w:rsidRPr="005B6417" w:rsidRDefault="00850FB1" w:rsidP="005B3D33">
      <w:pPr>
        <w:adjustRightInd w:val="0"/>
        <w:jc w:val="both"/>
        <w:outlineLvl w:val="0"/>
        <w:rPr>
          <w:sz w:val="24"/>
          <w:szCs w:val="24"/>
        </w:rPr>
      </w:pPr>
      <w:r w:rsidRPr="005B6417">
        <w:rPr>
          <w:sz w:val="24"/>
          <w:szCs w:val="24"/>
        </w:rPr>
        <w:t>е)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Указанные сведения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rsidR="00850FB1" w:rsidRPr="005B6417" w:rsidRDefault="00850FB1" w:rsidP="00D64C12">
      <w:pPr>
        <w:numPr>
          <w:ilvl w:val="0"/>
          <w:numId w:val="2"/>
        </w:numPr>
        <w:ind w:hanging="540"/>
        <w:jc w:val="both"/>
        <w:rPr>
          <w:sz w:val="24"/>
          <w:szCs w:val="24"/>
        </w:rPr>
      </w:pPr>
      <w:r w:rsidRPr="005B6417">
        <w:rPr>
          <w:sz w:val="24"/>
          <w:szCs w:val="24"/>
        </w:rPr>
        <w:t>Оригинал или нотариально удостоверенную копию доверенности, оформленной на уполномоченного представителя, а также документ, удостоверяющий личность уполномоченного представителя, и Анкету по форме Приложения № 2В к Условиям.</w:t>
      </w:r>
    </w:p>
    <w:p w:rsidR="00850FB1" w:rsidRPr="005B6417" w:rsidRDefault="00850FB1" w:rsidP="00D64C12">
      <w:pPr>
        <w:pStyle w:val="ConsPlusNormal"/>
        <w:numPr>
          <w:ilvl w:val="0"/>
          <w:numId w:val="2"/>
        </w:numPr>
        <w:spacing w:after="60"/>
        <w:ind w:hanging="540"/>
        <w:jc w:val="both"/>
        <w:rPr>
          <w:rFonts w:ascii="Times New Roman" w:hAnsi="Times New Roman" w:cs="Times New Roman"/>
          <w:sz w:val="24"/>
          <w:szCs w:val="24"/>
        </w:rPr>
      </w:pPr>
      <w:r w:rsidRPr="005B6417">
        <w:rPr>
          <w:rFonts w:ascii="Times New Roman" w:hAnsi="Times New Roman" w:cs="Times New Roman"/>
          <w:sz w:val="24"/>
          <w:szCs w:val="24"/>
        </w:rPr>
        <w:t>Оригинал свидетельства о постановке на учет в налоговом органе (при наличии);</w:t>
      </w:r>
    </w:p>
    <w:p w:rsidR="00850FB1" w:rsidRPr="005B6417" w:rsidRDefault="00850FB1" w:rsidP="00D64C12">
      <w:pPr>
        <w:pStyle w:val="ConsPlusNormal"/>
        <w:numPr>
          <w:ilvl w:val="0"/>
          <w:numId w:val="2"/>
        </w:numPr>
        <w:ind w:hanging="540"/>
        <w:jc w:val="both"/>
        <w:rPr>
          <w:rFonts w:ascii="Times New Roman" w:hAnsi="Times New Roman" w:cs="Times New Roman"/>
          <w:sz w:val="24"/>
          <w:szCs w:val="24"/>
        </w:rPr>
      </w:pPr>
      <w:r w:rsidRPr="005B6417">
        <w:rPr>
          <w:rFonts w:ascii="Times New Roman" w:hAnsi="Times New Roman" w:cs="Times New Roman"/>
          <w:sz w:val="24"/>
          <w:szCs w:val="24"/>
        </w:rPr>
        <w:t>Опросный лист (заполняется в Банке</w:t>
      </w:r>
      <w:r w:rsidR="00873FEE" w:rsidRPr="005B6417">
        <w:rPr>
          <w:rFonts w:ascii="Times New Roman" w:hAnsi="Times New Roman" w:cs="Times New Roman"/>
          <w:sz w:val="24"/>
          <w:szCs w:val="24"/>
        </w:rPr>
        <w:t xml:space="preserve"> по форме, утвержденной в соответствии с внутренними документами Банка и опубликованной на сайте Банка</w:t>
      </w:r>
      <w:r w:rsidRPr="005B6417">
        <w:rPr>
          <w:rFonts w:ascii="Times New Roman" w:hAnsi="Times New Roman" w:cs="Times New Roman"/>
          <w:sz w:val="24"/>
          <w:szCs w:val="24"/>
        </w:rPr>
        <w:t>).</w:t>
      </w:r>
    </w:p>
    <w:p w:rsidR="00850FB1" w:rsidRPr="005B6417" w:rsidRDefault="00850FB1" w:rsidP="005B3D33">
      <w:pPr>
        <w:pStyle w:val="a7"/>
        <w:ind w:firstLine="0"/>
        <w:rPr>
          <w:sz w:val="24"/>
          <w:szCs w:val="24"/>
        </w:rPr>
      </w:pPr>
      <w:r w:rsidRPr="005B6417">
        <w:rPr>
          <w:sz w:val="24"/>
          <w:szCs w:val="24"/>
        </w:rPr>
        <w:t>При открытии счета депо физического лица уполномоченным представителем (без личной явки Депонента) образец подписи Депонента в Анкете (Приложение № 2А к Условиям) должен быть заверен нотариально и предоставлена нотариально удостоверенная копия паспорта Депонента.</w:t>
      </w:r>
    </w:p>
    <w:p w:rsidR="00850FB1" w:rsidRPr="005B6417" w:rsidRDefault="00850FB1" w:rsidP="005B3D33">
      <w:pPr>
        <w:pStyle w:val="a7"/>
        <w:ind w:firstLine="0"/>
        <w:rPr>
          <w:sz w:val="24"/>
          <w:szCs w:val="24"/>
          <w:u w:val="single"/>
        </w:rPr>
      </w:pPr>
      <w:r w:rsidRPr="005B6417">
        <w:rPr>
          <w:sz w:val="24"/>
          <w:szCs w:val="24"/>
        </w:rPr>
        <w:t xml:space="preserve">4.1.3.2. </w:t>
      </w:r>
      <w:r w:rsidRPr="005B6417">
        <w:rPr>
          <w:b/>
          <w:sz w:val="24"/>
          <w:szCs w:val="24"/>
          <w:u w:val="single"/>
        </w:rPr>
        <w:t>Депонент-юридическое лицо-резидент</w:t>
      </w:r>
      <w:r w:rsidRPr="005B6417">
        <w:rPr>
          <w:sz w:val="24"/>
          <w:szCs w:val="24"/>
        </w:rPr>
        <w:t xml:space="preserve"> представляет в Депозитарий документы:</w:t>
      </w:r>
    </w:p>
    <w:p w:rsidR="00850FB1" w:rsidRPr="005B6417" w:rsidRDefault="00850FB1" w:rsidP="00D64C12">
      <w:pPr>
        <w:numPr>
          <w:ilvl w:val="0"/>
          <w:numId w:val="3"/>
        </w:numPr>
        <w:tabs>
          <w:tab w:val="clear" w:pos="720"/>
          <w:tab w:val="num" w:pos="567"/>
        </w:tabs>
        <w:ind w:left="567" w:hanging="283"/>
        <w:jc w:val="both"/>
        <w:rPr>
          <w:sz w:val="24"/>
          <w:szCs w:val="24"/>
        </w:rPr>
      </w:pPr>
      <w:r w:rsidRPr="005B6417">
        <w:rPr>
          <w:sz w:val="24"/>
          <w:szCs w:val="24"/>
        </w:rPr>
        <w:t>Поручение на открытие счета депо (Приложение № 3Б к Условиям);</w:t>
      </w:r>
    </w:p>
    <w:p w:rsidR="00850FB1" w:rsidRPr="005B6417" w:rsidRDefault="00850FB1" w:rsidP="00D64C12">
      <w:pPr>
        <w:numPr>
          <w:ilvl w:val="0"/>
          <w:numId w:val="3"/>
        </w:numPr>
        <w:tabs>
          <w:tab w:val="clear" w:pos="720"/>
          <w:tab w:val="num" w:pos="567"/>
        </w:tabs>
        <w:ind w:left="567" w:hanging="283"/>
        <w:jc w:val="both"/>
        <w:rPr>
          <w:sz w:val="24"/>
          <w:szCs w:val="24"/>
        </w:rPr>
      </w:pPr>
      <w:r w:rsidRPr="005B6417">
        <w:rPr>
          <w:sz w:val="24"/>
          <w:szCs w:val="24"/>
        </w:rPr>
        <w:t>Анкету (Приложение № 2Б к Условиям);</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Действующие учредительные документы (с действующими изменениями и свидетельствами или листами записи, подтверждающими их регистрацию). *</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Лицензии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Документ, подтверждающий полномочия единоличного исполнительного органа юридического лица и полномочия лиц, указанных в карточке, на распоряжение денежными средствами, находящимися на счете. *</w:t>
      </w:r>
    </w:p>
    <w:p w:rsidR="00850FB1" w:rsidRPr="005B6417" w:rsidRDefault="00850FB1" w:rsidP="005B3D33">
      <w:pPr>
        <w:pStyle w:val="27"/>
        <w:tabs>
          <w:tab w:val="num" w:pos="567"/>
        </w:tabs>
        <w:ind w:left="850" w:hanging="283"/>
        <w:jc w:val="both"/>
        <w:rPr>
          <w:sz w:val="24"/>
          <w:szCs w:val="24"/>
        </w:rPr>
      </w:pPr>
      <w:r w:rsidRPr="005B6417">
        <w:rPr>
          <w:sz w:val="24"/>
          <w:szCs w:val="24"/>
        </w:rPr>
        <w:t>- протокол собрания собственников или другой документ с решением о назначении на должность единоличного исполнительного органа юридического лица;*</w:t>
      </w:r>
    </w:p>
    <w:p w:rsidR="00850FB1" w:rsidRPr="005B6417" w:rsidRDefault="00850FB1" w:rsidP="005B3D33">
      <w:pPr>
        <w:pStyle w:val="27"/>
        <w:tabs>
          <w:tab w:val="num" w:pos="567"/>
        </w:tabs>
        <w:ind w:left="850" w:hanging="283"/>
        <w:jc w:val="both"/>
        <w:rPr>
          <w:sz w:val="24"/>
          <w:szCs w:val="24"/>
        </w:rPr>
      </w:pPr>
      <w:r w:rsidRPr="005B6417">
        <w:rPr>
          <w:sz w:val="24"/>
          <w:szCs w:val="24"/>
        </w:rPr>
        <w:t>- приказы о назначении лиц, указанных в карточке, и приказ о вступлении в должность единоличного исполнительного органа юридического лица;*</w:t>
      </w:r>
    </w:p>
    <w:p w:rsidR="00850FB1" w:rsidRPr="005B6417" w:rsidRDefault="00850FB1" w:rsidP="005B3D33">
      <w:pPr>
        <w:pStyle w:val="27"/>
        <w:tabs>
          <w:tab w:val="num" w:pos="567"/>
        </w:tabs>
        <w:ind w:left="850" w:hanging="283"/>
        <w:jc w:val="both"/>
        <w:rPr>
          <w:sz w:val="24"/>
          <w:szCs w:val="24"/>
        </w:rPr>
      </w:pPr>
      <w:r w:rsidRPr="005B6417">
        <w:rPr>
          <w:sz w:val="24"/>
          <w:szCs w:val="24"/>
        </w:rPr>
        <w:t>- документ, подтверждающий срок полномочий лиц, указанных в карточке (приказ, трудовой договор, выписка из соответствующего документа).*</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Документы, удостоверяющие личность единоличного исполнительного органа юридического лица и лиц, уполномоченных распоряжаться денежными средствами, находящимися на счете.</w:t>
      </w:r>
    </w:p>
    <w:p w:rsidR="00850FB1" w:rsidRPr="005B6417" w:rsidRDefault="00850FB1" w:rsidP="00D64C12">
      <w:pPr>
        <w:numPr>
          <w:ilvl w:val="0"/>
          <w:numId w:val="3"/>
        </w:numPr>
        <w:tabs>
          <w:tab w:val="clear" w:pos="720"/>
          <w:tab w:val="num" w:pos="567"/>
        </w:tabs>
        <w:ind w:left="567" w:hanging="283"/>
        <w:jc w:val="both"/>
        <w:rPr>
          <w:sz w:val="24"/>
          <w:szCs w:val="24"/>
        </w:rPr>
      </w:pPr>
      <w:r w:rsidRPr="005B6417">
        <w:rPr>
          <w:sz w:val="24"/>
          <w:szCs w:val="24"/>
        </w:rPr>
        <w:t>Карточка с образцами подписей и оттиска печати;</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Опросный лист, содержащий сведения, получаемые в целях идентификации клиента</w:t>
      </w:r>
      <w:r w:rsidR="00873FEE" w:rsidRPr="005B6417">
        <w:rPr>
          <w:sz w:val="24"/>
          <w:szCs w:val="24"/>
        </w:rPr>
        <w:t xml:space="preserve"> (по форме, утвержденной в соответствии с внутренними документами Банка и опубликованной на сайте Банка)</w:t>
      </w:r>
      <w:r w:rsidRPr="005B6417">
        <w:rPr>
          <w:sz w:val="24"/>
          <w:szCs w:val="24"/>
        </w:rPr>
        <w:t>.</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Информация о бенефициарном владельце и копия документа, удостоверяющего личность бенефициарного владельца.* Документы предоставляются по количеству бенефициарных владельцев.</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Справка-подтверждение местонахождения единоличного исполнительного органа юридического лица.</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Сведения (документы) о финансовом положении юридического лица:</w:t>
      </w:r>
    </w:p>
    <w:p w:rsidR="00850FB1" w:rsidRPr="005B6417" w:rsidRDefault="00850FB1" w:rsidP="005B3D33">
      <w:pPr>
        <w:pStyle w:val="27"/>
        <w:tabs>
          <w:tab w:val="num" w:pos="567"/>
        </w:tabs>
        <w:ind w:left="850" w:hanging="283"/>
        <w:jc w:val="both"/>
        <w:rPr>
          <w:sz w:val="24"/>
          <w:szCs w:val="24"/>
        </w:rPr>
      </w:pPr>
      <w:r w:rsidRPr="005B6417">
        <w:rPr>
          <w:sz w:val="24"/>
          <w:szCs w:val="24"/>
        </w:rPr>
        <w:lastRenderedPageBreak/>
        <w:t>- (копии годовой бухгалтерской отчетности (бухгалтерский баланс, отчет о финансовом результате); и (или)</w:t>
      </w:r>
    </w:p>
    <w:p w:rsidR="00850FB1" w:rsidRPr="005B6417" w:rsidRDefault="00850FB1" w:rsidP="005B3D33">
      <w:pPr>
        <w:pStyle w:val="27"/>
        <w:tabs>
          <w:tab w:val="num" w:pos="567"/>
        </w:tabs>
        <w:ind w:left="850" w:hanging="283"/>
        <w:jc w:val="both"/>
        <w:rPr>
          <w:sz w:val="24"/>
          <w:szCs w:val="24"/>
        </w:rPr>
      </w:pPr>
      <w:r w:rsidRPr="005B6417">
        <w:rPr>
          <w:sz w:val="24"/>
          <w:szCs w:val="24"/>
        </w:rPr>
        <w:t>-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w:t>
      </w:r>
    </w:p>
    <w:p w:rsidR="00850FB1" w:rsidRPr="005B6417" w:rsidRDefault="00850FB1" w:rsidP="005B3D33">
      <w:pPr>
        <w:pStyle w:val="27"/>
        <w:tabs>
          <w:tab w:val="num" w:pos="567"/>
        </w:tabs>
        <w:ind w:left="850" w:hanging="283"/>
        <w:jc w:val="both"/>
        <w:rPr>
          <w:sz w:val="24"/>
          <w:szCs w:val="24"/>
        </w:rPr>
      </w:pPr>
      <w:r w:rsidRPr="005B6417">
        <w:rPr>
          <w:sz w:val="24"/>
          <w:szCs w:val="24"/>
        </w:rPr>
        <w:t>-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 и (или)</w:t>
      </w:r>
    </w:p>
    <w:p w:rsidR="00850FB1" w:rsidRPr="005B6417" w:rsidRDefault="00850FB1" w:rsidP="005B3D33">
      <w:pPr>
        <w:pStyle w:val="27"/>
        <w:tabs>
          <w:tab w:val="num" w:pos="567"/>
        </w:tabs>
        <w:ind w:left="850" w:hanging="283"/>
        <w:jc w:val="both"/>
        <w:rPr>
          <w:sz w:val="24"/>
          <w:szCs w:val="24"/>
        </w:rPr>
      </w:pPr>
      <w:r w:rsidRPr="005B6417">
        <w:rPr>
          <w:sz w:val="24"/>
          <w:szCs w:val="24"/>
        </w:rPr>
        <w:t>-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850FB1" w:rsidRPr="005B6417" w:rsidRDefault="00850FB1" w:rsidP="005B3D33">
      <w:pPr>
        <w:pStyle w:val="27"/>
        <w:tabs>
          <w:tab w:val="num" w:pos="567"/>
        </w:tabs>
        <w:ind w:left="567" w:hanging="283"/>
        <w:jc w:val="both"/>
        <w:rPr>
          <w:sz w:val="24"/>
          <w:szCs w:val="24"/>
        </w:rPr>
      </w:pPr>
      <w:r w:rsidRPr="005B6417">
        <w:rPr>
          <w:sz w:val="24"/>
          <w:szCs w:val="24"/>
        </w:rPr>
        <w:t>В отношении юридических лиц, период деятельности которых с момента регистрации не превышает трех месяцев, предоставляется:</w:t>
      </w:r>
    </w:p>
    <w:p w:rsidR="00850FB1" w:rsidRPr="005B6417" w:rsidRDefault="00850FB1" w:rsidP="005B3D33">
      <w:pPr>
        <w:pStyle w:val="27"/>
        <w:tabs>
          <w:tab w:val="num" w:pos="567"/>
        </w:tabs>
        <w:ind w:left="850" w:hanging="283"/>
        <w:jc w:val="both"/>
        <w:rPr>
          <w:sz w:val="24"/>
          <w:szCs w:val="24"/>
        </w:rPr>
      </w:pPr>
      <w:r w:rsidRPr="005B6417">
        <w:rPr>
          <w:sz w:val="24"/>
          <w:szCs w:val="24"/>
        </w:rPr>
        <w:t xml:space="preserve">- бизнес-план развития.  </w:t>
      </w:r>
    </w:p>
    <w:p w:rsidR="00850FB1" w:rsidRPr="005B6417" w:rsidRDefault="00850FB1" w:rsidP="00D64C12">
      <w:pPr>
        <w:pStyle w:val="27"/>
        <w:numPr>
          <w:ilvl w:val="0"/>
          <w:numId w:val="3"/>
        </w:numPr>
        <w:tabs>
          <w:tab w:val="num" w:pos="567"/>
        </w:tabs>
        <w:ind w:left="567" w:hanging="283"/>
        <w:jc w:val="both"/>
        <w:rPr>
          <w:sz w:val="24"/>
          <w:szCs w:val="24"/>
        </w:rPr>
      </w:pPr>
      <w:r w:rsidRPr="005B6417">
        <w:rPr>
          <w:sz w:val="24"/>
          <w:szCs w:val="24"/>
        </w:rPr>
        <w:t>Сведения о деловой репутации (отзывы (в произвольной письменной форме) о юридическом лице других клиентов данной кредитной организации,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w:t>
      </w:r>
    </w:p>
    <w:p w:rsidR="00850FB1" w:rsidRPr="005B6417" w:rsidRDefault="00850FB1" w:rsidP="005B3D33">
      <w:pPr>
        <w:tabs>
          <w:tab w:val="left" w:pos="709"/>
        </w:tabs>
        <w:ind w:firstLine="567"/>
        <w:jc w:val="both"/>
        <w:rPr>
          <w:sz w:val="24"/>
          <w:szCs w:val="24"/>
        </w:rPr>
      </w:pPr>
    </w:p>
    <w:p w:rsidR="00850FB1" w:rsidRPr="005B6417" w:rsidRDefault="00850FB1" w:rsidP="005B3D33">
      <w:pPr>
        <w:ind w:firstLine="708"/>
        <w:jc w:val="both"/>
        <w:rPr>
          <w:sz w:val="24"/>
          <w:szCs w:val="24"/>
        </w:rPr>
      </w:pPr>
      <w:r w:rsidRPr="005B6417">
        <w:rPr>
          <w:sz w:val="24"/>
          <w:szCs w:val="24"/>
        </w:rPr>
        <w:t>Банк может запросить дополнительные документы, предусмотренные законодательством Российской Федерации и необходимые для заключения Депозитного договора, открытия счета и его обслуживания Банком.</w:t>
      </w:r>
    </w:p>
    <w:p w:rsidR="00850FB1" w:rsidRPr="005B6417" w:rsidRDefault="00850FB1" w:rsidP="005B3D33">
      <w:pPr>
        <w:tabs>
          <w:tab w:val="left" w:pos="709"/>
        </w:tabs>
        <w:ind w:firstLine="567"/>
        <w:jc w:val="both"/>
        <w:rPr>
          <w:sz w:val="24"/>
          <w:szCs w:val="24"/>
        </w:rPr>
      </w:pPr>
    </w:p>
    <w:p w:rsidR="00850FB1" w:rsidRPr="005B6417" w:rsidRDefault="00850FB1" w:rsidP="005B3D33">
      <w:pPr>
        <w:tabs>
          <w:tab w:val="left" w:pos="6705"/>
        </w:tabs>
        <w:ind w:firstLine="720"/>
        <w:jc w:val="both"/>
        <w:rPr>
          <w:b/>
          <w:bCs/>
          <w:sz w:val="24"/>
          <w:szCs w:val="24"/>
        </w:rPr>
      </w:pPr>
      <w:r w:rsidRPr="005B6417">
        <w:rPr>
          <w:b/>
          <w:bCs/>
          <w:sz w:val="24"/>
          <w:szCs w:val="24"/>
        </w:rPr>
        <w:t>Примечание:</w:t>
      </w:r>
    </w:p>
    <w:p w:rsidR="00850FB1" w:rsidRPr="005B6417" w:rsidRDefault="00850FB1" w:rsidP="005B3D33">
      <w:pPr>
        <w:ind w:firstLine="708"/>
        <w:jc w:val="both"/>
        <w:rPr>
          <w:sz w:val="24"/>
          <w:szCs w:val="24"/>
        </w:rPr>
      </w:pPr>
      <w:r w:rsidRPr="005B6417">
        <w:rPr>
          <w:sz w:val="24"/>
          <w:szCs w:val="24"/>
        </w:rPr>
        <w:t>Документы, помеченные звездочкой «*», могут предоставляться в Банк в оригиналах, нотариально заверенных копиях, копиях, заверенных юридическим лицом. Копия, заверенная юридическим лицом, должна содержать: фамилию, имя, отчества (при наличии), наименования должности лица, заверившего копию документа, а также его собственноручную подпись, дату заверения и оттиск печати юридического лица. Банк принимает копии документов, заверенных юридическим лицом при условии установления Банком их соответствия оригиналам. Устав предоставляется в Банк в виде копии, заверенной регистрирующим органом (Федеральной налоговой службой) или в виде нотариально заверенной копии.</w:t>
      </w:r>
    </w:p>
    <w:p w:rsidR="00850FB1" w:rsidRPr="005B6417" w:rsidRDefault="00850FB1" w:rsidP="005B3D33">
      <w:pPr>
        <w:pStyle w:val="a7"/>
        <w:ind w:firstLine="0"/>
        <w:rPr>
          <w:sz w:val="24"/>
          <w:szCs w:val="24"/>
        </w:rPr>
      </w:pPr>
      <w:r w:rsidRPr="005B6417">
        <w:rPr>
          <w:sz w:val="24"/>
          <w:szCs w:val="24"/>
        </w:rPr>
        <w:t>В случае, если органом управления Депонента-юридического лица является другое юридическое лицо, то Депоненту необходимо предоставить в Депозитарий документы, указанные в абзацах 3 – 6 настоящего подпункта Условий, на это юридическое лицо.</w:t>
      </w:r>
    </w:p>
    <w:p w:rsidR="00850FB1" w:rsidRPr="005B6417" w:rsidRDefault="00850FB1" w:rsidP="005B3D33">
      <w:pPr>
        <w:pStyle w:val="a7"/>
        <w:ind w:firstLine="0"/>
        <w:rPr>
          <w:sz w:val="24"/>
          <w:szCs w:val="24"/>
        </w:rPr>
      </w:pPr>
      <w:r w:rsidRPr="005B6417">
        <w:rPr>
          <w:sz w:val="24"/>
          <w:szCs w:val="24"/>
        </w:rPr>
        <w:t xml:space="preserve">4.1.3.3. </w:t>
      </w:r>
      <w:r w:rsidRPr="005B6417">
        <w:rPr>
          <w:b/>
          <w:sz w:val="24"/>
          <w:szCs w:val="24"/>
          <w:u w:val="single"/>
        </w:rPr>
        <w:t>Депонент-юридическое лицо-нерезидент</w:t>
      </w:r>
      <w:r w:rsidRPr="005B6417">
        <w:rPr>
          <w:sz w:val="24"/>
          <w:szCs w:val="24"/>
        </w:rPr>
        <w:t xml:space="preserve"> представляет в Депозитарий документы:</w:t>
      </w:r>
    </w:p>
    <w:p w:rsidR="00850FB1" w:rsidRPr="005B6417" w:rsidRDefault="00850FB1">
      <w:pPr>
        <w:numPr>
          <w:ilvl w:val="0"/>
          <w:numId w:val="20"/>
        </w:numPr>
        <w:jc w:val="both"/>
        <w:rPr>
          <w:sz w:val="24"/>
          <w:szCs w:val="24"/>
        </w:rPr>
      </w:pPr>
      <w:r w:rsidRPr="005B6417">
        <w:rPr>
          <w:sz w:val="24"/>
          <w:szCs w:val="24"/>
        </w:rPr>
        <w:t>Поручение на открытие счета (Приложение № 3Б к Условиям), подписанное руководителем или уполномоченным лицом юридического лица-нерезидента;</w:t>
      </w:r>
    </w:p>
    <w:p w:rsidR="00850FB1" w:rsidRPr="005B6417" w:rsidRDefault="00850FB1">
      <w:pPr>
        <w:numPr>
          <w:ilvl w:val="0"/>
          <w:numId w:val="20"/>
        </w:numPr>
        <w:jc w:val="both"/>
        <w:rPr>
          <w:sz w:val="24"/>
          <w:szCs w:val="24"/>
        </w:rPr>
      </w:pPr>
      <w:r w:rsidRPr="005B6417">
        <w:rPr>
          <w:sz w:val="24"/>
          <w:szCs w:val="24"/>
        </w:rPr>
        <w:t>Анкету (Приложение № 2Б к Условиям);</w:t>
      </w:r>
    </w:p>
    <w:p w:rsidR="00850FB1" w:rsidRPr="005B6417" w:rsidRDefault="00850FB1">
      <w:pPr>
        <w:numPr>
          <w:ilvl w:val="0"/>
          <w:numId w:val="20"/>
        </w:numPr>
        <w:autoSpaceDE/>
        <w:autoSpaceDN/>
        <w:ind w:right="21"/>
        <w:jc w:val="both"/>
        <w:rPr>
          <w:sz w:val="24"/>
          <w:szCs w:val="24"/>
        </w:rPr>
      </w:pPr>
      <w:r w:rsidRPr="005B6417">
        <w:rPr>
          <w:snapToGrid w:val="0"/>
          <w:sz w:val="24"/>
          <w:szCs w:val="24"/>
        </w:rPr>
        <w:t>Разрешение национального (центрального) банка иностранного государства, если наличие такого разрешения требуется для открытия счета в Российской Федерации в соответствии с международными договорами с участием Российской Федерации.</w:t>
      </w:r>
      <w:r w:rsidRPr="005B6417">
        <w:rPr>
          <w:snapToGrid w:val="0"/>
          <w:sz w:val="24"/>
          <w:szCs w:val="24"/>
          <w:vertAlign w:val="superscript"/>
        </w:rPr>
        <w:t xml:space="preserve"> 1</w:t>
      </w:r>
      <w:r w:rsidRPr="005B6417">
        <w:rPr>
          <w:snapToGrid w:val="0"/>
          <w:sz w:val="24"/>
          <w:szCs w:val="24"/>
        </w:rPr>
        <w:t>*</w:t>
      </w:r>
      <w:r w:rsidRPr="005B6417">
        <w:rPr>
          <w:i/>
          <w:snapToGrid w:val="0"/>
          <w:sz w:val="24"/>
          <w:szCs w:val="24"/>
        </w:rPr>
        <w:t xml:space="preserve"> </w:t>
      </w:r>
    </w:p>
    <w:p w:rsidR="00850FB1" w:rsidRPr="005B6417" w:rsidRDefault="00850FB1">
      <w:pPr>
        <w:numPr>
          <w:ilvl w:val="0"/>
          <w:numId w:val="20"/>
        </w:numPr>
        <w:autoSpaceDE/>
        <w:autoSpaceDN/>
        <w:ind w:right="21"/>
        <w:jc w:val="both"/>
        <w:rPr>
          <w:snapToGrid w:val="0"/>
          <w:sz w:val="24"/>
          <w:szCs w:val="24"/>
          <w:vertAlign w:val="superscript"/>
        </w:rPr>
      </w:pPr>
      <w:r w:rsidRPr="005B6417">
        <w:rPr>
          <w:sz w:val="24"/>
          <w:szCs w:val="24"/>
        </w:rPr>
        <w:t xml:space="preserve">Документы, подтверждающие правовой статус юридического лица по законодательству страны, на территории которой создано это юридическое лицо (документы, подтверждающие государственную регистрацию, устав, меморандум и иные документы, </w:t>
      </w:r>
      <w:r w:rsidRPr="005B6417">
        <w:rPr>
          <w:snapToGrid w:val="0"/>
          <w:sz w:val="24"/>
          <w:szCs w:val="24"/>
        </w:rPr>
        <w:t>определяющие статус юридического лица-нерезидента в соответствии с законодательством страны его местонахождения</w:t>
      </w:r>
      <w:r w:rsidRPr="005B6417">
        <w:rPr>
          <w:sz w:val="24"/>
          <w:szCs w:val="24"/>
        </w:rPr>
        <w:t>).</w:t>
      </w:r>
      <w:r w:rsidRPr="005B6417">
        <w:rPr>
          <w:snapToGrid w:val="0"/>
          <w:sz w:val="24"/>
          <w:szCs w:val="24"/>
        </w:rPr>
        <w:t xml:space="preserve"> </w:t>
      </w:r>
      <w:r w:rsidRPr="005B6417">
        <w:rPr>
          <w:snapToGrid w:val="0"/>
          <w:sz w:val="24"/>
          <w:szCs w:val="24"/>
          <w:vertAlign w:val="superscript"/>
        </w:rPr>
        <w:t>1</w:t>
      </w:r>
      <w:r w:rsidRPr="005B6417">
        <w:rPr>
          <w:snapToGrid w:val="0"/>
          <w:sz w:val="24"/>
          <w:szCs w:val="24"/>
        </w:rPr>
        <w:t>*</w:t>
      </w:r>
    </w:p>
    <w:p w:rsidR="00850FB1" w:rsidRPr="005B6417" w:rsidRDefault="00850FB1">
      <w:pPr>
        <w:numPr>
          <w:ilvl w:val="0"/>
          <w:numId w:val="20"/>
        </w:numPr>
        <w:autoSpaceDE/>
        <w:autoSpaceDN/>
        <w:ind w:right="21"/>
        <w:jc w:val="both"/>
        <w:rPr>
          <w:snapToGrid w:val="0"/>
          <w:sz w:val="24"/>
          <w:szCs w:val="24"/>
          <w:vertAlign w:val="superscript"/>
        </w:rPr>
      </w:pPr>
      <w:r w:rsidRPr="005B6417">
        <w:rPr>
          <w:snapToGrid w:val="0"/>
          <w:sz w:val="24"/>
          <w:szCs w:val="24"/>
        </w:rPr>
        <w:lastRenderedPageBreak/>
        <w:t>Свидетельство о постановке на учет в налоговом органе, либо документ, выдаваемый налоговым органом в случаях, предусмотренных законодательством Российской Федерации, в целях открытия счета.</w:t>
      </w:r>
      <w:r w:rsidRPr="005B6417">
        <w:rPr>
          <w:snapToGrid w:val="0"/>
          <w:sz w:val="24"/>
          <w:szCs w:val="24"/>
          <w:vertAlign w:val="superscript"/>
        </w:rPr>
        <w:t>2</w:t>
      </w:r>
    </w:p>
    <w:p w:rsidR="00850FB1" w:rsidRPr="005B6417" w:rsidRDefault="00850FB1">
      <w:pPr>
        <w:numPr>
          <w:ilvl w:val="0"/>
          <w:numId w:val="20"/>
        </w:numPr>
        <w:autoSpaceDE/>
        <w:autoSpaceDN/>
        <w:ind w:right="21"/>
        <w:jc w:val="both"/>
        <w:rPr>
          <w:sz w:val="24"/>
          <w:szCs w:val="24"/>
        </w:rPr>
      </w:pPr>
      <w:r w:rsidRPr="005B6417">
        <w:rPr>
          <w:sz w:val="24"/>
          <w:szCs w:val="24"/>
        </w:rPr>
        <w:t xml:space="preserve">Карточка с образцами подписей и оттиска печати. </w:t>
      </w:r>
    </w:p>
    <w:p w:rsidR="00850FB1" w:rsidRPr="005B6417" w:rsidRDefault="00850FB1">
      <w:pPr>
        <w:numPr>
          <w:ilvl w:val="0"/>
          <w:numId w:val="20"/>
        </w:numPr>
        <w:autoSpaceDE/>
        <w:autoSpaceDN/>
        <w:ind w:right="21"/>
        <w:jc w:val="both"/>
        <w:rPr>
          <w:sz w:val="24"/>
          <w:szCs w:val="24"/>
        </w:rPr>
      </w:pPr>
      <w:r w:rsidRPr="005B6417">
        <w:rPr>
          <w:sz w:val="24"/>
          <w:szCs w:val="24"/>
        </w:rPr>
        <w:t>Выписка из торгового реестра.</w:t>
      </w:r>
      <w:r w:rsidRPr="005B6417">
        <w:rPr>
          <w:sz w:val="24"/>
          <w:szCs w:val="24"/>
          <w:vertAlign w:val="superscript"/>
        </w:rPr>
        <w:t xml:space="preserve"> 1</w:t>
      </w:r>
      <w:r w:rsidRPr="005B6417">
        <w:rPr>
          <w:sz w:val="24"/>
          <w:szCs w:val="24"/>
        </w:rPr>
        <w:t>*</w:t>
      </w:r>
    </w:p>
    <w:p w:rsidR="00850FB1" w:rsidRPr="005B6417" w:rsidRDefault="00850FB1">
      <w:pPr>
        <w:numPr>
          <w:ilvl w:val="0"/>
          <w:numId w:val="20"/>
        </w:numPr>
        <w:autoSpaceDE/>
        <w:autoSpaceDN/>
        <w:ind w:right="21"/>
        <w:jc w:val="both"/>
        <w:rPr>
          <w:sz w:val="24"/>
          <w:szCs w:val="24"/>
        </w:rPr>
      </w:pPr>
      <w:r w:rsidRPr="005B6417">
        <w:rPr>
          <w:sz w:val="24"/>
          <w:szCs w:val="24"/>
        </w:rPr>
        <w:t>Документ с указанием собственников юридического лица.* В случае если собственниками юридического лица являются юридические лица, дополнительно предоставляются выписка из реестра акционеров, список участников общества с ограниченной ответственностью или иной документ с указанием собственников юридического лица – участника.</w:t>
      </w:r>
    </w:p>
    <w:p w:rsidR="00850FB1" w:rsidRPr="005B6417" w:rsidRDefault="00850FB1">
      <w:pPr>
        <w:numPr>
          <w:ilvl w:val="0"/>
          <w:numId w:val="20"/>
        </w:numPr>
        <w:autoSpaceDE/>
        <w:autoSpaceDN/>
        <w:ind w:right="21"/>
        <w:jc w:val="both"/>
        <w:rPr>
          <w:sz w:val="24"/>
          <w:szCs w:val="24"/>
        </w:rPr>
      </w:pPr>
      <w:r w:rsidRPr="005B6417">
        <w:rPr>
          <w:sz w:val="24"/>
          <w:szCs w:val="24"/>
        </w:rPr>
        <w:t>Документ, подтверждающий полномочия единоличного исполнительного органа юридического лица и полномочия лиц, указанных в карточке, на распоряжение денежными средствами, находящимися на счете.*</w:t>
      </w:r>
    </w:p>
    <w:p w:rsidR="00850FB1" w:rsidRPr="005B6417" w:rsidRDefault="00850FB1" w:rsidP="00AF7F57">
      <w:pPr>
        <w:ind w:left="720" w:right="21"/>
        <w:jc w:val="both"/>
        <w:rPr>
          <w:sz w:val="24"/>
          <w:szCs w:val="24"/>
        </w:rPr>
      </w:pPr>
      <w:r w:rsidRPr="005B6417">
        <w:rPr>
          <w:sz w:val="24"/>
          <w:szCs w:val="24"/>
        </w:rPr>
        <w:t>- протокол собрания собственников или другой документ с решением о назначении на должность руководителя;*</w:t>
      </w:r>
    </w:p>
    <w:p w:rsidR="00850FB1" w:rsidRPr="005B6417" w:rsidRDefault="00850FB1" w:rsidP="00AF7F57">
      <w:pPr>
        <w:ind w:left="720" w:right="21"/>
        <w:jc w:val="both"/>
        <w:rPr>
          <w:sz w:val="24"/>
          <w:szCs w:val="24"/>
        </w:rPr>
      </w:pPr>
      <w:r w:rsidRPr="005B6417">
        <w:rPr>
          <w:sz w:val="24"/>
          <w:szCs w:val="24"/>
        </w:rPr>
        <w:t>- решения, приказы о назначении лиц, указанных в карточке, и приказ о вступлении в должность руководителя;*</w:t>
      </w:r>
    </w:p>
    <w:p w:rsidR="00850FB1" w:rsidRPr="005B6417" w:rsidRDefault="00850FB1" w:rsidP="00AF7F57">
      <w:pPr>
        <w:ind w:left="720" w:right="21"/>
        <w:jc w:val="both"/>
        <w:rPr>
          <w:sz w:val="24"/>
          <w:szCs w:val="24"/>
        </w:rPr>
      </w:pPr>
      <w:r w:rsidRPr="005B6417">
        <w:rPr>
          <w:sz w:val="24"/>
          <w:szCs w:val="24"/>
        </w:rPr>
        <w:t>- документ, подтверждающий срок полномочий лиц, указанных в карточке (приказ, трудовой договор, выписка из соответствующего документа;*</w:t>
      </w:r>
    </w:p>
    <w:p w:rsidR="00850FB1" w:rsidRPr="005B6417" w:rsidRDefault="00850FB1">
      <w:pPr>
        <w:numPr>
          <w:ilvl w:val="0"/>
          <w:numId w:val="20"/>
        </w:numPr>
        <w:tabs>
          <w:tab w:val="left" w:pos="567"/>
        </w:tabs>
        <w:autoSpaceDE/>
        <w:autoSpaceDN/>
        <w:ind w:right="21"/>
        <w:jc w:val="both"/>
        <w:rPr>
          <w:sz w:val="24"/>
          <w:szCs w:val="24"/>
        </w:rPr>
      </w:pPr>
      <w:r w:rsidRPr="005B6417">
        <w:rPr>
          <w:sz w:val="24"/>
          <w:szCs w:val="24"/>
        </w:rPr>
        <w:t>Документы, удостоверяющие личность единоличного исполнительного органа юридического лица и лиц, уполномоченных распоряжаться денежными средствами, находящимися на счете.</w:t>
      </w:r>
    </w:p>
    <w:p w:rsidR="00850FB1" w:rsidRPr="005B6417" w:rsidRDefault="00850FB1">
      <w:pPr>
        <w:numPr>
          <w:ilvl w:val="0"/>
          <w:numId w:val="20"/>
        </w:numPr>
        <w:autoSpaceDE/>
        <w:autoSpaceDN/>
        <w:ind w:right="21"/>
        <w:jc w:val="both"/>
        <w:rPr>
          <w:sz w:val="24"/>
          <w:szCs w:val="24"/>
        </w:rPr>
      </w:pPr>
      <w:r w:rsidRPr="005B6417">
        <w:rPr>
          <w:sz w:val="24"/>
          <w:szCs w:val="24"/>
        </w:rPr>
        <w:t>Лицензии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w:t>
      </w:r>
    </w:p>
    <w:p w:rsidR="00850FB1" w:rsidRPr="005B6417" w:rsidRDefault="00850FB1">
      <w:pPr>
        <w:numPr>
          <w:ilvl w:val="0"/>
          <w:numId w:val="20"/>
        </w:numPr>
        <w:autoSpaceDE/>
        <w:autoSpaceDN/>
        <w:ind w:right="21"/>
        <w:jc w:val="both"/>
        <w:rPr>
          <w:sz w:val="24"/>
          <w:szCs w:val="24"/>
        </w:rPr>
      </w:pPr>
      <w:r w:rsidRPr="005B6417">
        <w:rPr>
          <w:sz w:val="24"/>
          <w:szCs w:val="24"/>
        </w:rPr>
        <w:t>Опросный лист, содержащий сведения, получаемые в целях идентификации клиента</w:t>
      </w:r>
      <w:r w:rsidR="00873FEE" w:rsidRPr="005B6417">
        <w:rPr>
          <w:sz w:val="24"/>
          <w:szCs w:val="24"/>
        </w:rPr>
        <w:t xml:space="preserve"> (по форме, утвержденной в соответствии с внутренними документами Банка и опубликованной на сайте Банка)</w:t>
      </w:r>
      <w:r w:rsidRPr="005B6417">
        <w:rPr>
          <w:sz w:val="24"/>
          <w:szCs w:val="24"/>
        </w:rPr>
        <w:t>.</w:t>
      </w:r>
    </w:p>
    <w:p w:rsidR="00850FB1" w:rsidRPr="005B6417" w:rsidRDefault="00850FB1">
      <w:pPr>
        <w:numPr>
          <w:ilvl w:val="0"/>
          <w:numId w:val="20"/>
        </w:numPr>
        <w:autoSpaceDE/>
        <w:autoSpaceDN/>
        <w:jc w:val="both"/>
        <w:rPr>
          <w:sz w:val="24"/>
          <w:szCs w:val="24"/>
        </w:rPr>
      </w:pPr>
      <w:r w:rsidRPr="005B6417">
        <w:rPr>
          <w:sz w:val="24"/>
          <w:szCs w:val="24"/>
        </w:rPr>
        <w:t>Информация о бенефициарном владельце и копия документа, удостоверяющего личность бенефициарного владельца.* Документы предоставляются по количеству бенефициарных владельцев.</w:t>
      </w:r>
    </w:p>
    <w:p w:rsidR="00850FB1" w:rsidRPr="005B6417" w:rsidRDefault="00850FB1">
      <w:pPr>
        <w:numPr>
          <w:ilvl w:val="0"/>
          <w:numId w:val="20"/>
        </w:numPr>
        <w:autoSpaceDE/>
        <w:autoSpaceDN/>
        <w:ind w:right="21"/>
        <w:jc w:val="both"/>
        <w:rPr>
          <w:sz w:val="24"/>
          <w:szCs w:val="24"/>
        </w:rPr>
      </w:pPr>
      <w:r w:rsidRPr="005B6417">
        <w:rPr>
          <w:sz w:val="24"/>
          <w:szCs w:val="24"/>
        </w:rPr>
        <w:t>Документ, подтверждающий местоположение юридического лица (свидетельство о праве собственности на помещение (здание) либо договор аренды).*</w:t>
      </w:r>
    </w:p>
    <w:p w:rsidR="00850FB1" w:rsidRPr="005B6417" w:rsidRDefault="00850FB1">
      <w:pPr>
        <w:numPr>
          <w:ilvl w:val="0"/>
          <w:numId w:val="20"/>
        </w:numPr>
        <w:autoSpaceDE/>
        <w:autoSpaceDN/>
        <w:ind w:right="21"/>
        <w:jc w:val="both"/>
        <w:rPr>
          <w:sz w:val="24"/>
          <w:szCs w:val="24"/>
        </w:rPr>
      </w:pPr>
      <w:r w:rsidRPr="005B6417">
        <w:rPr>
          <w:sz w:val="24"/>
          <w:szCs w:val="24"/>
        </w:rPr>
        <w:t>Документы о финансовом положении юридического лица:</w:t>
      </w:r>
    </w:p>
    <w:p w:rsidR="00850FB1" w:rsidRPr="005B6417" w:rsidRDefault="00850FB1" w:rsidP="00AF7F57">
      <w:pPr>
        <w:ind w:left="720" w:right="21"/>
        <w:jc w:val="both"/>
        <w:rPr>
          <w:sz w:val="24"/>
          <w:szCs w:val="24"/>
        </w:rPr>
      </w:pPr>
      <w:r w:rsidRPr="005B6417">
        <w:rPr>
          <w:sz w:val="24"/>
          <w:szCs w:val="24"/>
        </w:rPr>
        <w:t>- сертификаты об отсутствии задолженности по уплате налогов и сборов и</w:t>
      </w:r>
    </w:p>
    <w:p w:rsidR="00850FB1" w:rsidRPr="005B6417" w:rsidRDefault="00850FB1" w:rsidP="00AF7F57">
      <w:pPr>
        <w:ind w:left="720" w:right="21"/>
        <w:jc w:val="both"/>
        <w:rPr>
          <w:sz w:val="24"/>
          <w:szCs w:val="24"/>
        </w:rPr>
      </w:pPr>
      <w:r w:rsidRPr="005B6417">
        <w:rPr>
          <w:sz w:val="24"/>
          <w:szCs w:val="24"/>
        </w:rPr>
        <w:t>- сертификаты о налоговом резидентстве.</w:t>
      </w:r>
    </w:p>
    <w:p w:rsidR="00850FB1" w:rsidRPr="005B6417" w:rsidRDefault="00850FB1">
      <w:pPr>
        <w:pStyle w:val="27"/>
        <w:numPr>
          <w:ilvl w:val="0"/>
          <w:numId w:val="20"/>
        </w:numPr>
        <w:jc w:val="both"/>
        <w:rPr>
          <w:sz w:val="24"/>
          <w:szCs w:val="24"/>
        </w:rPr>
      </w:pPr>
      <w:r w:rsidRPr="005B6417">
        <w:rPr>
          <w:sz w:val="24"/>
          <w:szCs w:val="24"/>
        </w:rPr>
        <w:t>Сведения о деловой репутации (отзывы (в произвольной письменной форме) о юридическом лице других клиентов данной кредитной организации,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w:t>
      </w:r>
    </w:p>
    <w:p w:rsidR="00850FB1" w:rsidRPr="005B6417" w:rsidRDefault="00850FB1">
      <w:pPr>
        <w:numPr>
          <w:ilvl w:val="0"/>
          <w:numId w:val="20"/>
        </w:numPr>
        <w:autoSpaceDE/>
        <w:autoSpaceDN/>
        <w:ind w:right="21"/>
        <w:jc w:val="both"/>
        <w:rPr>
          <w:sz w:val="24"/>
          <w:szCs w:val="24"/>
        </w:rPr>
      </w:pPr>
      <w:r w:rsidRPr="005B6417">
        <w:rPr>
          <w:sz w:val="24"/>
          <w:szCs w:val="24"/>
        </w:rPr>
        <w:t>Доверенность на открытие и распоряжение денежными средствами по счету в случаях, если открытие и/или распоряжение денежными средствами по счету осуществляется через доверенное лицо и его паспорт.* Срок действия доверенности определяется по законодательству той страны, на территории которой была составлена предъявленная доверенность.</w:t>
      </w:r>
    </w:p>
    <w:p w:rsidR="00850FB1" w:rsidRPr="005B6417" w:rsidRDefault="00850FB1">
      <w:pPr>
        <w:numPr>
          <w:ilvl w:val="0"/>
          <w:numId w:val="20"/>
        </w:numPr>
        <w:autoSpaceDE/>
        <w:autoSpaceDN/>
        <w:ind w:right="21"/>
        <w:jc w:val="both"/>
        <w:rPr>
          <w:sz w:val="24"/>
          <w:szCs w:val="24"/>
        </w:rPr>
      </w:pPr>
      <w:r w:rsidRPr="005B6417">
        <w:rPr>
          <w:sz w:val="24"/>
          <w:szCs w:val="24"/>
        </w:rPr>
        <w:t>До заключения Депозитного договора юридическое лицо-нерезидент, не являющееся российским налогоплательщиком, в дополнение к сведениям, указанным выше, представляет следующую информацию:</w:t>
      </w:r>
    </w:p>
    <w:p w:rsidR="00850FB1" w:rsidRPr="005B6417" w:rsidRDefault="00850FB1" w:rsidP="00D64C12">
      <w:pPr>
        <w:numPr>
          <w:ilvl w:val="1"/>
          <w:numId w:val="18"/>
        </w:numPr>
        <w:tabs>
          <w:tab w:val="num" w:pos="900"/>
        </w:tabs>
        <w:autoSpaceDE/>
        <w:autoSpaceDN/>
        <w:ind w:left="900" w:right="21" w:hanging="360"/>
        <w:jc w:val="both"/>
        <w:rPr>
          <w:sz w:val="24"/>
          <w:szCs w:val="24"/>
        </w:rPr>
      </w:pPr>
      <w:r w:rsidRPr="005B6417">
        <w:rPr>
          <w:sz w:val="24"/>
          <w:szCs w:val="24"/>
        </w:rPr>
        <w:t>о наименовании и местонахождении иностранных кредитных организаций, с которыми у юридического лица-нерезидента, не являющегося российским налогоплательщиком, имелись или имеются гражданско-правовые отношения, вытекающие из договора, о характере и продолжительности этих отношений;</w:t>
      </w:r>
    </w:p>
    <w:p w:rsidR="00850FB1" w:rsidRPr="005B6417" w:rsidRDefault="00850FB1" w:rsidP="00D64C12">
      <w:pPr>
        <w:numPr>
          <w:ilvl w:val="1"/>
          <w:numId w:val="18"/>
        </w:numPr>
        <w:tabs>
          <w:tab w:val="num" w:pos="900"/>
        </w:tabs>
        <w:autoSpaceDE/>
        <w:autoSpaceDN/>
        <w:ind w:left="900" w:right="21" w:hanging="360"/>
        <w:jc w:val="both"/>
        <w:rPr>
          <w:sz w:val="24"/>
          <w:szCs w:val="24"/>
        </w:rPr>
      </w:pPr>
      <w:r w:rsidRPr="005B6417">
        <w:rPr>
          <w:sz w:val="24"/>
          <w:szCs w:val="24"/>
        </w:rPr>
        <w:lastRenderedPageBreak/>
        <w:t>об основных контрагентах, объемах и характере операций, которые предполагается проводить с использованием счета, открываемого в кредитной организации;</w:t>
      </w:r>
    </w:p>
    <w:p w:rsidR="00850FB1" w:rsidRPr="005B6417" w:rsidRDefault="00850FB1" w:rsidP="00D64C12">
      <w:pPr>
        <w:numPr>
          <w:ilvl w:val="1"/>
          <w:numId w:val="18"/>
        </w:numPr>
        <w:tabs>
          <w:tab w:val="num" w:pos="900"/>
        </w:tabs>
        <w:autoSpaceDE/>
        <w:autoSpaceDN/>
        <w:ind w:left="900" w:right="21" w:hanging="360"/>
        <w:jc w:val="both"/>
        <w:rPr>
          <w:sz w:val="24"/>
          <w:szCs w:val="24"/>
        </w:rPr>
      </w:pPr>
      <w:r w:rsidRPr="005B6417">
        <w:rPr>
          <w:sz w:val="24"/>
          <w:szCs w:val="24"/>
        </w:rPr>
        <w:t>об обязанности (или отсутствии таковой) юридического лица-нерезидента, не являющегося российским налогоплательщиком,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p w:rsidR="00850FB1" w:rsidRPr="005B6417" w:rsidRDefault="00850FB1" w:rsidP="00D64C12">
      <w:pPr>
        <w:numPr>
          <w:ilvl w:val="1"/>
          <w:numId w:val="18"/>
        </w:numPr>
        <w:tabs>
          <w:tab w:val="num" w:pos="900"/>
        </w:tabs>
        <w:autoSpaceDE/>
        <w:autoSpaceDN/>
        <w:ind w:left="900" w:right="21" w:hanging="360"/>
        <w:jc w:val="both"/>
        <w:rPr>
          <w:sz w:val="24"/>
          <w:szCs w:val="24"/>
        </w:rPr>
      </w:pPr>
      <w:r w:rsidRPr="005B6417">
        <w:rPr>
          <w:sz w:val="24"/>
          <w:szCs w:val="24"/>
        </w:rPr>
        <w:t>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850FB1" w:rsidRPr="005B6417" w:rsidRDefault="00850FB1" w:rsidP="00D64C12">
      <w:pPr>
        <w:numPr>
          <w:ilvl w:val="1"/>
          <w:numId w:val="18"/>
        </w:numPr>
        <w:tabs>
          <w:tab w:val="num" w:pos="900"/>
        </w:tabs>
        <w:autoSpaceDE/>
        <w:autoSpaceDN/>
        <w:ind w:left="900" w:right="21" w:hanging="360"/>
        <w:jc w:val="both"/>
        <w:rPr>
          <w:sz w:val="24"/>
          <w:szCs w:val="24"/>
        </w:rPr>
      </w:pPr>
      <w:r w:rsidRPr="005B6417">
        <w:rPr>
          <w:sz w:val="24"/>
          <w:szCs w:val="24"/>
        </w:rPr>
        <w:t>другую информацию, которую Банк сочтет необходимой для осуществления идентификации юридического лица-нерезидента, не являющегося российским налогоплательщиком.</w:t>
      </w:r>
    </w:p>
    <w:p w:rsidR="00850FB1" w:rsidRPr="005B6417" w:rsidRDefault="00850FB1" w:rsidP="00AF7F57">
      <w:pPr>
        <w:tabs>
          <w:tab w:val="left" w:pos="540"/>
        </w:tabs>
        <w:autoSpaceDE/>
        <w:autoSpaceDN/>
        <w:ind w:left="540" w:right="21"/>
        <w:jc w:val="both"/>
        <w:rPr>
          <w:sz w:val="24"/>
          <w:szCs w:val="24"/>
        </w:rPr>
      </w:pPr>
    </w:p>
    <w:p w:rsidR="00850FB1" w:rsidRPr="005B6417" w:rsidRDefault="00850FB1" w:rsidP="00AF7F57">
      <w:pPr>
        <w:tabs>
          <w:tab w:val="left" w:pos="540"/>
        </w:tabs>
        <w:autoSpaceDE/>
        <w:autoSpaceDN/>
        <w:ind w:left="540" w:right="21"/>
        <w:jc w:val="both"/>
        <w:rPr>
          <w:sz w:val="24"/>
          <w:szCs w:val="24"/>
        </w:rPr>
      </w:pPr>
      <w:r w:rsidRPr="005B6417">
        <w:rPr>
          <w:sz w:val="24"/>
          <w:szCs w:val="24"/>
        </w:rPr>
        <w:tab/>
        <w:t>В дополнение к документам, представляемым при открытии счета, юридическое лицо-нерезидент, не являющееся российским налогоплательщиком (за исключением иностранных кредитных организаций) предоставляет рекомендательные письма, составленные в произвольной форме, российских или иностранных кредитных организаций, с которыми у данных юридических лиц-нерезидентов имеются гражданско-правовые отношения, вытекающие из договора. Банк может запрашивать рекомендательные письма также в отношении учредителей юридического лица-нерезидента, не являющегося российским налогоплательщиком.</w:t>
      </w:r>
    </w:p>
    <w:p w:rsidR="00850FB1" w:rsidRPr="005B6417" w:rsidRDefault="00850FB1" w:rsidP="00AF7F57">
      <w:pPr>
        <w:tabs>
          <w:tab w:val="left" w:pos="709"/>
        </w:tabs>
        <w:autoSpaceDE/>
        <w:autoSpaceDN/>
        <w:ind w:left="540" w:right="21"/>
        <w:jc w:val="both"/>
        <w:rPr>
          <w:sz w:val="24"/>
          <w:szCs w:val="24"/>
        </w:rPr>
      </w:pPr>
    </w:p>
    <w:p w:rsidR="00850FB1" w:rsidRPr="005B6417" w:rsidRDefault="00850FB1" w:rsidP="00AF7F57">
      <w:pPr>
        <w:tabs>
          <w:tab w:val="left" w:pos="709"/>
        </w:tabs>
        <w:autoSpaceDE/>
        <w:autoSpaceDN/>
        <w:ind w:left="540" w:right="21"/>
        <w:jc w:val="both"/>
        <w:rPr>
          <w:sz w:val="24"/>
          <w:szCs w:val="24"/>
        </w:rPr>
      </w:pPr>
      <w:r w:rsidRPr="005B6417">
        <w:rPr>
          <w:sz w:val="24"/>
          <w:szCs w:val="24"/>
        </w:rPr>
        <w:t>Заключение Депозитного договора с юридическими лицами-нерезидентами, не являющимися российскими налогоплательщиками, осуществляется по оформленному в письменном виде решению руководителя Банка.</w:t>
      </w:r>
    </w:p>
    <w:p w:rsidR="00850FB1" w:rsidRPr="005B6417" w:rsidRDefault="00850FB1" w:rsidP="005B3D33">
      <w:pPr>
        <w:ind w:left="720" w:right="21"/>
        <w:jc w:val="both"/>
        <w:rPr>
          <w:sz w:val="24"/>
          <w:szCs w:val="24"/>
        </w:rPr>
      </w:pPr>
    </w:p>
    <w:p w:rsidR="00850FB1" w:rsidRPr="005B6417" w:rsidRDefault="00850FB1" w:rsidP="005B3D33">
      <w:pPr>
        <w:tabs>
          <w:tab w:val="left" w:pos="6705"/>
        </w:tabs>
        <w:ind w:right="21" w:firstLine="540"/>
        <w:jc w:val="both"/>
        <w:rPr>
          <w:b/>
          <w:bCs/>
          <w:sz w:val="24"/>
          <w:szCs w:val="24"/>
        </w:rPr>
      </w:pPr>
      <w:r w:rsidRPr="005B6417">
        <w:rPr>
          <w:b/>
          <w:bCs/>
          <w:sz w:val="24"/>
          <w:szCs w:val="24"/>
        </w:rPr>
        <w:t>Примечание:</w:t>
      </w:r>
      <w:r w:rsidRPr="005B6417">
        <w:rPr>
          <w:b/>
          <w:bCs/>
          <w:sz w:val="24"/>
          <w:szCs w:val="24"/>
        </w:rPr>
        <w:tab/>
      </w:r>
    </w:p>
    <w:p w:rsidR="00850FB1" w:rsidRPr="005B6417" w:rsidRDefault="00850FB1" w:rsidP="005B3D33">
      <w:pPr>
        <w:ind w:right="21" w:firstLine="540"/>
        <w:rPr>
          <w:sz w:val="24"/>
          <w:szCs w:val="24"/>
        </w:rPr>
      </w:pPr>
      <w:r w:rsidRPr="005B6417">
        <w:rPr>
          <w:sz w:val="24"/>
          <w:szCs w:val="24"/>
        </w:rPr>
        <w:t>Документы, помеченные «1», должны быть легализованы в посольстве (консульстве) Российской Федерации в стране регистрации юридического лица.</w:t>
      </w:r>
    </w:p>
    <w:p w:rsidR="00850FB1" w:rsidRPr="005B6417" w:rsidRDefault="00850FB1" w:rsidP="005B3D33">
      <w:pPr>
        <w:ind w:right="21" w:firstLine="540"/>
        <w:jc w:val="both"/>
        <w:rPr>
          <w:snapToGrid w:val="0"/>
          <w:sz w:val="24"/>
          <w:szCs w:val="24"/>
        </w:rPr>
      </w:pPr>
      <w:r w:rsidRPr="005B6417">
        <w:rPr>
          <w:snapToGrid w:val="0"/>
          <w:sz w:val="24"/>
          <w:szCs w:val="24"/>
        </w:rPr>
        <w:t xml:space="preserve">Легализации документов </w:t>
      </w:r>
      <w:r w:rsidRPr="005B6417">
        <w:rPr>
          <w:b/>
          <w:snapToGrid w:val="0"/>
          <w:sz w:val="24"/>
          <w:szCs w:val="24"/>
        </w:rPr>
        <w:t xml:space="preserve">не требуется, </w:t>
      </w:r>
      <w:r w:rsidRPr="005B6417">
        <w:rPr>
          <w:snapToGrid w:val="0"/>
          <w:sz w:val="24"/>
          <w:szCs w:val="24"/>
        </w:rPr>
        <w:t>если указанные документы были оформлены на территории:</w:t>
      </w:r>
    </w:p>
    <w:p w:rsidR="00850FB1" w:rsidRPr="005B6417" w:rsidRDefault="00850FB1" w:rsidP="005B3D33">
      <w:pPr>
        <w:ind w:right="21" w:firstLine="540"/>
        <w:jc w:val="both"/>
        <w:rPr>
          <w:i/>
          <w:snapToGrid w:val="0"/>
          <w:sz w:val="24"/>
          <w:szCs w:val="24"/>
        </w:rPr>
      </w:pPr>
      <w:r w:rsidRPr="005B6417">
        <w:rPr>
          <w:b/>
          <w:snapToGrid w:val="0"/>
          <w:sz w:val="24"/>
          <w:szCs w:val="24"/>
        </w:rPr>
        <w:t>-</w:t>
      </w:r>
      <w:r w:rsidRPr="005B6417">
        <w:rPr>
          <w:b/>
          <w:snapToGrid w:val="0"/>
          <w:sz w:val="24"/>
          <w:szCs w:val="24"/>
        </w:rPr>
        <w:tab/>
      </w:r>
      <w:r w:rsidRPr="005B6417">
        <w:rPr>
          <w:i/>
          <w:snapToGrid w:val="0"/>
          <w:sz w:val="24"/>
          <w:szCs w:val="24"/>
        </w:rPr>
        <w:t>государств – участников Гаагской конвенции, отменяющей требование легализации иностранных официальных документов 1961 года (при наличии апостиля, проставляемого на самом документе или отдельном листе компетентным органом иностранного государства в соответствии с требованиями конвенции);</w:t>
      </w:r>
    </w:p>
    <w:p w:rsidR="00850FB1" w:rsidRPr="005B6417" w:rsidRDefault="00850FB1" w:rsidP="005B3D33">
      <w:pPr>
        <w:ind w:right="21" w:firstLine="540"/>
        <w:jc w:val="both"/>
        <w:rPr>
          <w:i/>
          <w:snapToGrid w:val="0"/>
          <w:sz w:val="24"/>
          <w:szCs w:val="24"/>
        </w:rPr>
      </w:pPr>
      <w:r w:rsidRPr="005B6417">
        <w:rPr>
          <w:b/>
          <w:snapToGrid w:val="0"/>
          <w:sz w:val="24"/>
          <w:szCs w:val="24"/>
        </w:rPr>
        <w:t>-</w:t>
      </w:r>
      <w:r w:rsidRPr="005B6417">
        <w:rPr>
          <w:b/>
          <w:snapToGrid w:val="0"/>
          <w:sz w:val="24"/>
          <w:szCs w:val="24"/>
        </w:rPr>
        <w:tab/>
      </w:r>
      <w:r w:rsidRPr="005B6417">
        <w:rPr>
          <w:i/>
          <w:snapToGrid w:val="0"/>
          <w:sz w:val="24"/>
          <w:szCs w:val="24"/>
        </w:rPr>
        <w:t>государств-участников Конвенции о правовой помощи и правовых отношениях по гражданским, семейным и уголовным делам 1993 года;</w:t>
      </w:r>
    </w:p>
    <w:p w:rsidR="00850FB1" w:rsidRPr="005B6417" w:rsidRDefault="00850FB1" w:rsidP="005B3D33">
      <w:pPr>
        <w:ind w:right="21" w:firstLine="540"/>
        <w:jc w:val="both"/>
        <w:rPr>
          <w:b/>
          <w:snapToGrid w:val="0"/>
          <w:sz w:val="24"/>
          <w:szCs w:val="24"/>
        </w:rPr>
      </w:pPr>
      <w:r w:rsidRPr="005B6417">
        <w:rPr>
          <w:b/>
          <w:snapToGrid w:val="0"/>
          <w:sz w:val="24"/>
          <w:szCs w:val="24"/>
        </w:rPr>
        <w:t>-</w:t>
      </w:r>
      <w:r w:rsidRPr="005B6417">
        <w:rPr>
          <w:b/>
          <w:snapToGrid w:val="0"/>
          <w:sz w:val="24"/>
          <w:szCs w:val="24"/>
        </w:rPr>
        <w:tab/>
      </w:r>
      <w:r w:rsidRPr="005B6417">
        <w:rPr>
          <w:i/>
          <w:snapToGrid w:val="0"/>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rsidR="00850FB1" w:rsidRPr="005B6417" w:rsidRDefault="00850FB1" w:rsidP="005B3D33">
      <w:pPr>
        <w:ind w:left="283" w:right="21" w:firstLine="540"/>
        <w:rPr>
          <w:sz w:val="24"/>
          <w:szCs w:val="24"/>
        </w:rPr>
      </w:pPr>
    </w:p>
    <w:p w:rsidR="00850FB1" w:rsidRPr="005B6417" w:rsidRDefault="00850FB1" w:rsidP="005B3D33">
      <w:pPr>
        <w:ind w:right="21" w:firstLine="709"/>
        <w:jc w:val="both"/>
        <w:rPr>
          <w:sz w:val="24"/>
          <w:szCs w:val="24"/>
        </w:rPr>
      </w:pPr>
      <w:r w:rsidRPr="005B6417">
        <w:rPr>
          <w:sz w:val="24"/>
          <w:szCs w:val="24"/>
        </w:rPr>
        <w:t>Документы, помеченные «2», представляются в виде копий, заверенных нотариусом, либо при предоставлении для сверки оригиналов документов Банк принимает копии, заверенные юридическим лицом.</w:t>
      </w:r>
    </w:p>
    <w:p w:rsidR="00850FB1" w:rsidRPr="005B6417" w:rsidRDefault="00850FB1" w:rsidP="005B3D33">
      <w:pPr>
        <w:ind w:right="21" w:firstLine="709"/>
        <w:jc w:val="both"/>
        <w:rPr>
          <w:sz w:val="24"/>
          <w:szCs w:val="24"/>
        </w:rPr>
      </w:pPr>
      <w:r w:rsidRPr="005B6417">
        <w:rPr>
          <w:sz w:val="24"/>
          <w:szCs w:val="24"/>
        </w:rPr>
        <w:t>Документы, помеченные звездочкой «*», предоставляются в виде копий с нотариально заверенным переводом на русский язык.</w:t>
      </w:r>
    </w:p>
    <w:p w:rsidR="00850FB1" w:rsidRPr="005B6417" w:rsidRDefault="00850FB1" w:rsidP="005B3D33">
      <w:pPr>
        <w:pStyle w:val="a7"/>
        <w:ind w:firstLine="0"/>
        <w:rPr>
          <w:sz w:val="24"/>
          <w:szCs w:val="24"/>
        </w:rPr>
      </w:pPr>
      <w:r w:rsidRPr="005B6417">
        <w:rPr>
          <w:sz w:val="24"/>
          <w:szCs w:val="24"/>
        </w:rPr>
        <w:tab/>
        <w:t>Все официальные документы, исходящие от иностранных государственных органов, судебных органов, прокуратуры, от нотариусов, а также иных иностранных организаций и учреждений, имеющих право оформлять и выдавать (регистрировать) официальные документы, предоставляемые нерезидентом Депозитарию должны быть в установленном порядке легализованы или апостилированы, а также сопровождаться переводом на русский язык, заверенным в порядке, установленном законодательством Российской Федерации.</w:t>
      </w:r>
    </w:p>
    <w:p w:rsidR="00850FB1" w:rsidRPr="005B6417" w:rsidRDefault="00850FB1" w:rsidP="005B3D33">
      <w:pPr>
        <w:ind w:firstLine="708"/>
        <w:jc w:val="both"/>
        <w:rPr>
          <w:sz w:val="24"/>
          <w:szCs w:val="24"/>
        </w:rPr>
      </w:pPr>
      <w:r w:rsidRPr="005B6417">
        <w:rPr>
          <w:sz w:val="24"/>
          <w:szCs w:val="24"/>
        </w:rPr>
        <w:lastRenderedPageBreak/>
        <w:t>Банк может запросить дополнительные документы, предусмотренные законодательством Российской Федерации и необходимые для заключения Депозитного договора, открытия счета и его обслуживания Банком.</w:t>
      </w:r>
    </w:p>
    <w:p w:rsidR="00850FB1" w:rsidRPr="005B6417" w:rsidRDefault="00850FB1" w:rsidP="00B340C2">
      <w:pPr>
        <w:pStyle w:val="a7"/>
        <w:ind w:firstLine="0"/>
        <w:rPr>
          <w:sz w:val="24"/>
          <w:szCs w:val="24"/>
        </w:rPr>
      </w:pPr>
      <w:r w:rsidRPr="005B6417">
        <w:rPr>
          <w:sz w:val="24"/>
          <w:szCs w:val="24"/>
          <w:u w:val="single"/>
        </w:rPr>
        <w:t>4.1.3.4. Номинальный держатель (Депозитарий-депонент),</w:t>
      </w:r>
      <w:r w:rsidRPr="005B6417">
        <w:rPr>
          <w:sz w:val="24"/>
          <w:szCs w:val="24"/>
        </w:rPr>
        <w:t xml:space="preserve"> предоставляет в Депозитарий дополнительно к комплекту документов, предоставляемому Депонентом-юридическим лицом-резидентом, нотариально удостоверенную копию лицензии профессионального участника рынка ценных бумаг на осуществление депозитарной деятельности.</w:t>
      </w:r>
    </w:p>
    <w:p w:rsidR="00850FB1" w:rsidRPr="005B6417" w:rsidRDefault="00850FB1" w:rsidP="00B340C2">
      <w:pPr>
        <w:pStyle w:val="a7"/>
        <w:ind w:firstLine="0"/>
        <w:rPr>
          <w:sz w:val="24"/>
          <w:szCs w:val="24"/>
        </w:rPr>
      </w:pPr>
      <w:r w:rsidRPr="005B6417">
        <w:rPr>
          <w:sz w:val="24"/>
          <w:szCs w:val="24"/>
          <w:u w:val="single"/>
        </w:rPr>
        <w:t>4.1.3.5. Депонент типа доверительный управляющий</w:t>
      </w:r>
      <w:r w:rsidRPr="005B6417">
        <w:rPr>
          <w:sz w:val="24"/>
          <w:szCs w:val="24"/>
        </w:rPr>
        <w:t xml:space="preserve"> предоставляет в Депозитарий дополнительно к комплекту документов, предоставляемому Депонентом-юридическим лицом-резидентом, документы: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нотариально удостоверенную копию лицензии профессионального участника рынка ценных бумаг на осуществление деятельности по доверительному управлению ценными бумагами (не предоставляется в случае, если доверительное управление связано только с осуществлением управляющим прав по ценным бумагам).</w:t>
      </w:r>
    </w:p>
    <w:p w:rsidR="00850FB1" w:rsidRPr="005B6417" w:rsidRDefault="00850FB1" w:rsidP="00B340C2">
      <w:pPr>
        <w:pStyle w:val="a7"/>
        <w:ind w:firstLine="0"/>
        <w:rPr>
          <w:sz w:val="24"/>
          <w:szCs w:val="24"/>
        </w:rPr>
      </w:pPr>
      <w:r w:rsidRPr="005B6417">
        <w:rPr>
          <w:sz w:val="24"/>
          <w:szCs w:val="24"/>
        </w:rPr>
        <w:t xml:space="preserve">4.1.3.6. В целях соблюдения Депозитарием требований законодательства РФ о противодействии легализации (отмыванию) доходов, полученных преступным путем, и финансированию терроризма, каждый Депонент (Распорядитель, Оператор счета, Уполномоченный представитель Депонента, имеющий полномочия на совершение операций) кроме перечисленных выше документов предоставляет опросный лист, оформленный </w:t>
      </w:r>
      <w:r w:rsidR="00873FEE" w:rsidRPr="005B6417">
        <w:rPr>
          <w:sz w:val="24"/>
          <w:szCs w:val="24"/>
        </w:rPr>
        <w:t>по форме Банка, утвержденной в соответствии с внутренними документами Банка и опубликованной на сайте Банка</w:t>
      </w:r>
      <w:r w:rsidRPr="005B6417">
        <w:rPr>
          <w:sz w:val="24"/>
          <w:szCs w:val="24"/>
        </w:rPr>
        <w:t>.</w:t>
      </w:r>
    </w:p>
    <w:p w:rsidR="00850FB1" w:rsidRPr="005B6417" w:rsidRDefault="00850FB1" w:rsidP="00B340C2">
      <w:pPr>
        <w:pStyle w:val="Default"/>
        <w:spacing w:before="120"/>
        <w:jc w:val="both"/>
        <w:rPr>
          <w:color w:val="auto"/>
        </w:rPr>
      </w:pPr>
      <w:r w:rsidRPr="00FB748D">
        <w:rPr>
          <w:color w:val="000000" w:themeColor="text1"/>
        </w:rPr>
        <w:t>Депонент ежегодно предоставляет в Депозитарий актуальную информацию о себе посредством заполнения опросного листа (</w:t>
      </w:r>
      <w:r w:rsidR="00873FEE" w:rsidRPr="00FB748D">
        <w:rPr>
          <w:color w:val="000000" w:themeColor="text1"/>
        </w:rPr>
        <w:t xml:space="preserve">по форме Банка, утвержденной в соответствии </w:t>
      </w:r>
      <w:r w:rsidR="00873FEE" w:rsidRPr="005B6417">
        <w:rPr>
          <w:color w:val="auto"/>
        </w:rPr>
        <w:t>с внутренними документами Банка и опубликованной на сайте Банка</w:t>
      </w:r>
      <w:r w:rsidRPr="005B6417">
        <w:rPr>
          <w:color w:val="auto"/>
        </w:rPr>
        <w:t>), а также, в случае наличия изменений в анкете, документы, подтверждающие такие изменения.</w:t>
      </w:r>
    </w:p>
    <w:p w:rsidR="00850FB1" w:rsidRPr="005B6417" w:rsidRDefault="00850FB1" w:rsidP="00B340C2">
      <w:pPr>
        <w:pStyle w:val="Default"/>
        <w:spacing w:before="120"/>
        <w:jc w:val="both"/>
        <w:rPr>
          <w:color w:val="auto"/>
        </w:rPr>
      </w:pPr>
      <w:r w:rsidRPr="005B6417">
        <w:rPr>
          <w:color w:val="auto"/>
        </w:rPr>
        <w:t>В случае если Депонент, уполномоченный представитель Депонента, имеющий полномочия на совершение операций, или выгодоприобретатель, является или стал в течение действия Депозитарного договора иностранным публичным должностным лицом или российским публичным должностным лицом, а также его супругой (супругом),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лицо действует от имени указанных лиц, то Депонент (уполномоченный представитель Депонента или выгодоприобретатель) обязан сообщить о данном факте в Депозитарий и указать данную информацию в опросно</w:t>
      </w:r>
      <w:r w:rsidR="00873FEE" w:rsidRPr="005B6417">
        <w:rPr>
          <w:color w:val="auto"/>
        </w:rPr>
        <w:t>м</w:t>
      </w:r>
      <w:r w:rsidRPr="005B6417">
        <w:rPr>
          <w:color w:val="auto"/>
        </w:rPr>
        <w:t xml:space="preserve"> лист</w:t>
      </w:r>
      <w:r w:rsidR="00873FEE" w:rsidRPr="005B6417">
        <w:rPr>
          <w:color w:val="auto"/>
        </w:rPr>
        <w:t>е</w:t>
      </w:r>
      <w:r w:rsidRPr="005B6417">
        <w:rPr>
          <w:color w:val="auto"/>
        </w:rPr>
        <w:t xml:space="preserve"> (</w:t>
      </w:r>
      <w:r w:rsidR="00873FEE" w:rsidRPr="005B6417">
        <w:rPr>
          <w:color w:val="auto"/>
        </w:rPr>
        <w:t>по форме Банка, утвержденной в соответствии с внутренними документами Банка и опубликованной на сайте Банка</w:t>
      </w:r>
      <w:r w:rsidRPr="005B6417">
        <w:rPr>
          <w:color w:val="auto"/>
        </w:rPr>
        <w:t>).</w:t>
      </w:r>
    </w:p>
    <w:p w:rsidR="00850FB1" w:rsidRPr="005B6417" w:rsidRDefault="00850FB1" w:rsidP="00B340C2">
      <w:pPr>
        <w:pStyle w:val="Default"/>
        <w:spacing w:before="120"/>
        <w:jc w:val="both"/>
        <w:rPr>
          <w:color w:val="auto"/>
        </w:rPr>
      </w:pPr>
      <w:r w:rsidRPr="005B6417">
        <w:rPr>
          <w:color w:val="auto"/>
        </w:rPr>
        <w:t>4.1.3.7. В целях соблюдения Депозитарием требований законодательства РФ о защите персональных данных Депонент-физическое лицо, или физическое лицо, являющееся единоличным исполнительным органом Депонента (Оператор счета (раздела счета) депо)-юридического лица, действующее на основании Устава, или физическое лицо-уполномоченный представитель Депонента (Распорядитель), должен предоставить в Банк согласие на обработку всех представленных Банку персональных данных в соответствии с внутренними документами Депозитария по форме Приложения № 2Е к Условиям.</w:t>
      </w:r>
    </w:p>
    <w:p w:rsidR="00850FB1" w:rsidRPr="005B6417" w:rsidRDefault="00850FB1" w:rsidP="00AF7F57">
      <w:pPr>
        <w:adjustRightInd w:val="0"/>
        <w:jc w:val="both"/>
        <w:rPr>
          <w:sz w:val="24"/>
          <w:szCs w:val="24"/>
        </w:rPr>
      </w:pPr>
      <w:r w:rsidRPr="005B6417">
        <w:rPr>
          <w:sz w:val="24"/>
          <w:szCs w:val="24"/>
        </w:rPr>
        <w:t xml:space="preserve">4.1.3.8. В целях соблюдения требований Федерального закона № 173-ФЗ от 28.06.2014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по выявлению среди физических лиц и юридических лиц, заключающих (заключивших) с Банком договор, предусматривающий оказание финансовых услуг, лиц, на которых распространяется законодательство </w:t>
      </w:r>
      <w:r w:rsidRPr="005B6417">
        <w:rPr>
          <w:sz w:val="24"/>
          <w:szCs w:val="24"/>
        </w:rPr>
        <w:lastRenderedPageBreak/>
        <w:t>иностранного государства о налогообложении иностранных счетов</w:t>
      </w:r>
      <w:r w:rsidRPr="005B6417">
        <w:rPr>
          <w:rStyle w:val="afc"/>
          <w:sz w:val="24"/>
          <w:szCs w:val="24"/>
        </w:rPr>
        <w:footnoteReference w:id="1"/>
      </w:r>
      <w:r w:rsidRPr="005B6417">
        <w:rPr>
          <w:sz w:val="24"/>
          <w:szCs w:val="24"/>
        </w:rPr>
        <w:t xml:space="preserve"> Депозитарий запрашивает информацию и документы по формам, установленным в Банке.</w:t>
      </w:r>
    </w:p>
    <w:p w:rsidR="00850FB1" w:rsidRPr="005B6417" w:rsidRDefault="00850FB1" w:rsidP="00F9382C">
      <w:pPr>
        <w:tabs>
          <w:tab w:val="num" w:pos="540"/>
        </w:tabs>
        <w:adjustRightInd w:val="0"/>
        <w:jc w:val="both"/>
        <w:rPr>
          <w:sz w:val="24"/>
          <w:szCs w:val="24"/>
        </w:rPr>
      </w:pPr>
      <w:r w:rsidRPr="005B6417">
        <w:rPr>
          <w:sz w:val="24"/>
          <w:szCs w:val="24"/>
        </w:rPr>
        <w:t>4.1.3.9. Если Депонент-юридическое лицо является клиентом Банка и ранее для открытия счетов предоставлял в другие подразделения Банка копии перечисленных выше документов, заверенные в соответствии с требованиями настоящих Условий, Депонент предоставляет в Банк Поручение на открытие счета и Анкету, перечисленные выше, а также документы, подтверждающие полномочия и личность лиц, указанных в карточке с образцами подписей и оттиска печати, или доверенных лиц.</w:t>
      </w:r>
    </w:p>
    <w:p w:rsidR="00850FB1" w:rsidRPr="005B6417" w:rsidRDefault="00850FB1" w:rsidP="00F9382C">
      <w:pPr>
        <w:pStyle w:val="Default"/>
        <w:spacing w:before="120"/>
        <w:jc w:val="both"/>
        <w:rPr>
          <w:color w:val="auto"/>
        </w:rPr>
      </w:pPr>
      <w:r w:rsidRPr="005B6417">
        <w:rPr>
          <w:color w:val="auto"/>
        </w:rPr>
        <w:t>Копии документов, перечисленных в вышеуказанных подпунктах Условий, Депозитарий получает самостоятельно в соответствии с установленным в Банке порядком.</w:t>
      </w:r>
    </w:p>
    <w:p w:rsidR="00850FB1" w:rsidRPr="005B6417" w:rsidRDefault="00850FB1" w:rsidP="00B340C2">
      <w:pPr>
        <w:pStyle w:val="Default"/>
        <w:spacing w:before="120"/>
        <w:jc w:val="both"/>
        <w:rPr>
          <w:color w:val="auto"/>
        </w:rPr>
      </w:pPr>
      <w:r w:rsidRPr="005B6417">
        <w:rPr>
          <w:color w:val="auto"/>
        </w:rPr>
        <w:t>Документы, предоставляемые Депонентами для открытия счетов депо, проходят обязательную проверку Депозитарием: соответствие представленных документов нормам действующего законодательства и требованиям Условий, надлежащая правоспособность Депонента, полномочия лиц, подписавших депозитарный договор и поручение на открытие счета депо. Депозитарий вправе запросить у Депонента дополнительные документы для проведения указанной проверки.</w:t>
      </w:r>
    </w:p>
    <w:p w:rsidR="00850FB1" w:rsidRPr="005B6417" w:rsidRDefault="00850FB1" w:rsidP="00A577D3">
      <w:pPr>
        <w:adjustRightInd w:val="0"/>
        <w:jc w:val="both"/>
        <w:rPr>
          <w:sz w:val="24"/>
          <w:szCs w:val="24"/>
        </w:rPr>
      </w:pPr>
      <w:r w:rsidRPr="005B6417">
        <w:rPr>
          <w:sz w:val="24"/>
          <w:szCs w:val="24"/>
        </w:rPr>
        <w:t>4.1.3.10. Счет документарных ценных бумаг открывается Депозитарием при наличии договора о передаче ему документарной ценной бумаги (документарных ценных бумаг) для ее (их) обездвижения. Основанием для открытия счета документарных ценных бумаг является наличие указанного договора.</w:t>
      </w:r>
    </w:p>
    <w:p w:rsidR="00850FB1" w:rsidRPr="005B6417" w:rsidRDefault="00850FB1" w:rsidP="00B340C2">
      <w:pPr>
        <w:pStyle w:val="Default"/>
        <w:spacing w:before="120"/>
        <w:jc w:val="both"/>
        <w:rPr>
          <w:color w:val="auto"/>
        </w:rPr>
      </w:pPr>
      <w:r w:rsidRPr="005B6417">
        <w:rPr>
          <w:color w:val="auto"/>
        </w:rPr>
        <w:t>4.1.3.11. Для учета ценных бумаг, владельцы которых не установлены, в Депозитарии открываются счета неустановленных лиц. Счета неустановленных лиц открываются на основании служебного поручения депо Депозитария без заключения договора.</w:t>
      </w:r>
    </w:p>
    <w:p w:rsidR="00850FB1" w:rsidRPr="005B6417" w:rsidRDefault="00850FB1" w:rsidP="00B340C2">
      <w:pPr>
        <w:pStyle w:val="Default"/>
        <w:spacing w:before="120"/>
        <w:jc w:val="both"/>
        <w:rPr>
          <w:i/>
          <w:color w:val="auto"/>
        </w:rPr>
      </w:pPr>
      <w:r w:rsidRPr="005B6417">
        <w:rPr>
          <w:color w:val="auto"/>
        </w:rPr>
        <w:t xml:space="preserve">4.1.4. </w:t>
      </w:r>
      <w:r w:rsidRPr="005B6417">
        <w:rPr>
          <w:i/>
          <w:color w:val="auto"/>
        </w:rPr>
        <w:t>Срок исполнения операции:</w:t>
      </w:r>
    </w:p>
    <w:p w:rsidR="00850FB1" w:rsidRPr="005B6417" w:rsidRDefault="00850FB1" w:rsidP="00B340C2">
      <w:pPr>
        <w:pStyle w:val="Default"/>
        <w:spacing w:before="120"/>
        <w:jc w:val="both"/>
        <w:rPr>
          <w:color w:val="auto"/>
        </w:rPr>
      </w:pPr>
      <w:r w:rsidRPr="005B6417">
        <w:rPr>
          <w:i/>
          <w:color w:val="auto"/>
        </w:rPr>
        <w:t xml:space="preserve">Для физических лиц </w:t>
      </w:r>
      <w:r w:rsidRPr="005B6417">
        <w:rPr>
          <w:color w:val="auto"/>
        </w:rPr>
        <w:t>– в течение одного дня после заключения Депозитарного договора и предоставления Депонентом всех необходимых документов.</w:t>
      </w:r>
    </w:p>
    <w:p w:rsidR="00850FB1" w:rsidRPr="005B6417" w:rsidRDefault="00850FB1" w:rsidP="00B340C2">
      <w:pPr>
        <w:pStyle w:val="Default"/>
        <w:spacing w:before="120"/>
        <w:jc w:val="both"/>
        <w:rPr>
          <w:color w:val="auto"/>
        </w:rPr>
      </w:pPr>
      <w:r w:rsidRPr="005B6417">
        <w:rPr>
          <w:i/>
          <w:color w:val="auto"/>
        </w:rPr>
        <w:t xml:space="preserve">Для юридических лиц </w:t>
      </w:r>
      <w:r w:rsidRPr="005B6417">
        <w:rPr>
          <w:color w:val="auto"/>
        </w:rPr>
        <w:t>– в течение трех дней после заключения Депозитарного договора, предоставления Депонентом всех необходимых документов и проведения Депозитарием экспертизы представленных документов.</w:t>
      </w:r>
    </w:p>
    <w:p w:rsidR="00850FB1" w:rsidRPr="005B6417" w:rsidRDefault="00850FB1" w:rsidP="00B340C2">
      <w:pPr>
        <w:pStyle w:val="Default"/>
        <w:spacing w:before="120"/>
        <w:jc w:val="both"/>
        <w:rPr>
          <w:color w:val="auto"/>
        </w:rPr>
      </w:pPr>
      <w:r w:rsidRPr="005B6417">
        <w:rPr>
          <w:color w:val="auto"/>
        </w:rPr>
        <w:t xml:space="preserve">4.1.5. </w:t>
      </w:r>
      <w:r w:rsidRPr="005B6417">
        <w:rPr>
          <w:i/>
          <w:color w:val="auto"/>
        </w:rPr>
        <w:t>Отчетом об исполнении операции</w:t>
      </w:r>
      <w:r w:rsidRPr="005B6417">
        <w:rPr>
          <w:color w:val="auto"/>
        </w:rPr>
        <w:t xml:space="preserve"> открытия счета Депоненту является уведомление об открытии счета депо (Приложение № 21 к Условиям).</w:t>
      </w:r>
    </w:p>
    <w:p w:rsidR="00850FB1" w:rsidRPr="005B6417" w:rsidRDefault="00850FB1" w:rsidP="00173571">
      <w:pPr>
        <w:pStyle w:val="Default"/>
        <w:spacing w:before="120"/>
        <w:jc w:val="both"/>
        <w:rPr>
          <w:color w:val="auto"/>
        </w:rPr>
      </w:pPr>
      <w:r w:rsidRPr="005B6417">
        <w:rPr>
          <w:color w:val="auto"/>
        </w:rPr>
        <w:t>Уведомление подписывается уполномоченным лицом Депозитария с проставлением печати Банка. Уведомление об открытии счета депо предоставляется не позднее рабочего дня, следующего за днем совершения операции.</w:t>
      </w:r>
    </w:p>
    <w:p w:rsidR="00850FB1" w:rsidRPr="005B6417" w:rsidRDefault="00850FB1" w:rsidP="00B340C2">
      <w:pPr>
        <w:pStyle w:val="Default"/>
        <w:spacing w:before="120"/>
        <w:jc w:val="both"/>
        <w:rPr>
          <w:color w:val="auto"/>
        </w:rPr>
      </w:pPr>
      <w:r w:rsidRPr="005B6417">
        <w:rPr>
          <w:color w:val="auto"/>
        </w:rPr>
        <w:t xml:space="preserve">4.1.6. Если Депонент-юридическое лицо более года не обращался в Депозитарий, то при предоставлении в Депозитарий поручения депо, подписанного лицом, действующим без доверенности, к поручению должны быть приложены документы, подтверждающие актуальные полномочия лица, действующего без доверенности. </w:t>
      </w:r>
    </w:p>
    <w:p w:rsidR="00850FB1" w:rsidRPr="005B6417" w:rsidRDefault="00850FB1" w:rsidP="00AF7F57">
      <w:pPr>
        <w:pStyle w:val="a7"/>
        <w:keepNext/>
        <w:spacing w:before="60"/>
        <w:ind w:firstLine="0"/>
        <w:rPr>
          <w:sz w:val="24"/>
          <w:szCs w:val="24"/>
        </w:rPr>
      </w:pPr>
    </w:p>
    <w:p w:rsidR="00850FB1" w:rsidRPr="005B6417" w:rsidRDefault="00850FB1" w:rsidP="00B340C2">
      <w:pPr>
        <w:pStyle w:val="7"/>
        <w:rPr>
          <w:sz w:val="28"/>
          <w:szCs w:val="28"/>
          <w:u w:val="single"/>
        </w:rPr>
      </w:pPr>
      <w:bookmarkStart w:id="31" w:name="_Toc473645115"/>
      <w:r w:rsidRPr="005B6417">
        <w:rPr>
          <w:sz w:val="28"/>
          <w:szCs w:val="28"/>
          <w:u w:val="single"/>
        </w:rPr>
        <w:t>4.2. Назначение Распорядителя счета (раздела счета) депо.</w:t>
      </w:r>
      <w:bookmarkEnd w:id="31"/>
    </w:p>
    <w:p w:rsidR="00850FB1" w:rsidRPr="005B6417" w:rsidRDefault="00850FB1" w:rsidP="00B340C2">
      <w:pPr>
        <w:pStyle w:val="Default"/>
        <w:spacing w:before="120"/>
        <w:jc w:val="both"/>
        <w:rPr>
          <w:color w:val="auto"/>
        </w:rPr>
      </w:pPr>
      <w:r w:rsidRPr="005B6417">
        <w:rPr>
          <w:color w:val="auto"/>
        </w:rPr>
        <w:t>4.2.1.</w:t>
      </w:r>
      <w:r w:rsidRPr="005B6417">
        <w:rPr>
          <w:i/>
          <w:color w:val="auto"/>
        </w:rPr>
        <w:t xml:space="preserve"> Содержанием операции</w:t>
      </w:r>
      <w:r w:rsidRPr="005B6417">
        <w:rPr>
          <w:color w:val="auto"/>
        </w:rPr>
        <w:t xml:space="preserve"> является регистрация в Депозитарии полномочий, переданных Депонентом, Оператором счета физическому лицу для проведения депозитарных операций.</w:t>
      </w:r>
    </w:p>
    <w:p w:rsidR="00850FB1" w:rsidRPr="005B6417" w:rsidRDefault="00850FB1" w:rsidP="00B340C2">
      <w:pPr>
        <w:pStyle w:val="Default"/>
        <w:spacing w:before="120"/>
        <w:jc w:val="both"/>
        <w:rPr>
          <w:color w:val="auto"/>
        </w:rPr>
      </w:pPr>
      <w:r w:rsidRPr="005B6417">
        <w:rPr>
          <w:color w:val="auto"/>
        </w:rPr>
        <w:t xml:space="preserve">4.2.2. </w:t>
      </w:r>
      <w:r w:rsidRPr="005B6417">
        <w:rPr>
          <w:i/>
          <w:color w:val="auto"/>
        </w:rPr>
        <w:t>Инициатором операции</w:t>
      </w:r>
      <w:r w:rsidRPr="005B6417">
        <w:rPr>
          <w:color w:val="auto"/>
        </w:rPr>
        <w:t xml:space="preserve"> может быть:</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назначении Распорядителя счета Депонента – только Депонент;</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назначении Распорядителя счета Оператора – только Оператор.</w:t>
      </w:r>
    </w:p>
    <w:p w:rsidR="00850FB1" w:rsidRPr="005B6417" w:rsidRDefault="00850FB1" w:rsidP="00B340C2">
      <w:pPr>
        <w:pStyle w:val="Default"/>
        <w:spacing w:before="120"/>
        <w:jc w:val="both"/>
        <w:rPr>
          <w:i/>
          <w:color w:val="auto"/>
        </w:rPr>
      </w:pPr>
      <w:r w:rsidRPr="005B6417">
        <w:rPr>
          <w:color w:val="auto"/>
        </w:rPr>
        <w:lastRenderedPageBreak/>
        <w:t xml:space="preserve">4.2.3. </w:t>
      </w:r>
      <w:r w:rsidRPr="005B6417">
        <w:rPr>
          <w:i/>
          <w:color w:val="auto"/>
        </w:rPr>
        <w:t xml:space="preserve">Документ, инициирующий </w:t>
      </w:r>
      <w:r w:rsidRPr="005B6417">
        <w:rPr>
          <w:color w:val="auto"/>
        </w:rPr>
        <w:t>операцию</w:t>
      </w:r>
      <w:r w:rsidRPr="005B6417">
        <w:rPr>
          <w:i/>
          <w:color w:val="auto"/>
        </w:rPr>
        <w:t>.</w:t>
      </w:r>
    </w:p>
    <w:p w:rsidR="00850FB1" w:rsidRPr="005B6417" w:rsidRDefault="00850FB1" w:rsidP="00B340C2">
      <w:pPr>
        <w:pStyle w:val="Default"/>
        <w:spacing w:before="120"/>
        <w:jc w:val="both"/>
        <w:rPr>
          <w:color w:val="auto"/>
        </w:rPr>
      </w:pPr>
      <w:r w:rsidRPr="005B6417">
        <w:rPr>
          <w:color w:val="auto"/>
        </w:rPr>
        <w:t>Депонент-физическое лицо представляет документы: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поручение (Приложение № 4А к Условиям) или Доверенность на имя Распорядителя счета. Доверенность должна быть оформлена путем нотариального удостоверения (оригинал или нотариально удостоверенная копия);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анкета Распорядителя счета по форме Приложения № 2В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 удостоверяющий личность Распорядителя счета.</w:t>
      </w:r>
    </w:p>
    <w:p w:rsidR="00850FB1" w:rsidRPr="005B6417" w:rsidRDefault="00850FB1" w:rsidP="00B340C2">
      <w:pPr>
        <w:pStyle w:val="Default"/>
        <w:spacing w:before="120"/>
        <w:jc w:val="both"/>
        <w:rPr>
          <w:color w:val="auto"/>
        </w:rPr>
      </w:pPr>
      <w:r w:rsidRPr="005B6417">
        <w:rPr>
          <w:color w:val="auto"/>
        </w:rPr>
        <w:t>Депонент-юридическое лицо назначает Распорядителей по счету депо, предоставив в Депозитарий карточку образцов подписей лиц, уполномоченных распоряжаться счетом, и документы, подтверждающие полномочия лиц, указанных в карточке с образцами подписей и оттиска печати. Для назначения распорядителем счета лица, не включенного в карточку образцов подписей, Депонент-юридическое лицо представляет документы:</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(Приложение № 4А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доверенность на имя Распорядителя счета, заверенная Депонентом-юридическим лицом;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анкета Распорядителя счета по форме Приложения № 2В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 удостоверяющий личность Распорядителя счета.</w:t>
      </w:r>
    </w:p>
    <w:p w:rsidR="00850FB1" w:rsidRPr="005B6417" w:rsidRDefault="00850FB1" w:rsidP="00B340C2">
      <w:pPr>
        <w:pStyle w:val="Default"/>
        <w:spacing w:before="120"/>
        <w:jc w:val="both"/>
        <w:rPr>
          <w:color w:val="auto"/>
        </w:rPr>
      </w:pPr>
      <w:r w:rsidRPr="005B6417">
        <w:rPr>
          <w:color w:val="auto"/>
        </w:rPr>
        <w:t>Форма доверенности приведена в Приложении № 13А к Условиям.</w:t>
      </w:r>
    </w:p>
    <w:p w:rsidR="00850FB1" w:rsidRPr="005B6417" w:rsidRDefault="00850FB1" w:rsidP="00B340C2">
      <w:pPr>
        <w:pStyle w:val="Default"/>
        <w:spacing w:before="120"/>
        <w:jc w:val="both"/>
        <w:rPr>
          <w:color w:val="auto"/>
        </w:rPr>
      </w:pPr>
      <w:r w:rsidRPr="005B6417">
        <w:rPr>
          <w:color w:val="auto"/>
        </w:rPr>
        <w:t>Физические лица-иностранные граждане и лица без гражданства также представляют миграционную карту и/или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p w:rsidR="00850FB1" w:rsidRPr="005B6417" w:rsidRDefault="00850FB1" w:rsidP="00B340C2">
      <w:pPr>
        <w:pStyle w:val="Default"/>
        <w:spacing w:before="120"/>
        <w:jc w:val="both"/>
        <w:rPr>
          <w:color w:val="auto"/>
        </w:rPr>
      </w:pPr>
      <w:r w:rsidRPr="005B6417">
        <w:rPr>
          <w:color w:val="auto"/>
        </w:rPr>
        <w:t>4.2.4.</w:t>
      </w:r>
      <w:r w:rsidRPr="005B6417">
        <w:rPr>
          <w:i/>
          <w:color w:val="auto"/>
        </w:rPr>
        <w:t xml:space="preserve"> Срок исполнения операции </w:t>
      </w:r>
      <w:r w:rsidRPr="005B6417">
        <w:rPr>
          <w:color w:val="auto"/>
        </w:rPr>
        <w:t>– в течение одного дня после предоставления Депонентом необходимых документов.</w:t>
      </w:r>
    </w:p>
    <w:p w:rsidR="00850FB1" w:rsidRPr="005B6417" w:rsidRDefault="00850FB1" w:rsidP="00B340C2">
      <w:pPr>
        <w:pStyle w:val="Default"/>
        <w:spacing w:before="120"/>
        <w:jc w:val="both"/>
        <w:rPr>
          <w:color w:val="auto"/>
        </w:rPr>
      </w:pPr>
      <w:r w:rsidRPr="005B6417">
        <w:rPr>
          <w:color w:val="auto"/>
        </w:rPr>
        <w:t xml:space="preserve">4.2.5. </w:t>
      </w:r>
      <w:r w:rsidRPr="005B6417">
        <w:rPr>
          <w:i/>
          <w:color w:val="auto"/>
        </w:rPr>
        <w:t>Отчетом об исполнении операции</w:t>
      </w:r>
      <w:r w:rsidRPr="005B6417">
        <w:rPr>
          <w:color w:val="auto"/>
        </w:rPr>
        <w:t xml:space="preserve"> является отчет (Приложение № 22 к Условиям)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sz w:val="24"/>
          <w:szCs w:val="24"/>
        </w:rPr>
      </w:pPr>
    </w:p>
    <w:p w:rsidR="00850FB1" w:rsidRPr="005B6417" w:rsidRDefault="00850FB1" w:rsidP="00B340C2">
      <w:pPr>
        <w:pStyle w:val="7"/>
        <w:rPr>
          <w:sz w:val="28"/>
          <w:szCs w:val="28"/>
          <w:u w:val="single"/>
        </w:rPr>
      </w:pPr>
      <w:bookmarkStart w:id="32" w:name="_Toc473645116"/>
      <w:r w:rsidRPr="005B6417">
        <w:rPr>
          <w:sz w:val="28"/>
          <w:szCs w:val="28"/>
          <w:u w:val="single"/>
        </w:rPr>
        <w:t>4.3. Прекращение полномочий Распорядителя счета (раздела счета) депо.</w:t>
      </w:r>
      <w:bookmarkEnd w:id="32"/>
    </w:p>
    <w:p w:rsidR="00850FB1" w:rsidRPr="005B6417" w:rsidRDefault="00850FB1" w:rsidP="00B340C2">
      <w:pPr>
        <w:pStyle w:val="Default"/>
        <w:spacing w:before="120"/>
        <w:jc w:val="both"/>
        <w:rPr>
          <w:color w:val="auto"/>
        </w:rPr>
      </w:pPr>
      <w:r w:rsidRPr="005B6417">
        <w:rPr>
          <w:color w:val="auto"/>
        </w:rPr>
        <w:t xml:space="preserve">4.3.1.. </w:t>
      </w:r>
      <w:r w:rsidRPr="005B6417">
        <w:rPr>
          <w:i/>
          <w:color w:val="auto"/>
        </w:rPr>
        <w:t>Содержанием операции</w:t>
      </w:r>
      <w:r w:rsidRPr="005B6417">
        <w:rPr>
          <w:color w:val="auto"/>
        </w:rPr>
        <w:t xml:space="preserve"> является регистрация в Депозитарии факта прекращения действия полномочий лица, назначенного Распорядителем счета (раздела счета) депо. </w:t>
      </w:r>
    </w:p>
    <w:p w:rsidR="00850FB1" w:rsidRPr="005B6417" w:rsidRDefault="00850FB1" w:rsidP="00B340C2">
      <w:pPr>
        <w:pStyle w:val="Default"/>
        <w:spacing w:before="120"/>
        <w:jc w:val="both"/>
        <w:rPr>
          <w:color w:val="auto"/>
        </w:rPr>
      </w:pPr>
      <w:r w:rsidRPr="005B6417">
        <w:rPr>
          <w:color w:val="auto"/>
        </w:rPr>
        <w:t>Прекращение полномочий Распорядителя счета происходит по окончании срока действия полномочий, указанных в документах о наделении полномочиями Распорядителя счета. Отчет в этом случае не предоставляется.</w:t>
      </w:r>
    </w:p>
    <w:p w:rsidR="00850FB1" w:rsidRPr="005B6417" w:rsidRDefault="00850FB1" w:rsidP="00B340C2">
      <w:pPr>
        <w:pStyle w:val="Default"/>
        <w:spacing w:before="120"/>
        <w:jc w:val="both"/>
        <w:rPr>
          <w:color w:val="auto"/>
        </w:rPr>
      </w:pPr>
      <w:r w:rsidRPr="005B6417">
        <w:rPr>
          <w:color w:val="auto"/>
        </w:rPr>
        <w:t>Возможно досрочное прекращение полномочий Распорядителя счета (раздела счета) депо.</w:t>
      </w:r>
    </w:p>
    <w:p w:rsidR="00850FB1" w:rsidRPr="005B6417" w:rsidRDefault="00850FB1" w:rsidP="00B340C2">
      <w:pPr>
        <w:pStyle w:val="Default"/>
        <w:spacing w:before="120"/>
        <w:jc w:val="both"/>
        <w:rPr>
          <w:color w:val="auto"/>
        </w:rPr>
      </w:pPr>
      <w:r w:rsidRPr="005B6417">
        <w:rPr>
          <w:color w:val="auto"/>
        </w:rPr>
        <w:t xml:space="preserve">4.3.2. </w:t>
      </w:r>
      <w:r w:rsidRPr="005B6417">
        <w:rPr>
          <w:i/>
          <w:color w:val="auto"/>
        </w:rPr>
        <w:t>Инициатором операции</w:t>
      </w:r>
      <w:r w:rsidRPr="005B6417">
        <w:rPr>
          <w:color w:val="auto"/>
        </w:rPr>
        <w:t xml:space="preserve">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прекращении полномочий Распорядителя счета Депонента – только Депонент;</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прекращении полномочий Распорядителя счета Оператора – только Оператор.</w:t>
      </w:r>
    </w:p>
    <w:p w:rsidR="00850FB1" w:rsidRPr="005B6417" w:rsidRDefault="00850FB1" w:rsidP="00B340C2">
      <w:pPr>
        <w:pStyle w:val="Default"/>
        <w:spacing w:before="120"/>
        <w:jc w:val="both"/>
        <w:rPr>
          <w:color w:val="auto"/>
        </w:rPr>
      </w:pPr>
      <w:r w:rsidRPr="005B6417">
        <w:rPr>
          <w:color w:val="auto"/>
        </w:rPr>
        <w:t xml:space="preserve">4.3.3. </w:t>
      </w:r>
      <w:r w:rsidRPr="005B6417">
        <w:rPr>
          <w:i/>
          <w:color w:val="auto"/>
        </w:rPr>
        <w:t xml:space="preserve">Документ, инициирующий операции: </w:t>
      </w:r>
      <w:r w:rsidRPr="005B6417">
        <w:rPr>
          <w:color w:val="auto"/>
        </w:rPr>
        <w:t>поручение по форме Приложения № 4А к Условиям.</w:t>
      </w:r>
    </w:p>
    <w:p w:rsidR="00850FB1" w:rsidRPr="005B6417" w:rsidRDefault="00850FB1" w:rsidP="00B340C2">
      <w:pPr>
        <w:pStyle w:val="Default"/>
        <w:spacing w:before="120"/>
        <w:jc w:val="both"/>
        <w:rPr>
          <w:color w:val="auto"/>
        </w:rPr>
      </w:pPr>
      <w:r w:rsidRPr="005B6417">
        <w:rPr>
          <w:color w:val="auto"/>
        </w:rPr>
        <w:t xml:space="preserve">4.3.4. </w:t>
      </w:r>
      <w:r w:rsidRPr="005B6417">
        <w:rPr>
          <w:i/>
          <w:color w:val="auto"/>
        </w:rPr>
        <w:t xml:space="preserve">Срок исполнения операции </w:t>
      </w:r>
      <w:r w:rsidRPr="005B6417">
        <w:rPr>
          <w:color w:val="auto"/>
        </w:rPr>
        <w:t>– в течение одного дня после предоставления необходимых документов.</w:t>
      </w:r>
    </w:p>
    <w:p w:rsidR="00850FB1" w:rsidRPr="005B6417" w:rsidRDefault="00850FB1" w:rsidP="00B340C2">
      <w:pPr>
        <w:pStyle w:val="Default"/>
        <w:spacing w:before="120"/>
        <w:jc w:val="both"/>
        <w:rPr>
          <w:i/>
          <w:color w:val="auto"/>
        </w:rPr>
      </w:pPr>
      <w:r w:rsidRPr="005B6417">
        <w:rPr>
          <w:color w:val="auto"/>
        </w:rPr>
        <w:t xml:space="preserve">4.3.5. </w:t>
      </w:r>
      <w:r w:rsidRPr="005B6417">
        <w:rPr>
          <w:i/>
          <w:color w:val="auto"/>
        </w:rPr>
        <w:t>Отчетом об исполнении операции</w:t>
      </w:r>
      <w:r w:rsidRPr="005B6417">
        <w:rPr>
          <w:color w:val="auto"/>
        </w:rPr>
        <w:t xml:space="preserve"> является отчет по форме Приложения № 22 к Условиям с подписью уполномоченного лица Депозитария с проставлением печати Банка. </w:t>
      </w:r>
    </w:p>
    <w:p w:rsidR="00850FB1" w:rsidRPr="005B6417" w:rsidRDefault="00850FB1" w:rsidP="00AF7F57">
      <w:pPr>
        <w:pStyle w:val="a7"/>
        <w:ind w:firstLine="0"/>
      </w:pPr>
    </w:p>
    <w:p w:rsidR="00850FB1" w:rsidRPr="005B6417" w:rsidRDefault="00850FB1" w:rsidP="00B340C2">
      <w:pPr>
        <w:pStyle w:val="7"/>
        <w:rPr>
          <w:sz w:val="28"/>
          <w:szCs w:val="28"/>
          <w:u w:val="single"/>
        </w:rPr>
      </w:pPr>
      <w:bookmarkStart w:id="33" w:name="_Toc473645117"/>
      <w:r w:rsidRPr="005B6417">
        <w:rPr>
          <w:sz w:val="28"/>
          <w:szCs w:val="28"/>
          <w:u w:val="single"/>
        </w:rPr>
        <w:lastRenderedPageBreak/>
        <w:t>4.4. Назначение Оператора счета (раздела счета) депо.</w:t>
      </w:r>
      <w:bookmarkEnd w:id="33"/>
    </w:p>
    <w:p w:rsidR="00850FB1" w:rsidRPr="005B6417" w:rsidRDefault="00850FB1" w:rsidP="00B340C2">
      <w:pPr>
        <w:pStyle w:val="Default"/>
        <w:spacing w:before="120"/>
        <w:jc w:val="both"/>
        <w:rPr>
          <w:color w:val="auto"/>
        </w:rPr>
      </w:pPr>
      <w:r w:rsidRPr="005B6417">
        <w:rPr>
          <w:color w:val="auto"/>
        </w:rPr>
        <w:t>4.4.1.</w:t>
      </w:r>
      <w:r w:rsidRPr="005B6417">
        <w:rPr>
          <w:i/>
          <w:color w:val="auto"/>
        </w:rPr>
        <w:t xml:space="preserve"> Содержанием операции</w:t>
      </w:r>
      <w:r w:rsidRPr="005B6417">
        <w:rPr>
          <w:color w:val="auto"/>
        </w:rPr>
        <w:t xml:space="preserve"> является регистрация в Депозитарии данных о лицах, назначенных Депонентом Оператором счета (раздела счета) депо.</w:t>
      </w:r>
    </w:p>
    <w:p w:rsidR="00850FB1" w:rsidRPr="005B6417" w:rsidRDefault="00850FB1" w:rsidP="00B340C2">
      <w:pPr>
        <w:pStyle w:val="Default"/>
        <w:spacing w:before="120"/>
        <w:jc w:val="both"/>
        <w:rPr>
          <w:color w:val="auto"/>
        </w:rPr>
      </w:pPr>
      <w:r w:rsidRPr="005B6417">
        <w:rPr>
          <w:color w:val="auto"/>
        </w:rPr>
        <w:t>4.4.2.</w:t>
      </w:r>
      <w:r w:rsidRPr="005B6417">
        <w:rPr>
          <w:i/>
          <w:color w:val="auto"/>
        </w:rPr>
        <w:t>Инициатором операции</w:t>
      </w:r>
      <w:r w:rsidRPr="005B6417">
        <w:rPr>
          <w:color w:val="auto"/>
        </w:rPr>
        <w:t xml:space="preserve"> может быть: Депонент.</w:t>
      </w:r>
    </w:p>
    <w:p w:rsidR="00850FB1" w:rsidRPr="005B6417" w:rsidRDefault="00850FB1" w:rsidP="00B340C2">
      <w:pPr>
        <w:pStyle w:val="Default"/>
        <w:spacing w:before="120"/>
        <w:jc w:val="both"/>
        <w:rPr>
          <w:i/>
          <w:color w:val="auto"/>
        </w:rPr>
      </w:pPr>
      <w:r w:rsidRPr="005B6417">
        <w:rPr>
          <w:color w:val="auto"/>
        </w:rPr>
        <w:t xml:space="preserve">4.4.3 </w:t>
      </w:r>
      <w:r w:rsidRPr="005B6417">
        <w:rPr>
          <w:i/>
          <w:color w:val="auto"/>
        </w:rPr>
        <w:t>Документ, инициирующий операцию.</w:t>
      </w:r>
    </w:p>
    <w:p w:rsidR="00850FB1" w:rsidRPr="005B6417" w:rsidRDefault="00850FB1" w:rsidP="00B340C2">
      <w:pPr>
        <w:pStyle w:val="Default"/>
        <w:spacing w:before="120"/>
        <w:jc w:val="both"/>
        <w:rPr>
          <w:color w:val="auto"/>
        </w:rPr>
      </w:pPr>
      <w:r w:rsidRPr="005B6417">
        <w:rPr>
          <w:color w:val="auto"/>
        </w:rPr>
        <w:t>Назначение Оператора счета (раздела счета) депо осуществляется на основании документов:</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Поручения Депонента (Приложение № 4Б к Условиям);</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Оригинала или нотариально удостоверенной копии договора Депонента с Оператором счета;</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Анкеты Оператора счета депо (Приложение № 2Г к Условиям);</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Опросного листа клиента-юридического лица, оформленного по форме</w:t>
      </w:r>
      <w:r w:rsidR="00873FEE" w:rsidRPr="005B6417">
        <w:rPr>
          <w:sz w:val="24"/>
          <w:szCs w:val="24"/>
          <w:lang w:val="ru-RU"/>
        </w:rPr>
        <w:t>, утвержденной в соответствии с внутренними документами Банка и опубликованной на сайте Банка</w:t>
      </w:r>
      <w:r w:rsidRPr="005B6417">
        <w:rPr>
          <w:sz w:val="24"/>
          <w:szCs w:val="24"/>
          <w:lang w:val="ru-RU"/>
        </w:rPr>
        <w:t>;</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rPr>
      </w:pPr>
      <w:r w:rsidRPr="005B6417">
        <w:rPr>
          <w:sz w:val="24"/>
          <w:szCs w:val="24"/>
          <w:lang w:val="ru-RU"/>
        </w:rPr>
        <w:t xml:space="preserve">Действующих учредительных документов (с действующими изменениями и свидетельствами или листами записи, подтверждающими их регистрацию). </w:t>
      </w:r>
      <w:r w:rsidRPr="005B6417">
        <w:rPr>
          <w:sz w:val="24"/>
          <w:szCs w:val="24"/>
        </w:rPr>
        <w:t>*</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Документов, подтверждающих полномочия единоличного исполнительного органа юридического лица и полномочия лиц, указанных в карточке, на распоряжение денежными средствами, находящимися на счете*:</w:t>
      </w:r>
    </w:p>
    <w:p w:rsidR="00850FB1" w:rsidRPr="005B6417" w:rsidRDefault="00850FB1" w:rsidP="001E12B0">
      <w:pPr>
        <w:pStyle w:val="27"/>
        <w:tabs>
          <w:tab w:val="num" w:pos="567"/>
        </w:tabs>
        <w:ind w:left="850" w:hanging="283"/>
        <w:jc w:val="both"/>
        <w:rPr>
          <w:sz w:val="24"/>
          <w:szCs w:val="24"/>
        </w:rPr>
      </w:pPr>
      <w:r w:rsidRPr="005B6417">
        <w:rPr>
          <w:sz w:val="24"/>
          <w:szCs w:val="24"/>
        </w:rPr>
        <w:t>- протокол собрания собственников или другой документ с решением о назначении на должность единоличного исполнительного органа юридического лица;*</w:t>
      </w:r>
    </w:p>
    <w:p w:rsidR="00850FB1" w:rsidRPr="005B6417" w:rsidRDefault="00850FB1" w:rsidP="001E12B0">
      <w:pPr>
        <w:pStyle w:val="27"/>
        <w:tabs>
          <w:tab w:val="num" w:pos="567"/>
        </w:tabs>
        <w:ind w:left="850" w:hanging="283"/>
        <w:jc w:val="both"/>
        <w:rPr>
          <w:sz w:val="24"/>
          <w:szCs w:val="24"/>
        </w:rPr>
      </w:pPr>
      <w:r w:rsidRPr="005B6417">
        <w:rPr>
          <w:sz w:val="24"/>
          <w:szCs w:val="24"/>
        </w:rPr>
        <w:t>- приказы о назначении лиц, указанных в карточке, и приказ о вступлении в должность единоличного исполнительного органа юридического лица;*</w:t>
      </w:r>
    </w:p>
    <w:p w:rsidR="00850FB1" w:rsidRPr="005B6417" w:rsidRDefault="00850FB1" w:rsidP="001E12B0">
      <w:pPr>
        <w:pStyle w:val="27"/>
        <w:tabs>
          <w:tab w:val="num" w:pos="567"/>
        </w:tabs>
        <w:ind w:left="850" w:hanging="283"/>
        <w:jc w:val="both"/>
        <w:rPr>
          <w:sz w:val="24"/>
          <w:szCs w:val="24"/>
        </w:rPr>
      </w:pPr>
      <w:r w:rsidRPr="005B6417">
        <w:rPr>
          <w:sz w:val="24"/>
          <w:szCs w:val="24"/>
        </w:rPr>
        <w:t>- документ, подтверждающий срок полномочий лиц, указанных в карточке (приказ, трудовой договор, выписка из соответствующего документа).*</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 xml:space="preserve">Карточки с образцами подписей и оттиска печати Оператора счета (раздела счета) депо  с подписями лиц, уполномоченных распоряжаться счетом; </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Документов, удостоверяющих личность, – для всех лиц, указанных в карточке с образцами подписей и оттиска печати (ксерокопии всех заполненных страниц).</w:t>
      </w:r>
    </w:p>
    <w:p w:rsidR="00850FB1" w:rsidRPr="005B6417" w:rsidRDefault="00850FB1" w:rsidP="00436D0D">
      <w:pPr>
        <w:pStyle w:val="Iniiaiieoaeno2"/>
        <w:autoSpaceDE w:val="0"/>
        <w:autoSpaceDN w:val="0"/>
        <w:spacing w:before="0"/>
        <w:ind w:left="540"/>
        <w:rPr>
          <w:sz w:val="24"/>
          <w:szCs w:val="24"/>
          <w:lang w:val="ru-RU"/>
        </w:rPr>
      </w:pPr>
      <w:r w:rsidRPr="005B6417">
        <w:rPr>
          <w:sz w:val="24"/>
          <w:szCs w:val="24"/>
          <w:lang w:val="ru-RU"/>
        </w:rPr>
        <w:t>Физические лица-иностранные граждане и лица без гражданства также представляют миграционную карту и/или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Документов, подтверждающих полномочия лиц, указанных в карточке с образцами подписей и оттиска печати;</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rPr>
      </w:pPr>
      <w:r w:rsidRPr="005B6417">
        <w:rPr>
          <w:sz w:val="24"/>
          <w:szCs w:val="24"/>
          <w:lang w:val="ru-RU"/>
        </w:rPr>
        <w:t>Выписки из ЕГРЮЛ, выданной ФНС РФ не ранее, чем за 30 (тридцать) календарных дней (подлинник или нотариально удостоверенная копия) – предоставляется по требованию Банка</w:t>
      </w:r>
      <w:r w:rsidRPr="005B6417">
        <w:rPr>
          <w:sz w:val="24"/>
          <w:szCs w:val="24"/>
        </w:rPr>
        <w:t>;</w:t>
      </w:r>
    </w:p>
    <w:p w:rsidR="00850FB1" w:rsidRPr="005B6417" w:rsidRDefault="00850FB1" w:rsidP="00D64C12">
      <w:pPr>
        <w:pStyle w:val="Iniiaiieoaeno2"/>
        <w:numPr>
          <w:ilvl w:val="0"/>
          <w:numId w:val="7"/>
        </w:numPr>
        <w:tabs>
          <w:tab w:val="clear" w:pos="720"/>
          <w:tab w:val="num" w:pos="540"/>
        </w:tabs>
        <w:autoSpaceDE w:val="0"/>
        <w:autoSpaceDN w:val="0"/>
        <w:spacing w:before="0"/>
        <w:ind w:left="540" w:hanging="540"/>
        <w:rPr>
          <w:sz w:val="24"/>
          <w:szCs w:val="24"/>
          <w:lang w:val="ru-RU"/>
        </w:rPr>
      </w:pPr>
      <w:r w:rsidRPr="005B6417">
        <w:rPr>
          <w:sz w:val="24"/>
          <w:szCs w:val="24"/>
          <w:lang w:val="ru-RU"/>
        </w:rPr>
        <w:t>Доверенности и документа, удостоверяющего личность уполномоченного представителя Оператора счета (раздела счета) депо.</w:t>
      </w:r>
    </w:p>
    <w:p w:rsidR="00850FB1" w:rsidRPr="005B6417" w:rsidRDefault="00850FB1" w:rsidP="00B340C2">
      <w:pPr>
        <w:pStyle w:val="Default"/>
        <w:spacing w:before="120"/>
        <w:jc w:val="both"/>
        <w:rPr>
          <w:color w:val="auto"/>
        </w:rPr>
      </w:pPr>
      <w:r w:rsidRPr="005B6417">
        <w:rPr>
          <w:color w:val="auto"/>
        </w:rPr>
        <w:t>4.4.4.</w:t>
      </w:r>
      <w:r w:rsidRPr="005B6417">
        <w:rPr>
          <w:i/>
          <w:color w:val="auto"/>
        </w:rPr>
        <w:t xml:space="preserve"> Срок исполнения операции </w:t>
      </w:r>
      <w:r w:rsidRPr="005B6417">
        <w:rPr>
          <w:color w:val="auto"/>
        </w:rPr>
        <w:t>– в течение трех дней после получения Депозитарием необходимых документов.</w:t>
      </w:r>
    </w:p>
    <w:p w:rsidR="00850FB1" w:rsidRPr="005B6417" w:rsidRDefault="00850FB1" w:rsidP="00B340C2">
      <w:pPr>
        <w:pStyle w:val="Default"/>
        <w:spacing w:before="120"/>
        <w:jc w:val="both"/>
        <w:rPr>
          <w:color w:val="auto"/>
        </w:rPr>
      </w:pPr>
      <w:r w:rsidRPr="005B6417">
        <w:rPr>
          <w:color w:val="auto"/>
        </w:rPr>
        <w:t xml:space="preserve">4.4.5. </w:t>
      </w:r>
      <w:r w:rsidRPr="005B6417">
        <w:rPr>
          <w:i/>
          <w:color w:val="auto"/>
        </w:rPr>
        <w:t>Отчетом об исполнении операции</w:t>
      </w:r>
      <w:r w:rsidRPr="005B6417">
        <w:rPr>
          <w:color w:val="auto"/>
        </w:rPr>
        <w:t xml:space="preserve"> является отчет (Приложение № 23 к Условиям) с подписью уполномоченного лица Депозитария с проставлением печати Банка.</w:t>
      </w:r>
    </w:p>
    <w:p w:rsidR="00850FB1" w:rsidRPr="005B6417" w:rsidRDefault="00850FB1" w:rsidP="00B340C2">
      <w:pPr>
        <w:pStyle w:val="Default"/>
        <w:spacing w:before="120"/>
        <w:jc w:val="both"/>
        <w:rPr>
          <w:color w:val="auto"/>
        </w:rPr>
      </w:pPr>
      <w:r w:rsidRPr="005B6417">
        <w:rPr>
          <w:color w:val="auto"/>
        </w:rPr>
        <w:t>В случае назначения Депонентом в качестве Оператора счета (раздела) депо Банка в рамках совмещения различных видов проф. деятельности, Депонент представляет в Депозитарий из указанного выше перечня документов только поручение по форме Приложения № 4В к Условиям. Назначение Банка Оператором торгового счета (раздела счета) депо осуществляется в случае заключения договора брокерского обслуживания с Клиентом.</w:t>
      </w:r>
    </w:p>
    <w:p w:rsidR="00850FB1" w:rsidRPr="005B6417" w:rsidRDefault="00850FB1" w:rsidP="00AF7F57">
      <w:pPr>
        <w:pStyle w:val="a7"/>
        <w:spacing w:before="60"/>
        <w:ind w:firstLine="0"/>
        <w:rPr>
          <w:sz w:val="24"/>
          <w:szCs w:val="24"/>
        </w:rPr>
      </w:pPr>
    </w:p>
    <w:p w:rsidR="00850FB1" w:rsidRPr="005B6417" w:rsidRDefault="00850FB1" w:rsidP="00A31EDD">
      <w:pPr>
        <w:pStyle w:val="7"/>
        <w:rPr>
          <w:b w:val="0"/>
          <w:sz w:val="28"/>
          <w:szCs w:val="28"/>
          <w:u w:val="single"/>
        </w:rPr>
      </w:pPr>
      <w:bookmarkStart w:id="34" w:name="_Toc473645118"/>
      <w:r w:rsidRPr="005B6417">
        <w:rPr>
          <w:sz w:val="28"/>
          <w:szCs w:val="28"/>
          <w:u w:val="single"/>
        </w:rPr>
        <w:lastRenderedPageBreak/>
        <w:t>4.5. Прекращение полномочий Оператора счета (раздела счета) депо</w:t>
      </w:r>
      <w:r w:rsidRPr="005B6417">
        <w:rPr>
          <w:b w:val="0"/>
          <w:sz w:val="28"/>
          <w:szCs w:val="28"/>
          <w:u w:val="single"/>
        </w:rPr>
        <w:t>.</w:t>
      </w:r>
      <w:bookmarkEnd w:id="34"/>
    </w:p>
    <w:p w:rsidR="00850FB1" w:rsidRPr="005B6417" w:rsidRDefault="00850FB1" w:rsidP="00B340C2">
      <w:pPr>
        <w:pStyle w:val="Default"/>
        <w:spacing w:before="120"/>
        <w:jc w:val="both"/>
        <w:rPr>
          <w:color w:val="auto"/>
        </w:rPr>
      </w:pPr>
      <w:r w:rsidRPr="005B6417">
        <w:rPr>
          <w:color w:val="auto"/>
        </w:rPr>
        <w:t xml:space="preserve">4.5.1. </w:t>
      </w:r>
      <w:r w:rsidRPr="005B6417">
        <w:rPr>
          <w:i/>
          <w:color w:val="auto"/>
        </w:rPr>
        <w:t>Содержанием операции</w:t>
      </w:r>
      <w:r w:rsidRPr="005B6417">
        <w:rPr>
          <w:color w:val="auto"/>
        </w:rPr>
        <w:t xml:space="preserve"> является регистрация в Депозитарии факта прекращения действия полномочий лица, ранее назначенного Депонентом Оператором счета (раздела счета) депо. Прекращение полномочий Оператора счета (раздела счета) депо происходит по окончании срока действия полномочий, указанных в поручении о наделении полномочиями. Отчет в этом случае не предоставляется.</w:t>
      </w:r>
    </w:p>
    <w:p w:rsidR="00850FB1" w:rsidRPr="005B6417" w:rsidRDefault="00850FB1" w:rsidP="00B340C2">
      <w:pPr>
        <w:pStyle w:val="Default"/>
        <w:spacing w:before="120"/>
        <w:jc w:val="both"/>
        <w:rPr>
          <w:color w:val="auto"/>
        </w:rPr>
      </w:pPr>
      <w:r w:rsidRPr="005B6417">
        <w:rPr>
          <w:color w:val="auto"/>
        </w:rPr>
        <w:t>Возможно досрочное прекращение полномочий Оператора счета (раздела счета) депо.</w:t>
      </w:r>
    </w:p>
    <w:p w:rsidR="00850FB1" w:rsidRPr="005B6417" w:rsidRDefault="00850FB1" w:rsidP="00B340C2">
      <w:pPr>
        <w:pStyle w:val="Default"/>
        <w:spacing w:before="120"/>
        <w:jc w:val="both"/>
        <w:rPr>
          <w:color w:val="auto"/>
        </w:rPr>
      </w:pPr>
      <w:r w:rsidRPr="005B6417">
        <w:rPr>
          <w:color w:val="auto"/>
        </w:rPr>
        <w:t xml:space="preserve">4.5.2. </w:t>
      </w:r>
      <w:r w:rsidRPr="005B6417">
        <w:rPr>
          <w:i/>
          <w:color w:val="auto"/>
        </w:rPr>
        <w:t>Инициатором операции</w:t>
      </w:r>
      <w:r w:rsidRPr="005B6417">
        <w:rPr>
          <w:color w:val="auto"/>
        </w:rPr>
        <w:t xml:space="preserve"> является: Депонент.</w:t>
      </w:r>
    </w:p>
    <w:p w:rsidR="00850FB1" w:rsidRPr="005B6417" w:rsidRDefault="00850FB1" w:rsidP="00B340C2">
      <w:pPr>
        <w:pStyle w:val="Default"/>
        <w:spacing w:before="120"/>
        <w:jc w:val="both"/>
        <w:rPr>
          <w:color w:val="auto"/>
        </w:rPr>
      </w:pPr>
      <w:r w:rsidRPr="005B6417">
        <w:rPr>
          <w:color w:val="auto"/>
        </w:rPr>
        <w:t xml:space="preserve">4.5.3. </w:t>
      </w:r>
      <w:r w:rsidRPr="005B6417">
        <w:rPr>
          <w:i/>
          <w:color w:val="auto"/>
        </w:rPr>
        <w:t xml:space="preserve">Документ, инициирующий операцию. </w:t>
      </w:r>
      <w:r w:rsidRPr="005B6417">
        <w:rPr>
          <w:color w:val="auto"/>
        </w:rPr>
        <w:t>Прекращение полномочий осуществляется на основании поручения (Приложения №№ 4Б, 4В к Условиям).</w:t>
      </w:r>
    </w:p>
    <w:p w:rsidR="00850FB1" w:rsidRPr="005B6417" w:rsidRDefault="00850FB1" w:rsidP="00B340C2">
      <w:pPr>
        <w:pStyle w:val="Default"/>
        <w:spacing w:before="120"/>
        <w:jc w:val="both"/>
        <w:rPr>
          <w:color w:val="auto"/>
        </w:rPr>
      </w:pPr>
      <w:r w:rsidRPr="005B6417">
        <w:rPr>
          <w:color w:val="auto"/>
        </w:rPr>
        <w:t xml:space="preserve">4.5.4. </w:t>
      </w:r>
      <w:r w:rsidRPr="005B6417">
        <w:rPr>
          <w:i/>
          <w:color w:val="auto"/>
        </w:rPr>
        <w:t xml:space="preserve">Срок исполнения операции </w:t>
      </w:r>
      <w:r w:rsidRPr="005B6417">
        <w:rPr>
          <w:color w:val="auto"/>
        </w:rPr>
        <w:t>– в течение одного дня после предоставления Депонентом необходимых документов.</w:t>
      </w:r>
    </w:p>
    <w:p w:rsidR="00850FB1" w:rsidRPr="005B6417" w:rsidRDefault="00850FB1" w:rsidP="00B340C2">
      <w:pPr>
        <w:pStyle w:val="Default"/>
        <w:spacing w:before="120"/>
        <w:jc w:val="both"/>
        <w:rPr>
          <w:color w:val="auto"/>
        </w:rPr>
      </w:pPr>
      <w:r w:rsidRPr="005B6417">
        <w:rPr>
          <w:color w:val="auto"/>
        </w:rPr>
        <w:t>4.5.5.</w:t>
      </w:r>
      <w:r w:rsidRPr="005B6417">
        <w:rPr>
          <w:i/>
          <w:color w:val="auto"/>
        </w:rPr>
        <w:t xml:space="preserve"> Отчетом об исполнении операции</w:t>
      </w:r>
      <w:r w:rsidRPr="005B6417">
        <w:rPr>
          <w:color w:val="auto"/>
        </w:rPr>
        <w:t xml:space="preserve"> является отчет (Приложение № 23 к Условиям)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b/>
          <w:sz w:val="24"/>
          <w:szCs w:val="24"/>
          <w:u w:val="single"/>
        </w:rPr>
      </w:pPr>
    </w:p>
    <w:p w:rsidR="00850FB1" w:rsidRPr="005B6417" w:rsidRDefault="00850FB1" w:rsidP="00B340C2">
      <w:pPr>
        <w:pStyle w:val="7"/>
        <w:rPr>
          <w:sz w:val="28"/>
          <w:szCs w:val="28"/>
          <w:u w:val="single"/>
        </w:rPr>
      </w:pPr>
      <w:bookmarkStart w:id="35" w:name="_Toc473645119"/>
      <w:r w:rsidRPr="005B6417">
        <w:rPr>
          <w:sz w:val="28"/>
          <w:szCs w:val="28"/>
          <w:u w:val="single"/>
        </w:rPr>
        <w:t>4.6. Внесение изменений в Анкету Депонента.</w:t>
      </w:r>
      <w:bookmarkEnd w:id="35"/>
    </w:p>
    <w:p w:rsidR="00850FB1" w:rsidRPr="005B6417" w:rsidRDefault="00850FB1" w:rsidP="00B340C2">
      <w:pPr>
        <w:pStyle w:val="Default"/>
        <w:spacing w:before="120"/>
        <w:jc w:val="both"/>
        <w:rPr>
          <w:color w:val="auto"/>
        </w:rPr>
      </w:pPr>
      <w:r w:rsidRPr="005B6417">
        <w:rPr>
          <w:color w:val="auto"/>
        </w:rPr>
        <w:t xml:space="preserve">4.6.1. </w:t>
      </w:r>
      <w:r w:rsidRPr="005B6417">
        <w:rPr>
          <w:i/>
          <w:color w:val="auto"/>
        </w:rPr>
        <w:t>Содержанием операции</w:t>
      </w:r>
      <w:r w:rsidRPr="005B6417">
        <w:rPr>
          <w:color w:val="auto"/>
        </w:rPr>
        <w:t xml:space="preserve"> является регистрация в Депозитарии изменений данных о Депоненте.</w:t>
      </w:r>
    </w:p>
    <w:p w:rsidR="00850FB1" w:rsidRPr="005B6417" w:rsidRDefault="00850FB1" w:rsidP="00B340C2">
      <w:pPr>
        <w:pStyle w:val="Default"/>
        <w:spacing w:before="120"/>
        <w:jc w:val="both"/>
        <w:rPr>
          <w:color w:val="auto"/>
        </w:rPr>
      </w:pPr>
      <w:r w:rsidRPr="005B6417">
        <w:rPr>
          <w:color w:val="auto"/>
        </w:rPr>
        <w:t>При изменении анкетных данных Депонент обязан в течение 10 (Десяти) рабочих дней с момента изменения реквизитов уведомить Депозитарий.</w:t>
      </w:r>
    </w:p>
    <w:p w:rsidR="00850FB1" w:rsidRPr="005B6417" w:rsidRDefault="00850FB1" w:rsidP="00B340C2">
      <w:pPr>
        <w:pStyle w:val="Default"/>
        <w:spacing w:before="120"/>
        <w:jc w:val="both"/>
        <w:rPr>
          <w:color w:val="auto"/>
        </w:rPr>
      </w:pPr>
      <w:r w:rsidRPr="005B6417">
        <w:rPr>
          <w:color w:val="auto"/>
        </w:rPr>
        <w:t xml:space="preserve">Депонент несет ответственность за правильность и своевременность предоставления информации. </w:t>
      </w:r>
    </w:p>
    <w:p w:rsidR="00850FB1" w:rsidRPr="005B6417" w:rsidRDefault="00850FB1" w:rsidP="00B340C2">
      <w:pPr>
        <w:pStyle w:val="Default"/>
        <w:spacing w:before="120"/>
        <w:jc w:val="both"/>
        <w:rPr>
          <w:color w:val="auto"/>
        </w:rPr>
      </w:pPr>
      <w:r w:rsidRPr="005B6417">
        <w:rPr>
          <w:color w:val="auto"/>
        </w:rPr>
        <w:t>В случае несвоевременного уведомления Депозитария об изменении анкетных данных Депонента Депозитарий не несет ответственности за неполучение или задержку в получении Депонентом денежных средств, корреспонденции и иной информации.</w:t>
      </w:r>
    </w:p>
    <w:p w:rsidR="00850FB1" w:rsidRPr="005B6417" w:rsidRDefault="00850FB1" w:rsidP="00B340C2">
      <w:pPr>
        <w:pStyle w:val="Default"/>
        <w:spacing w:before="120"/>
        <w:jc w:val="both"/>
        <w:rPr>
          <w:color w:val="auto"/>
        </w:rPr>
      </w:pPr>
      <w:r w:rsidRPr="005B6417">
        <w:rPr>
          <w:color w:val="auto"/>
        </w:rPr>
        <w:t xml:space="preserve">4.6.2. </w:t>
      </w:r>
      <w:r w:rsidRPr="005B6417">
        <w:rPr>
          <w:i/>
          <w:color w:val="auto"/>
        </w:rPr>
        <w:t>Инициатором операции</w:t>
      </w:r>
      <w:r w:rsidRPr="005B6417">
        <w:rPr>
          <w:color w:val="auto"/>
        </w:rPr>
        <w:t xml:space="preserve"> является Депонент.</w:t>
      </w:r>
    </w:p>
    <w:p w:rsidR="00850FB1" w:rsidRPr="005B6417" w:rsidRDefault="00850FB1" w:rsidP="00B340C2">
      <w:pPr>
        <w:pStyle w:val="Default"/>
        <w:spacing w:before="120"/>
        <w:jc w:val="both"/>
        <w:rPr>
          <w:color w:val="auto"/>
        </w:rPr>
      </w:pPr>
      <w:r w:rsidRPr="005B6417">
        <w:rPr>
          <w:color w:val="auto"/>
        </w:rPr>
        <w:t xml:space="preserve">4.6.3. </w:t>
      </w:r>
      <w:r w:rsidRPr="005B6417">
        <w:rPr>
          <w:i/>
          <w:color w:val="auto"/>
        </w:rPr>
        <w:t>Документом, инициирующим операцию</w:t>
      </w:r>
      <w:r w:rsidRPr="005B6417">
        <w:rPr>
          <w:color w:val="auto"/>
        </w:rPr>
        <w:t>, является Анкета (Приложения №№ 2А, 2Б), опросный лист (</w:t>
      </w:r>
      <w:r w:rsidR="00873FEE" w:rsidRPr="005B6417">
        <w:rPr>
          <w:color w:val="auto"/>
        </w:rPr>
        <w:t>по форме, утвержденной в соответствии с внутренними документами Банка и опубликованной на сайте Банка</w:t>
      </w:r>
      <w:r w:rsidRPr="005B6417">
        <w:rPr>
          <w:color w:val="auto"/>
        </w:rPr>
        <w:t>) с предъявлением подлинников или нотариально удостоверенных копий документов, подтверждающих факт соответствующих изменений реквизитов Депонента.</w:t>
      </w:r>
    </w:p>
    <w:p w:rsidR="00850FB1" w:rsidRPr="005B6417" w:rsidRDefault="00850FB1" w:rsidP="00B340C2">
      <w:pPr>
        <w:pStyle w:val="Default"/>
        <w:spacing w:before="120"/>
        <w:jc w:val="both"/>
        <w:rPr>
          <w:color w:val="auto"/>
        </w:rPr>
      </w:pPr>
      <w:r w:rsidRPr="005B6417">
        <w:rPr>
          <w:color w:val="auto"/>
        </w:rPr>
        <w:t>В качестве документов, подтверждающих факт изменения реквизитов, могут выступать (приведенный ниже список не является исчерпывающим):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смене фамилии, имени, отчества – свидетельство органов ЗАГС, новый паспорт, содержащий отметку о ранее выданном паспорте;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смене паспорта – новый паспорт, содержащий отметку о ранее выданном паспорте;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изменении наименования юридического лица – документ, выданный органом, осуществившим государственную регистрацию под новым наименованием, изменения к Уставу или новая редакция Устава (нотариально удостоверенные копии);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изменении адреса регистрации постоянного места жительства физического лица – паспорт, содержащий сведения о новом адресе регистрации;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 смене лица, действующего от имени юридического лица без доверенности, – документы, подтверждающие факт назначения/избрания нового лица, анкета Распорядителя счета.</w:t>
      </w:r>
    </w:p>
    <w:p w:rsidR="00850FB1" w:rsidRPr="005B6417" w:rsidRDefault="00850FB1" w:rsidP="00D64C12">
      <w:pPr>
        <w:pStyle w:val="a7"/>
        <w:numPr>
          <w:ilvl w:val="0"/>
          <w:numId w:val="9"/>
        </w:numPr>
        <w:spacing w:before="0"/>
        <w:ind w:left="709" w:hanging="709"/>
        <w:rPr>
          <w:i/>
          <w:sz w:val="24"/>
          <w:szCs w:val="24"/>
        </w:rPr>
      </w:pPr>
      <w:r w:rsidRPr="005B6417">
        <w:rPr>
          <w:sz w:val="24"/>
          <w:szCs w:val="24"/>
        </w:rPr>
        <w:lastRenderedPageBreak/>
        <w:t>при изменении адреса места нахождения юридического лица – документ, выданный органом, осуществившим государственную регистрацию по новому адресу, изменения к уставу или новая редакция устава, Свидетельство о государственной регистрации изменений к уставу (новой редакции устава</w:t>
      </w:r>
      <w:r w:rsidRPr="005B6417">
        <w:rPr>
          <w:i/>
          <w:sz w:val="24"/>
          <w:szCs w:val="24"/>
        </w:rPr>
        <w:t>).</w:t>
      </w:r>
    </w:p>
    <w:p w:rsidR="00850FB1" w:rsidRPr="005B6417" w:rsidRDefault="00850FB1" w:rsidP="00B340C2">
      <w:pPr>
        <w:pStyle w:val="Default"/>
        <w:spacing w:before="120"/>
        <w:jc w:val="both"/>
        <w:rPr>
          <w:color w:val="auto"/>
        </w:rPr>
      </w:pPr>
      <w:r w:rsidRPr="005B6417">
        <w:rPr>
          <w:i/>
          <w:color w:val="auto"/>
        </w:rPr>
        <w:t>Изменение почтового адреса Депонента и иных</w:t>
      </w:r>
      <w:r w:rsidRPr="005B6417">
        <w:rPr>
          <w:color w:val="auto"/>
        </w:rPr>
        <w:t xml:space="preserve"> реквизитов связи не требует документального подтверждения.</w:t>
      </w:r>
    </w:p>
    <w:p w:rsidR="00850FB1" w:rsidRPr="005B6417" w:rsidRDefault="00850FB1" w:rsidP="00C92EE8">
      <w:pPr>
        <w:pStyle w:val="Default"/>
        <w:spacing w:before="120"/>
        <w:jc w:val="both"/>
        <w:rPr>
          <w:color w:val="auto"/>
        </w:rPr>
      </w:pPr>
      <w:r w:rsidRPr="005B6417">
        <w:rPr>
          <w:color w:val="auto"/>
        </w:rPr>
        <w:t xml:space="preserve">Если Депонент-юридическое лицо, являясь клиентом Банка, ранее предоставлял в другие подразделения Банка копии перечисленных выше документов, заверенные в соответствии с требованиями настоящих Условий, Депонент предоставляет в Депозитарий письмо в произвольной форме, с указанием подразделения, в которое такие документы были предоставлены. В этом случае Депозитарий самостоятельно получает копии документов Депонента в соответствии с установленным в Банке порядком. </w:t>
      </w:r>
    </w:p>
    <w:p w:rsidR="00850FB1" w:rsidRPr="005B6417" w:rsidRDefault="00850FB1" w:rsidP="00C92EE8">
      <w:pPr>
        <w:pStyle w:val="Default"/>
        <w:spacing w:before="120"/>
        <w:jc w:val="both"/>
        <w:rPr>
          <w:color w:val="auto"/>
        </w:rPr>
      </w:pPr>
      <w:r w:rsidRPr="005B6417">
        <w:rPr>
          <w:color w:val="auto"/>
        </w:rPr>
        <w:t>4.6.4.</w:t>
      </w:r>
      <w:r w:rsidRPr="005B6417">
        <w:rPr>
          <w:i/>
          <w:color w:val="auto"/>
        </w:rPr>
        <w:t xml:space="preserve"> Срок исполнения операции </w:t>
      </w:r>
      <w:r w:rsidRPr="005B6417">
        <w:rPr>
          <w:color w:val="auto"/>
        </w:rPr>
        <w:t>– в течение одного дня после предоставления Депонентом необходимых документов.</w:t>
      </w:r>
    </w:p>
    <w:p w:rsidR="00850FB1" w:rsidRPr="005B6417" w:rsidRDefault="00850FB1" w:rsidP="00C92EE8">
      <w:pPr>
        <w:pStyle w:val="Default"/>
        <w:spacing w:before="120"/>
        <w:jc w:val="both"/>
        <w:rPr>
          <w:color w:val="auto"/>
        </w:rPr>
      </w:pPr>
      <w:r w:rsidRPr="005B6417">
        <w:rPr>
          <w:color w:val="auto"/>
        </w:rPr>
        <w:t>При изменении параметров анкеты Депозитарий хранит информацию о прежних значениях реквизитов и обеспечивает возможность идентификации владельца как по измененному, так и по прежнему наименованию.</w:t>
      </w:r>
    </w:p>
    <w:p w:rsidR="00850FB1" w:rsidRPr="005B6417" w:rsidRDefault="00850FB1" w:rsidP="00C92EE8">
      <w:pPr>
        <w:pStyle w:val="Default"/>
        <w:spacing w:before="120"/>
        <w:jc w:val="both"/>
        <w:rPr>
          <w:color w:val="auto"/>
        </w:rPr>
      </w:pPr>
      <w:r w:rsidRPr="005B6417">
        <w:rPr>
          <w:color w:val="auto"/>
        </w:rPr>
        <w:t>4.6.5.</w:t>
      </w:r>
      <w:r w:rsidRPr="005B6417">
        <w:rPr>
          <w:i/>
          <w:color w:val="auto"/>
        </w:rPr>
        <w:t xml:space="preserve"> Отчетом об исполнении операции</w:t>
      </w:r>
      <w:r w:rsidRPr="005B6417">
        <w:rPr>
          <w:color w:val="auto"/>
        </w:rPr>
        <w:t xml:space="preserve"> является отчет по форме Приложения № 27 к Условиям с подписью уполномоченного лица Депозитария с проставлением печати Банка.</w:t>
      </w:r>
    </w:p>
    <w:p w:rsidR="00850FB1" w:rsidRPr="005B6417" w:rsidRDefault="00850FB1" w:rsidP="00C92EE8">
      <w:pPr>
        <w:pStyle w:val="Default"/>
        <w:spacing w:before="120"/>
        <w:jc w:val="both"/>
        <w:rPr>
          <w:color w:val="auto"/>
        </w:rPr>
      </w:pPr>
      <w:r w:rsidRPr="005B6417">
        <w:rPr>
          <w:color w:val="auto"/>
        </w:rPr>
        <w:t>Таким же образом сообщают в Депозитарий информацию о изменении реквизитов Распорядитель счета, Оператор (Приложения №№ 2В, 2Г к Условиям).</w:t>
      </w:r>
    </w:p>
    <w:p w:rsidR="00850FB1" w:rsidRPr="005B6417" w:rsidRDefault="00850FB1" w:rsidP="00AF7F57">
      <w:pPr>
        <w:pStyle w:val="a7"/>
        <w:spacing w:before="60"/>
        <w:ind w:firstLine="0"/>
        <w:rPr>
          <w:sz w:val="24"/>
          <w:szCs w:val="24"/>
        </w:rPr>
      </w:pPr>
    </w:p>
    <w:p w:rsidR="00850FB1" w:rsidRPr="005B6417" w:rsidRDefault="00850FB1" w:rsidP="00C92EE8">
      <w:pPr>
        <w:pStyle w:val="7"/>
        <w:rPr>
          <w:sz w:val="28"/>
          <w:szCs w:val="28"/>
          <w:u w:val="single"/>
        </w:rPr>
      </w:pPr>
      <w:bookmarkStart w:id="36" w:name="_Toc473645120"/>
      <w:r w:rsidRPr="005B6417">
        <w:rPr>
          <w:sz w:val="28"/>
          <w:szCs w:val="28"/>
          <w:u w:val="single"/>
        </w:rPr>
        <w:t>4.7. Закрытие счета депо.</w:t>
      </w:r>
      <w:bookmarkEnd w:id="36"/>
    </w:p>
    <w:p w:rsidR="00850FB1" w:rsidRPr="005B6417" w:rsidRDefault="00850FB1" w:rsidP="00C92EE8">
      <w:pPr>
        <w:pStyle w:val="Default"/>
        <w:spacing w:before="120"/>
        <w:jc w:val="both"/>
        <w:rPr>
          <w:color w:val="auto"/>
        </w:rPr>
      </w:pPr>
      <w:r w:rsidRPr="005B6417">
        <w:rPr>
          <w:color w:val="auto"/>
        </w:rPr>
        <w:t xml:space="preserve">4.7.1. </w:t>
      </w:r>
      <w:r w:rsidRPr="005B6417">
        <w:rPr>
          <w:i/>
          <w:color w:val="auto"/>
        </w:rPr>
        <w:t xml:space="preserve">Содержание операции: </w:t>
      </w:r>
      <w:r w:rsidRPr="005B6417">
        <w:rPr>
          <w:color w:val="auto"/>
        </w:rPr>
        <w:t>внесение в учетные регистры Депозитария записей, обеспечивающих невозможность осуществления по счету операций (кроме информационных).</w:t>
      </w:r>
    </w:p>
    <w:p w:rsidR="00850FB1" w:rsidRPr="005B6417" w:rsidRDefault="00850FB1" w:rsidP="00C92EE8">
      <w:pPr>
        <w:pStyle w:val="Default"/>
        <w:spacing w:before="120"/>
        <w:jc w:val="both"/>
        <w:rPr>
          <w:color w:val="auto"/>
        </w:rPr>
      </w:pPr>
      <w:r w:rsidRPr="005B6417">
        <w:rPr>
          <w:color w:val="auto"/>
        </w:rPr>
        <w:t>Условием закрытия счета депо является полное списание с этого счета ценных бумаг, зачисленных на него до прекращения действия договора счета депо, а также отсутствие задолженности Депонента по оплате услуг Депозитария.</w:t>
      </w:r>
    </w:p>
    <w:p w:rsidR="00850FB1" w:rsidRPr="005B6417" w:rsidRDefault="00850FB1" w:rsidP="00C92EE8">
      <w:pPr>
        <w:pStyle w:val="Default"/>
        <w:spacing w:before="120"/>
        <w:jc w:val="both"/>
        <w:rPr>
          <w:color w:val="auto"/>
        </w:rPr>
      </w:pPr>
      <w:r w:rsidRPr="005B6417">
        <w:rPr>
          <w:color w:val="auto"/>
        </w:rPr>
        <w:t>При закрытии счета депо по инициативе Депозитария (в случае, когда более одного года на счете депо отсутствуют ценные бумаги, и в течение этого года по нему не производилось инвентарных операций), Депозитарий направляет уведомление Депоненту за 30 (тридцать) дней до предполагаемой даты закрытия счета. Счет не закрывается, если Депонент в ответ на уведомление о предполагаемом закрытии счета депо сообщит в письменном виде Депозитарию, о желании сохранить счет депо.</w:t>
      </w:r>
    </w:p>
    <w:p w:rsidR="00850FB1" w:rsidRPr="005B6417" w:rsidRDefault="00850FB1" w:rsidP="00C92EE8">
      <w:pPr>
        <w:pStyle w:val="Default"/>
        <w:spacing w:before="120"/>
        <w:jc w:val="both"/>
        <w:rPr>
          <w:color w:val="auto"/>
        </w:rPr>
      </w:pPr>
      <w:r w:rsidRPr="005B6417">
        <w:rPr>
          <w:color w:val="auto"/>
        </w:rPr>
        <w:t xml:space="preserve">4.7.2. </w:t>
      </w:r>
      <w:r w:rsidRPr="005B6417">
        <w:rPr>
          <w:i/>
          <w:color w:val="auto"/>
        </w:rPr>
        <w:t>Инициатором операции</w:t>
      </w:r>
      <w:r w:rsidRPr="005B6417">
        <w:rPr>
          <w:color w:val="auto"/>
        </w:rPr>
        <w:t xml:space="preserve"> является Депонент или Депозитарий.</w:t>
      </w:r>
    </w:p>
    <w:p w:rsidR="00850FB1" w:rsidRPr="005B6417" w:rsidRDefault="00850FB1" w:rsidP="00C92EE8">
      <w:pPr>
        <w:pStyle w:val="Default"/>
        <w:spacing w:before="120"/>
        <w:jc w:val="both"/>
        <w:rPr>
          <w:color w:val="auto"/>
        </w:rPr>
      </w:pPr>
      <w:r w:rsidRPr="005B6417">
        <w:rPr>
          <w:color w:val="auto"/>
        </w:rPr>
        <w:t xml:space="preserve">4.7.3. </w:t>
      </w:r>
      <w:r w:rsidRPr="005B6417">
        <w:rPr>
          <w:i/>
          <w:color w:val="auto"/>
        </w:rPr>
        <w:t>Документом, инициирующим операцию</w:t>
      </w:r>
      <w:r w:rsidRPr="005B6417">
        <w:rPr>
          <w:color w:val="auto"/>
        </w:rPr>
        <w:t>, является поручение, составленное Депонентом (Приложения №№11А, 11Б к Условиям), или служебное поручение, составленное Депозитарием при прекращении депозитарного договора или прекращении действия договора брокерского обслуживания.</w:t>
      </w:r>
    </w:p>
    <w:p w:rsidR="00850FB1" w:rsidRPr="005B6417" w:rsidRDefault="00850FB1" w:rsidP="00C92EE8">
      <w:pPr>
        <w:pStyle w:val="Default"/>
        <w:spacing w:before="120"/>
        <w:jc w:val="both"/>
        <w:rPr>
          <w:color w:val="auto"/>
        </w:rPr>
      </w:pPr>
      <w:r w:rsidRPr="005B6417">
        <w:rPr>
          <w:color w:val="auto"/>
        </w:rPr>
        <w:t>4.7.4.</w:t>
      </w:r>
      <w:r w:rsidRPr="005B6417">
        <w:rPr>
          <w:i/>
          <w:color w:val="auto"/>
        </w:rPr>
        <w:t xml:space="preserve"> Срок исполнения операции </w:t>
      </w:r>
      <w:r w:rsidRPr="005B6417">
        <w:rPr>
          <w:color w:val="auto"/>
        </w:rPr>
        <w:t>– в течение трех дней с момента получения необходимых документов, если на счете депо отсутствуют ценные бумаги, и нет задолженности Депонента перед Депозитарием. При закрытии счета депо по инициативе Депозитария (в случае, когда более одного года на счете депо отсутствуют ценные бумаги, и в течение этого года по нему не производилось инвентарных операций) – по истечении 30 (тридцати) дней с момента направления уведомления Депоненту, предусмотренного в подпункте 4.7.1 Условий.</w:t>
      </w:r>
    </w:p>
    <w:p w:rsidR="00850FB1" w:rsidRPr="005B6417" w:rsidRDefault="00850FB1" w:rsidP="006C3F11">
      <w:pPr>
        <w:pStyle w:val="Default"/>
        <w:spacing w:before="120"/>
        <w:jc w:val="both"/>
        <w:rPr>
          <w:color w:val="auto"/>
        </w:rPr>
      </w:pPr>
      <w:r w:rsidRPr="005B6417">
        <w:rPr>
          <w:color w:val="auto"/>
        </w:rPr>
        <w:t>4.7.5.</w:t>
      </w:r>
      <w:r w:rsidRPr="005B6417">
        <w:rPr>
          <w:i/>
          <w:color w:val="auto"/>
        </w:rPr>
        <w:t xml:space="preserve"> Отчетом об исполнении операции</w:t>
      </w:r>
      <w:r w:rsidRPr="005B6417">
        <w:rPr>
          <w:color w:val="auto"/>
        </w:rPr>
        <w:t xml:space="preserve"> закрытия счета является отчет (Приложение № 21 к Условиям) с подписью уполномоченного лица Депозитария с проставлением печати Банка. </w:t>
      </w:r>
      <w:r w:rsidRPr="005B6417">
        <w:rPr>
          <w:color w:val="auto"/>
        </w:rPr>
        <w:lastRenderedPageBreak/>
        <w:t>Уведомление о закрытии счета депо предоставляется не позднее рабочего дня, следующего за днем совершения операции.</w:t>
      </w:r>
    </w:p>
    <w:p w:rsidR="00850FB1" w:rsidRPr="005B6417" w:rsidRDefault="00850FB1" w:rsidP="00C92EE8">
      <w:pPr>
        <w:pStyle w:val="Default"/>
        <w:spacing w:before="120"/>
        <w:jc w:val="both"/>
        <w:rPr>
          <w:color w:val="auto"/>
        </w:rPr>
      </w:pPr>
    </w:p>
    <w:p w:rsidR="00850FB1" w:rsidRPr="005B6417" w:rsidRDefault="00850FB1" w:rsidP="00C92EE8">
      <w:pPr>
        <w:pStyle w:val="7"/>
        <w:rPr>
          <w:sz w:val="28"/>
          <w:szCs w:val="28"/>
          <w:u w:val="single"/>
        </w:rPr>
      </w:pPr>
      <w:bookmarkStart w:id="37" w:name="_Toc473645121"/>
      <w:r w:rsidRPr="005B6417">
        <w:rPr>
          <w:sz w:val="28"/>
          <w:szCs w:val="28"/>
          <w:u w:val="single"/>
        </w:rPr>
        <w:t>4.8. Прием ценных бумаг на хранение и/или учет.</w:t>
      </w:r>
      <w:bookmarkEnd w:id="37"/>
    </w:p>
    <w:p w:rsidR="00850FB1" w:rsidRPr="005B6417" w:rsidRDefault="00850FB1" w:rsidP="00C21E43"/>
    <w:p w:rsidR="00850FB1" w:rsidRPr="005B6417" w:rsidRDefault="00850FB1" w:rsidP="00C21E43"/>
    <w:p w:rsidR="00850FB1" w:rsidRPr="005B6417" w:rsidRDefault="00850FB1" w:rsidP="00A577D3">
      <w:pPr>
        <w:adjustRightInd w:val="0"/>
        <w:jc w:val="both"/>
        <w:rPr>
          <w:bCs/>
          <w:sz w:val="24"/>
          <w:szCs w:val="24"/>
        </w:rPr>
      </w:pPr>
      <w:r w:rsidRPr="005B6417">
        <w:rPr>
          <w:bCs/>
          <w:sz w:val="24"/>
          <w:szCs w:val="24"/>
        </w:rPr>
        <w:t>Если иное не предусмотрено федеральными законами</w:t>
      </w:r>
      <w:r w:rsidRPr="005B6417">
        <w:rPr>
          <w:sz w:val="24"/>
          <w:szCs w:val="24"/>
        </w:rPr>
        <w:t xml:space="preserve"> </w:t>
      </w:r>
      <w:r w:rsidRPr="005B6417">
        <w:rPr>
          <w:bCs/>
          <w:sz w:val="24"/>
          <w:szCs w:val="24"/>
        </w:rPr>
        <w:t>и(или) депозитарным договором, основанием для зачисления ценных бумаг на счет депо является принятие Депозитарием соответствующего поручения Депонента или иного лица в случаях, предусмотренных Условиями, а если поручение содержит срок и (или) условие его исполнения, – также наступление соответствующего срока и (или) условия.</w:t>
      </w:r>
    </w:p>
    <w:p w:rsidR="00850FB1" w:rsidRPr="005B6417" w:rsidRDefault="00850FB1" w:rsidP="00C21E43"/>
    <w:p w:rsidR="00850FB1" w:rsidRPr="005B6417" w:rsidRDefault="00850FB1" w:rsidP="00C92EE8">
      <w:pPr>
        <w:pStyle w:val="Default"/>
        <w:spacing w:before="120"/>
        <w:jc w:val="both"/>
        <w:rPr>
          <w:color w:val="auto"/>
        </w:rPr>
      </w:pPr>
      <w:r w:rsidRPr="005B6417">
        <w:rPr>
          <w:color w:val="auto"/>
        </w:rPr>
        <w:t xml:space="preserve">4.8.1. </w:t>
      </w:r>
      <w:r w:rsidRPr="005B6417">
        <w:rPr>
          <w:i/>
          <w:color w:val="auto"/>
        </w:rPr>
        <w:t>Содержание операции</w:t>
      </w:r>
      <w:r w:rsidRPr="005B6417">
        <w:rPr>
          <w:color w:val="auto"/>
        </w:rPr>
        <w:t>.</w:t>
      </w:r>
    </w:p>
    <w:p w:rsidR="00850FB1" w:rsidRPr="005B6417" w:rsidRDefault="00850FB1" w:rsidP="00C92EE8">
      <w:pPr>
        <w:pStyle w:val="Default"/>
        <w:spacing w:before="120"/>
        <w:jc w:val="both"/>
        <w:rPr>
          <w:color w:val="auto"/>
        </w:rPr>
      </w:pPr>
      <w:r w:rsidRPr="005B6417">
        <w:rPr>
          <w:color w:val="auto"/>
        </w:rPr>
        <w:t>Приемом на хранение и/или учет является операция, вызывающая увеличение количества ценных бумаг на счете депо Депонента с одновременным увеличением количества ценных бумаг на счете места хранения.</w:t>
      </w:r>
    </w:p>
    <w:p w:rsidR="00850FB1" w:rsidRPr="005B6417" w:rsidRDefault="00850FB1" w:rsidP="00C92EE8">
      <w:pPr>
        <w:pStyle w:val="Default"/>
        <w:spacing w:before="120"/>
        <w:jc w:val="both"/>
        <w:rPr>
          <w:color w:val="auto"/>
        </w:rPr>
      </w:pPr>
      <w:r w:rsidRPr="005B6417">
        <w:rPr>
          <w:color w:val="auto"/>
        </w:rPr>
        <w:t>Прием на хранение и/или учет производится путем: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передачи на хранение и/или учет сертификатов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зачисления ценных бумаг Депонента на лицевой счет Депозитария как номинального держателя у держателя реестра владельцев именных ценных бумаг, либо в другом депозитарии.</w:t>
      </w:r>
    </w:p>
    <w:p w:rsidR="00850FB1" w:rsidRPr="005B6417" w:rsidRDefault="00850FB1" w:rsidP="00C92EE8">
      <w:pPr>
        <w:pStyle w:val="Default"/>
        <w:spacing w:before="120"/>
        <w:jc w:val="both"/>
        <w:rPr>
          <w:color w:val="auto"/>
        </w:rPr>
      </w:pPr>
      <w:r w:rsidRPr="005B6417">
        <w:rPr>
          <w:color w:val="auto"/>
        </w:rPr>
        <w:t>Депозитарий самостоятельно определяет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rsidR="00850FB1" w:rsidRPr="005B6417" w:rsidRDefault="00850FB1" w:rsidP="00C92EE8">
      <w:pPr>
        <w:pStyle w:val="Default"/>
        <w:spacing w:before="120"/>
        <w:jc w:val="both"/>
        <w:rPr>
          <w:color w:val="auto"/>
        </w:rPr>
      </w:pPr>
      <w:r w:rsidRPr="005B6417">
        <w:rPr>
          <w:color w:val="auto"/>
        </w:rPr>
        <w:t>Не могут учитываться открытым способом эмиссионные ценные бумаги на предъявителя, за исключением ценных бумаг с обязательным централизованным хранением, а также неэмиссионные ценные бумаги.</w:t>
      </w:r>
    </w:p>
    <w:p w:rsidR="00850FB1" w:rsidRPr="005B6417" w:rsidRDefault="00850FB1" w:rsidP="00C92EE8">
      <w:pPr>
        <w:pStyle w:val="Default"/>
        <w:spacing w:before="120"/>
        <w:jc w:val="both"/>
        <w:rPr>
          <w:color w:val="auto"/>
        </w:rPr>
      </w:pPr>
      <w:r w:rsidRPr="005B6417">
        <w:rPr>
          <w:color w:val="auto"/>
        </w:rPr>
        <w:t>Не могут учитываться закрытым способом бездокументарные ценные бумаги.</w:t>
      </w:r>
    </w:p>
    <w:p w:rsidR="00850FB1" w:rsidRPr="005B6417" w:rsidRDefault="00850FB1" w:rsidP="00C92EE8">
      <w:pPr>
        <w:pStyle w:val="Default"/>
        <w:spacing w:before="120"/>
        <w:jc w:val="both"/>
        <w:rPr>
          <w:color w:val="auto"/>
        </w:rPr>
      </w:pPr>
      <w:r w:rsidRPr="005B6417">
        <w:rPr>
          <w:color w:val="auto"/>
        </w:rPr>
        <w:t>Операции с документарными ценными бумагами осуществляются Депозитарием в соответствии с настоящими Условиями, внутренними нормативными документами Банка, Положением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иными нормативными актами Банка России, действующим законодательством Банка России.</w:t>
      </w:r>
    </w:p>
    <w:p w:rsidR="00850FB1" w:rsidRPr="005B6417" w:rsidRDefault="00850FB1" w:rsidP="00C92EE8">
      <w:pPr>
        <w:pStyle w:val="Default"/>
        <w:spacing w:before="120"/>
        <w:jc w:val="both"/>
        <w:rPr>
          <w:color w:val="auto"/>
        </w:rPr>
      </w:pPr>
      <w:r w:rsidRPr="005B6417">
        <w:rPr>
          <w:color w:val="auto"/>
        </w:rPr>
        <w:t>Хранение сертификатов ценных бумаг осуществляется в Хранилище ценностей Банка (далее – «Хранилище»).</w:t>
      </w:r>
    </w:p>
    <w:p w:rsidR="00850FB1" w:rsidRPr="005B6417" w:rsidRDefault="00850FB1" w:rsidP="00C92EE8">
      <w:pPr>
        <w:pStyle w:val="Default"/>
        <w:spacing w:before="120"/>
        <w:jc w:val="both"/>
        <w:rPr>
          <w:color w:val="auto"/>
          <w:kern w:val="16"/>
        </w:rPr>
      </w:pPr>
      <w:r w:rsidRPr="005B6417">
        <w:rPr>
          <w:color w:val="auto"/>
        </w:rPr>
        <w:t>Сертификаты</w:t>
      </w:r>
      <w:r w:rsidRPr="005B6417">
        <w:rPr>
          <w:color w:val="auto"/>
          <w:kern w:val="16"/>
        </w:rPr>
        <w:t xml:space="preserve"> ценных бумаг Депонентов хранятся в Хранилище отдельно от других ценностей.</w:t>
      </w:r>
    </w:p>
    <w:p w:rsidR="00850FB1" w:rsidRPr="005B6417" w:rsidRDefault="00850FB1" w:rsidP="00C92EE8">
      <w:pPr>
        <w:pStyle w:val="Default"/>
        <w:spacing w:before="120"/>
        <w:jc w:val="both"/>
        <w:rPr>
          <w:color w:val="auto"/>
          <w:kern w:val="16"/>
        </w:rPr>
      </w:pPr>
      <w:r w:rsidRPr="005B6417">
        <w:rPr>
          <w:color w:val="auto"/>
        </w:rPr>
        <w:t>Хранилище</w:t>
      </w:r>
      <w:r w:rsidRPr="005B6417">
        <w:rPr>
          <w:color w:val="auto"/>
          <w:kern w:val="16"/>
        </w:rPr>
        <w:t xml:space="preserve"> отвечает требованиям, предъявляемым к хранилищам нормативными актами. Банк может заключать договоры на ответственное хранение со сторонними организациями, хранилища которых отвечают установленным требованиям.</w:t>
      </w:r>
    </w:p>
    <w:p w:rsidR="00850FB1" w:rsidRPr="005B6417" w:rsidRDefault="00850FB1" w:rsidP="00C92EE8">
      <w:pPr>
        <w:pStyle w:val="Default"/>
        <w:spacing w:before="120"/>
        <w:jc w:val="both"/>
        <w:rPr>
          <w:color w:val="auto"/>
        </w:rPr>
      </w:pPr>
      <w:r w:rsidRPr="005B6417">
        <w:rPr>
          <w:color w:val="auto"/>
        </w:rPr>
        <w:t xml:space="preserve">4.8.2.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 при проведении глобальных операций.</w:t>
      </w:r>
    </w:p>
    <w:p w:rsidR="00850FB1" w:rsidRPr="005B6417" w:rsidRDefault="00850FB1" w:rsidP="00C92EE8">
      <w:pPr>
        <w:pStyle w:val="Default"/>
        <w:spacing w:before="120"/>
        <w:jc w:val="both"/>
        <w:rPr>
          <w:i/>
          <w:color w:val="auto"/>
        </w:rPr>
      </w:pPr>
      <w:r w:rsidRPr="005B6417">
        <w:rPr>
          <w:color w:val="auto"/>
        </w:rPr>
        <w:t>4.8.3. Д</w:t>
      </w:r>
      <w:r w:rsidRPr="005B6417">
        <w:rPr>
          <w:i/>
          <w:color w:val="auto"/>
        </w:rPr>
        <w:t>окументы, инициирующие операцию:</w:t>
      </w:r>
    </w:p>
    <w:p w:rsidR="00850FB1" w:rsidRPr="005B6417" w:rsidRDefault="00850FB1" w:rsidP="00C92EE8">
      <w:pPr>
        <w:pStyle w:val="Default"/>
        <w:spacing w:before="120"/>
        <w:jc w:val="both"/>
        <w:rPr>
          <w:color w:val="auto"/>
        </w:rPr>
      </w:pPr>
      <w:r w:rsidRPr="005B6417">
        <w:rPr>
          <w:color w:val="auto"/>
        </w:rPr>
        <w:t>4.8.3.1. Прием на хранение и учет сертификатов ценных бумаг.</w:t>
      </w:r>
    </w:p>
    <w:p w:rsidR="00850FB1" w:rsidRPr="005B6417" w:rsidRDefault="00850FB1" w:rsidP="00C92EE8">
      <w:pPr>
        <w:pStyle w:val="Default"/>
        <w:spacing w:before="120"/>
        <w:jc w:val="both"/>
        <w:rPr>
          <w:color w:val="auto"/>
        </w:rPr>
      </w:pPr>
      <w:r w:rsidRPr="005B6417">
        <w:rPr>
          <w:color w:val="auto"/>
        </w:rPr>
        <w:lastRenderedPageBreak/>
        <w:t xml:space="preserve">При приеме на хранение и учет сертификатов ценных бумаг Депонент передает: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прием ценных бумаг (для сертификатов) по форме Приложения № 5Б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опись ценных бумаг (номера сертификатов и др.), если требуется;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сами документарные ценные бумаги;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доверенность уполномоченного представителя Депонента на передачу документарных ценных бумаг.</w:t>
      </w:r>
    </w:p>
    <w:p w:rsidR="00850FB1" w:rsidRPr="005B6417" w:rsidRDefault="00850FB1" w:rsidP="00C92EE8">
      <w:pPr>
        <w:pStyle w:val="Default"/>
        <w:spacing w:before="120"/>
        <w:jc w:val="both"/>
        <w:rPr>
          <w:color w:val="auto"/>
        </w:rPr>
      </w:pPr>
      <w:r w:rsidRPr="005B6417">
        <w:rPr>
          <w:color w:val="auto"/>
        </w:rPr>
        <w:t>Опись ценных бумаг составляется как отдельный документ в случае, если перечень номеров ценных бумаг не помещается на стандартном бланке поручения. В графе поручения «Дополнительная информация» при этом указывается «По описи на ___ листах». Каждый лист описи подписывается Депонентом. Номера документарных ценных бумаг обязательно указываются для всех бумаг, подлежащих приему на хранение, если по отдельным выпускам ценных бумаг Депозитарием не установлено иного. Поручение депо и опись должны быть сшиты в один документ.</w:t>
      </w:r>
    </w:p>
    <w:p w:rsidR="00850FB1" w:rsidRPr="005B6417" w:rsidRDefault="00850FB1" w:rsidP="00C92EE8">
      <w:pPr>
        <w:pStyle w:val="Default"/>
        <w:spacing w:before="120"/>
        <w:jc w:val="both"/>
        <w:rPr>
          <w:color w:val="auto"/>
        </w:rPr>
      </w:pPr>
      <w:r w:rsidRPr="005B6417">
        <w:rPr>
          <w:color w:val="auto"/>
        </w:rPr>
        <w:t>О приеме-передаче сертификатов ценных бумаг составляется соответствующий акт в двух экземплярах, один из которых выдается получателю с подписью уполномоченного лица Депозитария и печатью Банка.</w:t>
      </w:r>
    </w:p>
    <w:p w:rsidR="00850FB1" w:rsidRPr="005B6417" w:rsidRDefault="00850FB1" w:rsidP="00C92EE8">
      <w:pPr>
        <w:pStyle w:val="Default"/>
        <w:spacing w:before="120"/>
        <w:jc w:val="both"/>
        <w:rPr>
          <w:color w:val="auto"/>
        </w:rPr>
      </w:pPr>
      <w:r w:rsidRPr="005B6417">
        <w:rPr>
          <w:color w:val="auto"/>
        </w:rPr>
        <w:t>Прием сертификатов ценных бумаг осуществляется кассой Банка не позднее дня, следующего за днем получения поручения Депонента. Ценные бумаги зачисляются на счет депо в день приема по акту приема-передачи.</w:t>
      </w:r>
    </w:p>
    <w:p w:rsidR="00850FB1" w:rsidRPr="005B6417" w:rsidRDefault="00850FB1" w:rsidP="00C92EE8">
      <w:pPr>
        <w:pStyle w:val="Default"/>
        <w:spacing w:before="120"/>
        <w:jc w:val="both"/>
        <w:rPr>
          <w:color w:val="auto"/>
        </w:rPr>
      </w:pPr>
      <w:r w:rsidRPr="005B6417">
        <w:rPr>
          <w:color w:val="auto"/>
        </w:rPr>
        <w:t>Депозитарий вправе не производить прием сертификатов ценных бумаг на хранение без их экспертизы компетентными третьими лицами, если эмитентом ценных бумаг не сообщены Депозитарию либо не опубликованы критерии, в соответствии с которыми может быть осуществлена проверка их подлинности и действительности, либо у Депозитария отсутствуют необходимые технические средства для самостоятельного проведения экспертизы, а также если у Депозитария возникает обоснованное сомнение в подлинности или действительности ценных бумаг.</w:t>
      </w:r>
    </w:p>
    <w:p w:rsidR="00850FB1" w:rsidRPr="005B6417" w:rsidRDefault="00850FB1" w:rsidP="00C92EE8">
      <w:pPr>
        <w:pStyle w:val="Default"/>
        <w:spacing w:before="120"/>
        <w:jc w:val="both"/>
        <w:rPr>
          <w:color w:val="auto"/>
        </w:rPr>
      </w:pPr>
      <w:r w:rsidRPr="005B6417">
        <w:rPr>
          <w:color w:val="auto"/>
        </w:rPr>
        <w:t xml:space="preserve">4.8.3.2. </w:t>
      </w:r>
      <w:r w:rsidRPr="005B6417">
        <w:rPr>
          <w:noProof/>
          <w:color w:val="auto"/>
        </w:rPr>
        <w:t>Прием на учет именных ценных бумаг Депонента.</w:t>
      </w:r>
    </w:p>
    <w:p w:rsidR="00850FB1" w:rsidRPr="005B6417" w:rsidRDefault="00850FB1" w:rsidP="00C92EE8">
      <w:pPr>
        <w:pStyle w:val="Default"/>
        <w:spacing w:before="120"/>
        <w:jc w:val="both"/>
        <w:rPr>
          <w:color w:val="auto"/>
        </w:rPr>
      </w:pPr>
      <w:r w:rsidRPr="005B6417">
        <w:rPr>
          <w:color w:val="auto"/>
        </w:rPr>
        <w:t>Прием на учет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поручения депо Депонента на депонирование ценных бумаг (Приложение № 5А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уведомления (выписки, справки, отчета и др.) от регистратора (Депозитария-корреспондента) о проведенной операции по счету Депозитария-номинального держателя о переводе ценных бумаг на счет Депозитария-номинального держателя.</w:t>
      </w:r>
    </w:p>
    <w:p w:rsidR="00850FB1" w:rsidRPr="005B6417" w:rsidRDefault="00850FB1" w:rsidP="00C92EE8">
      <w:pPr>
        <w:pStyle w:val="Default"/>
        <w:spacing w:before="120"/>
        <w:jc w:val="both"/>
        <w:rPr>
          <w:color w:val="auto"/>
        </w:rPr>
      </w:pPr>
      <w:r w:rsidRPr="005B6417">
        <w:rPr>
          <w:color w:val="auto"/>
        </w:rPr>
        <w:t>На основании поручения депо Депонента на прием ценных бумаг Депозитарий в течение не более двух дней со дня его получения составляет и передает Депозитарию-корреспонденту распоряжение о зачислении ценных бумаг на счет Депозитария как номинального держателя со счета, указанного Депонентом, если это требуется операционными условиями Депозитария-корреспондента.</w:t>
      </w:r>
    </w:p>
    <w:p w:rsidR="00850FB1" w:rsidRPr="005B6417" w:rsidRDefault="00850FB1" w:rsidP="00C92EE8">
      <w:pPr>
        <w:pStyle w:val="Default"/>
        <w:spacing w:before="120"/>
        <w:jc w:val="both"/>
        <w:rPr>
          <w:color w:val="auto"/>
        </w:rPr>
      </w:pPr>
      <w:r w:rsidRPr="005B6417">
        <w:rPr>
          <w:color w:val="auto"/>
        </w:rPr>
        <w:t xml:space="preserve">Депозитарий запрашивает и получает от реестродержателя (Депозитария-корреспондента) документ (уведомление, выписка, справка, отчет и др. о проведенной операции), подтверждающий зачисление ценных бумаг на счет Депозитария-номинального держателя. Ценные бумаги Депонента зачисляются на его счет депо не позднее дня, следующего за днем получения Депозитарием такого документа. </w:t>
      </w:r>
    </w:p>
    <w:p w:rsidR="00850FB1" w:rsidRPr="005B6417" w:rsidRDefault="00850FB1" w:rsidP="00C92EE8">
      <w:pPr>
        <w:pStyle w:val="Default"/>
        <w:spacing w:before="120"/>
        <w:jc w:val="both"/>
        <w:rPr>
          <w:color w:val="auto"/>
        </w:rPr>
      </w:pPr>
      <w:r w:rsidRPr="005B6417">
        <w:rPr>
          <w:color w:val="auto"/>
        </w:rPr>
        <w:t>Ответственность за своевременную подачу поручения на списание ценных бумаг на счет Депозитария у реестродержателя (Депозитария-корреспондента), несет Депонент.</w:t>
      </w:r>
    </w:p>
    <w:p w:rsidR="00850FB1" w:rsidRPr="005B6417" w:rsidRDefault="00850FB1" w:rsidP="00C92EE8">
      <w:pPr>
        <w:pStyle w:val="Default"/>
        <w:spacing w:before="120"/>
        <w:jc w:val="both"/>
        <w:rPr>
          <w:color w:val="auto"/>
        </w:rPr>
      </w:pPr>
      <w:r w:rsidRPr="005B6417">
        <w:rPr>
          <w:color w:val="auto"/>
        </w:rPr>
        <w:t>4.8.3.3. Прием на учет именных ценных бумаг в результате проведения глобальных операций.</w:t>
      </w:r>
    </w:p>
    <w:p w:rsidR="00850FB1" w:rsidRPr="005B6417" w:rsidRDefault="00850FB1" w:rsidP="00C92EE8">
      <w:pPr>
        <w:pStyle w:val="Default"/>
        <w:spacing w:before="120"/>
        <w:jc w:val="both"/>
        <w:rPr>
          <w:color w:val="auto"/>
        </w:rPr>
      </w:pPr>
      <w:r w:rsidRPr="005B6417">
        <w:rPr>
          <w:color w:val="auto"/>
        </w:rPr>
        <w:lastRenderedPageBreak/>
        <w:t>Прием на учет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служебного поручения Депозитария на депонирование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уведомления (выписки, справки, отчета и др.) от регистратора (депозитария-корреспондента) о проведенной операции о переводе ценных бумаг на счет Депозитария-номинального держателя, а также других документов эмитента, содержащих информацию о проводимой операции.</w:t>
      </w:r>
    </w:p>
    <w:p w:rsidR="00850FB1" w:rsidRPr="005B6417" w:rsidRDefault="00850FB1" w:rsidP="00C92EE8">
      <w:pPr>
        <w:pStyle w:val="Default"/>
        <w:spacing w:before="120"/>
        <w:jc w:val="both"/>
        <w:rPr>
          <w:color w:val="auto"/>
        </w:rPr>
      </w:pPr>
      <w:r w:rsidRPr="005B6417">
        <w:rPr>
          <w:color w:val="auto"/>
        </w:rPr>
        <w:t>4.8.3.4. Прием на учет именных ценных бумаг в результате осуществления Корпоративных действий.</w:t>
      </w:r>
    </w:p>
    <w:p w:rsidR="00850FB1" w:rsidRPr="005B6417" w:rsidRDefault="00850FB1" w:rsidP="00C92EE8">
      <w:pPr>
        <w:pStyle w:val="Default"/>
        <w:spacing w:before="120"/>
        <w:jc w:val="both"/>
        <w:rPr>
          <w:color w:val="auto"/>
        </w:rPr>
      </w:pPr>
      <w:r w:rsidRPr="005B6417">
        <w:rPr>
          <w:color w:val="auto"/>
        </w:rPr>
        <w:t>Прием на учет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Указания Депонента об участии в Корпоративном действии (Приложение № 16 к Условиям) на осуществление преимущественного права приобретения ценных бумаг Эмитента (или иного типа Корпоративного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служебного поручения Депозитария;</w:t>
      </w:r>
    </w:p>
    <w:p w:rsidR="00850FB1" w:rsidRPr="005B6417" w:rsidRDefault="00850FB1" w:rsidP="00D64C12">
      <w:pPr>
        <w:pStyle w:val="a7"/>
        <w:numPr>
          <w:ilvl w:val="0"/>
          <w:numId w:val="9"/>
        </w:numPr>
        <w:spacing w:before="0"/>
        <w:ind w:left="709" w:hanging="709"/>
        <w:rPr>
          <w:sz w:val="24"/>
          <w:szCs w:val="24"/>
        </w:rPr>
      </w:pPr>
      <w:r w:rsidRPr="005B6417">
        <w:rPr>
          <w:sz w:val="24"/>
          <w:szCs w:val="24"/>
        </w:rPr>
        <w:t xml:space="preserve">уведомления (выписки, справки, отчета и др.) от регистратора (Депозитария-корреспондента) о зачислении ценных бумаг на счет Депозитария-номинального держателя, а также другие </w:t>
      </w:r>
      <w:r w:rsidRPr="005B6417">
        <w:rPr>
          <w:kern w:val="16"/>
          <w:sz w:val="24"/>
          <w:szCs w:val="24"/>
        </w:rPr>
        <w:t>документы эмитента, содержащие информацию о Корпоративном действии.</w:t>
      </w:r>
    </w:p>
    <w:p w:rsidR="00850FB1" w:rsidRPr="005B6417" w:rsidRDefault="00850FB1" w:rsidP="00C92EE8">
      <w:pPr>
        <w:pStyle w:val="Default"/>
        <w:spacing w:before="120"/>
        <w:jc w:val="both"/>
        <w:rPr>
          <w:color w:val="auto"/>
        </w:rPr>
      </w:pPr>
      <w:r w:rsidRPr="005B6417">
        <w:rPr>
          <w:color w:val="auto"/>
        </w:rPr>
        <w:t>4.8.3.5. Прием ценных бумаг на «Счет неустановленных лиц».</w:t>
      </w:r>
    </w:p>
    <w:p w:rsidR="00850FB1" w:rsidRPr="005B6417" w:rsidRDefault="00850FB1" w:rsidP="00D06C08">
      <w:pPr>
        <w:pStyle w:val="Default"/>
        <w:spacing w:before="120"/>
        <w:jc w:val="both"/>
        <w:rPr>
          <w:color w:val="auto"/>
        </w:rPr>
      </w:pPr>
      <w:r w:rsidRPr="005B6417">
        <w:rPr>
          <w:color w:val="auto"/>
        </w:rPr>
        <w:t>Основанием для зачисления ценных бумаг на счет неустановленных лиц являются принятые Депозитарием документы: уведомление, выписка, справка, отчет и др. о проведенной операции по счету Депозитария-номинального держателя, поступившие от реестродержателя (депозитария-корреспондента) о переводе ценных бумаг на счет Депозитария как номинального держателя.</w:t>
      </w:r>
    </w:p>
    <w:p w:rsidR="00850FB1" w:rsidRPr="005B6417" w:rsidRDefault="00850FB1" w:rsidP="00D06C08">
      <w:pPr>
        <w:pStyle w:val="Default"/>
        <w:spacing w:before="120"/>
        <w:jc w:val="both"/>
        <w:rPr>
          <w:color w:val="auto"/>
        </w:rPr>
      </w:pPr>
      <w:r w:rsidRPr="005B6417">
        <w:rPr>
          <w:color w:val="auto"/>
        </w:rPr>
        <w:t>Зачисление осуществляется на основании служебного поручения и уведомления (выписки, справки, отчета и др.) от реестродержателя (Депозитария-корреспондента).</w:t>
      </w:r>
    </w:p>
    <w:p w:rsidR="00850FB1" w:rsidRPr="005B6417" w:rsidRDefault="00850FB1" w:rsidP="00D06C08">
      <w:pPr>
        <w:pStyle w:val="Default"/>
        <w:spacing w:before="120"/>
        <w:jc w:val="both"/>
        <w:rPr>
          <w:color w:val="auto"/>
        </w:rPr>
      </w:pPr>
      <w:r w:rsidRPr="005B6417">
        <w:rPr>
          <w:color w:val="auto"/>
        </w:rPr>
        <w:t>Зачисление ценных бумаг на счет неустановленных лиц осуществляется Депозитарием не позднее рабочего дня, следующего за днем получения им документа – основания для зачисления.</w:t>
      </w:r>
    </w:p>
    <w:p w:rsidR="00850FB1" w:rsidRPr="005B6417" w:rsidRDefault="00850FB1" w:rsidP="00D06C08">
      <w:pPr>
        <w:pStyle w:val="Default"/>
        <w:spacing w:before="120"/>
        <w:jc w:val="both"/>
        <w:rPr>
          <w:color w:val="auto"/>
        </w:rPr>
      </w:pPr>
      <w:r w:rsidRPr="005B6417">
        <w:rPr>
          <w:color w:val="auto"/>
        </w:rPr>
        <w:t>4.8.3.6. Особенности приема на учет ценных бумаг, принятых на обслуживание Центральным депозитарием, из реестра владельцев именных ценных бумаг.</w:t>
      </w:r>
    </w:p>
    <w:p w:rsidR="00850FB1" w:rsidRPr="005B6417" w:rsidRDefault="00850FB1" w:rsidP="00D06C08">
      <w:pPr>
        <w:pStyle w:val="Default"/>
        <w:spacing w:before="120"/>
        <w:jc w:val="both"/>
        <w:rPr>
          <w:color w:val="auto"/>
        </w:rPr>
      </w:pPr>
      <w:r w:rsidRPr="005B6417">
        <w:rPr>
          <w:color w:val="auto"/>
        </w:rPr>
        <w:t>Зачисление на счет депо Депонента ценных бумаг, принятых на обслуживание Центральным депозитарием, возможно только в отношении ценных бумаг, принадлежащих Депоненту, с его лицевого счета владельца в реестре, то есть без изменения владельца. Депонент после подачи в Депозитарий поручения депо на депонирование ценных бумаг обязан подать передаточное поручение в реестр владельцев ценных бумаг с соблюдением сроков действия поручения депо и передаточного поручения.</w:t>
      </w:r>
    </w:p>
    <w:p w:rsidR="00850FB1" w:rsidRPr="005B6417" w:rsidRDefault="00850FB1" w:rsidP="00D06C08">
      <w:pPr>
        <w:pStyle w:val="Default"/>
        <w:spacing w:before="120"/>
        <w:jc w:val="both"/>
        <w:rPr>
          <w:color w:val="auto"/>
          <w:kern w:val="16"/>
        </w:rPr>
      </w:pPr>
      <w:r w:rsidRPr="005B6417">
        <w:rPr>
          <w:color w:val="auto"/>
        </w:rPr>
        <w:t>В случае нарушения Депонентом сроков подачи документов, ошибок, совершенных Депонентом при заполнении поручений, не позволившим произвести расчеты, Депонент возмещает Депозитарию все расходы, которые понес Депозитарий при выполнении поручений Депонента, на основании выставленных Депозитарием счетов.</w:t>
      </w:r>
    </w:p>
    <w:p w:rsidR="00850FB1" w:rsidRPr="005B6417" w:rsidRDefault="00850FB1" w:rsidP="00D06C08">
      <w:pPr>
        <w:pStyle w:val="Default"/>
        <w:spacing w:before="120"/>
        <w:jc w:val="both"/>
        <w:rPr>
          <w:color w:val="auto"/>
        </w:rPr>
      </w:pPr>
      <w:r w:rsidRPr="005B6417">
        <w:rPr>
          <w:color w:val="auto"/>
        </w:rPr>
        <w:t>4.8.3.7. Прием на учет ценных бумаг Депонента, обремененных обязательствами.</w:t>
      </w:r>
    </w:p>
    <w:p w:rsidR="00850FB1" w:rsidRPr="005B6417" w:rsidRDefault="00850FB1" w:rsidP="00D06C08">
      <w:pPr>
        <w:pStyle w:val="Default"/>
        <w:spacing w:before="120"/>
        <w:jc w:val="both"/>
        <w:rPr>
          <w:color w:val="auto"/>
        </w:rPr>
      </w:pPr>
      <w:r w:rsidRPr="005B6417">
        <w:rPr>
          <w:color w:val="auto"/>
        </w:rPr>
        <w:t>Прием на учет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поручения депо Депонента на депонирование ценных бумаг (Приложение № 5В к Условиям), подписанного Депонентом (Уполномоченным представителем) и Залогодержателем;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уведомления (выписки, справки, отчета и др.) о проведенной операции по счету Депозитария как номинального держателя от реестродержателя (Депозитария-</w:t>
      </w:r>
      <w:r w:rsidRPr="005B6417">
        <w:rPr>
          <w:sz w:val="24"/>
          <w:szCs w:val="24"/>
        </w:rPr>
        <w:lastRenderedPageBreak/>
        <w:t>корреспондента) о переводе ценных бумаг на счет Депозитария как номинального держателя;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копий документов, заверенных Депонентом (Уполномоченным представителем) или Залогодержателем, являющихся основанием обременения (договор залога, дополнительное соглашение к договору залога и др.)</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письма, содержащего информацию об условиях залога, от другого депозитария или иного лица, которым осуществлялся учет прав на ценные бумаги, обремененные обязательствами.</w:t>
      </w:r>
    </w:p>
    <w:p w:rsidR="00850FB1" w:rsidRPr="005B6417" w:rsidRDefault="00850FB1" w:rsidP="00D06C08">
      <w:pPr>
        <w:pStyle w:val="Default"/>
        <w:spacing w:before="120"/>
        <w:jc w:val="both"/>
        <w:rPr>
          <w:color w:val="auto"/>
        </w:rPr>
      </w:pPr>
      <w:r w:rsidRPr="005B6417">
        <w:rPr>
          <w:color w:val="auto"/>
        </w:rPr>
        <w:t>В случае если Залогодержатель не зарегистрирован в Депозитарии, для выполнения операции приема на учет обремененных ценных бумаг в Депозитарий заблаговременно, до проведения операции предоставляются документы, предусмотренные для открытия счета депо (подпункт 4.1.3 Условий).</w:t>
      </w:r>
    </w:p>
    <w:p w:rsidR="00850FB1" w:rsidRPr="005B6417" w:rsidRDefault="00850FB1" w:rsidP="00D06C08">
      <w:pPr>
        <w:pStyle w:val="Default"/>
        <w:spacing w:before="120"/>
        <w:jc w:val="both"/>
        <w:rPr>
          <w:color w:val="auto"/>
        </w:rPr>
      </w:pPr>
      <w:r w:rsidRPr="005B6417">
        <w:rPr>
          <w:color w:val="auto"/>
        </w:rPr>
        <w:t>Залогодержателю предоставляется отчет об исполнении операции по зачислению обремененных ценных бумаг на счет депо Депонента.</w:t>
      </w:r>
    </w:p>
    <w:p w:rsidR="00850FB1" w:rsidRPr="005B6417" w:rsidRDefault="00850FB1" w:rsidP="00D06C08">
      <w:pPr>
        <w:pStyle w:val="Default"/>
        <w:spacing w:before="120"/>
        <w:jc w:val="both"/>
        <w:rPr>
          <w:color w:val="auto"/>
        </w:rPr>
      </w:pPr>
      <w:r w:rsidRPr="005B6417">
        <w:rPr>
          <w:color w:val="auto"/>
        </w:rPr>
        <w:t xml:space="preserve">4.8.4. </w:t>
      </w:r>
      <w:r w:rsidRPr="005B6417">
        <w:rPr>
          <w:i/>
          <w:color w:val="auto"/>
        </w:rPr>
        <w:t xml:space="preserve">Срок исполнения операции </w:t>
      </w:r>
      <w:r w:rsidRPr="005B6417">
        <w:rPr>
          <w:color w:val="auto"/>
        </w:rPr>
        <w:t>определяется видом операции.</w:t>
      </w:r>
    </w:p>
    <w:p w:rsidR="00850FB1" w:rsidRPr="005B6417" w:rsidRDefault="00850FB1" w:rsidP="00D06C08">
      <w:pPr>
        <w:pStyle w:val="Default"/>
        <w:spacing w:before="120"/>
        <w:jc w:val="both"/>
        <w:rPr>
          <w:color w:val="auto"/>
        </w:rPr>
      </w:pPr>
      <w:r w:rsidRPr="005B6417">
        <w:rPr>
          <w:color w:val="auto"/>
        </w:rPr>
        <w:t xml:space="preserve">4.8.5. </w:t>
      </w:r>
      <w:r w:rsidRPr="005B6417">
        <w:rPr>
          <w:i/>
          <w:color w:val="auto"/>
        </w:rPr>
        <w:t xml:space="preserve">Отчетом об исполнении операции </w:t>
      </w:r>
      <w:r w:rsidRPr="005B6417">
        <w:rPr>
          <w:color w:val="auto"/>
        </w:rPr>
        <w:t>является отчет с подписью уполномоченного лица Депозитария с проставлением печати Банка.</w:t>
      </w:r>
    </w:p>
    <w:p w:rsidR="00850FB1" w:rsidRPr="005B6417" w:rsidRDefault="00850FB1" w:rsidP="00B3534F">
      <w:pPr>
        <w:pStyle w:val="a7"/>
        <w:spacing w:before="60"/>
        <w:ind w:firstLine="284"/>
        <w:rPr>
          <w:sz w:val="24"/>
          <w:szCs w:val="24"/>
        </w:rPr>
      </w:pPr>
    </w:p>
    <w:p w:rsidR="00850FB1" w:rsidRPr="005B6417" w:rsidRDefault="00850FB1" w:rsidP="00D06C08">
      <w:pPr>
        <w:pStyle w:val="7"/>
        <w:rPr>
          <w:sz w:val="28"/>
          <w:szCs w:val="28"/>
          <w:u w:val="single"/>
        </w:rPr>
      </w:pPr>
      <w:bookmarkStart w:id="38" w:name="_Toc473645122"/>
      <w:r w:rsidRPr="005B6417">
        <w:rPr>
          <w:sz w:val="28"/>
          <w:szCs w:val="28"/>
          <w:u w:val="single"/>
        </w:rPr>
        <w:t>4.9. Снятие ценных бумаг с хранения и/или учета.</w:t>
      </w:r>
      <w:bookmarkEnd w:id="38"/>
    </w:p>
    <w:p w:rsidR="00850FB1" w:rsidRPr="005B6417" w:rsidRDefault="00850FB1" w:rsidP="00B46672"/>
    <w:p w:rsidR="00850FB1" w:rsidRPr="005B6417" w:rsidRDefault="00850FB1" w:rsidP="00D5514D">
      <w:pPr>
        <w:jc w:val="both"/>
        <w:rPr>
          <w:sz w:val="24"/>
          <w:szCs w:val="24"/>
        </w:rPr>
      </w:pPr>
      <w:r w:rsidRPr="005B6417">
        <w:rPr>
          <w:sz w:val="24"/>
          <w:szCs w:val="24"/>
        </w:rPr>
        <w:t>Если иное не предусмотрено федеральными законами и(или) депозитарным договором, основанием для списания ценных бумаг со счета депо является принятие Депозитарием соответствующего поручения Депонента или иного лица в случаях, предусмотренных настоящими Условиями, а если указанное поручение содержит срок и (или) условие его исполнения, – также наступление соответствующего срока и (или) условия.</w:t>
      </w:r>
    </w:p>
    <w:p w:rsidR="00850FB1" w:rsidRPr="005B6417" w:rsidRDefault="00850FB1" w:rsidP="00B46672"/>
    <w:p w:rsidR="00850FB1" w:rsidRPr="005B6417" w:rsidRDefault="00850FB1" w:rsidP="00D06C08">
      <w:pPr>
        <w:pStyle w:val="Default"/>
        <w:spacing w:before="120"/>
        <w:jc w:val="both"/>
        <w:rPr>
          <w:i/>
          <w:color w:val="auto"/>
        </w:rPr>
      </w:pPr>
      <w:r w:rsidRPr="005B6417">
        <w:rPr>
          <w:color w:val="auto"/>
        </w:rPr>
        <w:t>4.9.1.</w:t>
      </w:r>
      <w:r w:rsidRPr="005B6417">
        <w:rPr>
          <w:i/>
          <w:color w:val="auto"/>
        </w:rPr>
        <w:t xml:space="preserve"> Содержание операции.</w:t>
      </w:r>
    </w:p>
    <w:p w:rsidR="00850FB1" w:rsidRPr="005B6417" w:rsidRDefault="00850FB1" w:rsidP="00D06C08">
      <w:pPr>
        <w:pStyle w:val="Default"/>
        <w:spacing w:before="120"/>
        <w:jc w:val="both"/>
        <w:rPr>
          <w:color w:val="auto"/>
        </w:rPr>
      </w:pPr>
      <w:r w:rsidRPr="005B6417">
        <w:rPr>
          <w:color w:val="auto"/>
        </w:rPr>
        <w:t>Снятием с хранения и/или учета является операция, вызывающая уменьшение количества ценных бумаг на счете депо Депонента с одновременным списанием ценных бумаг со счета места хранения.</w:t>
      </w:r>
    </w:p>
    <w:p w:rsidR="00850FB1" w:rsidRPr="005B6417" w:rsidRDefault="00850FB1" w:rsidP="00D06C08">
      <w:pPr>
        <w:pStyle w:val="Default"/>
        <w:spacing w:before="120"/>
        <w:jc w:val="both"/>
        <w:rPr>
          <w:color w:val="auto"/>
        </w:rPr>
      </w:pPr>
      <w:r w:rsidRPr="005B6417">
        <w:rPr>
          <w:color w:val="auto"/>
        </w:rPr>
        <w:t>Снятие с учета производится путем: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выдачи с хранения Депоненту сертификатов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списания ценных бумаг Депонента со счета Депозитария как номинального держателя у реестродержателя (депозитария-корреспондента);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списания ценных бумаг со счета Депонента при их погашении, аннулировании, а также проведении глобальных операций по инициативе Эмитента или уполномоченного государственного органа;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списания ценных бумаг со счета Депонента при проведении Корпоративных действий на основании Указания Депонента об участии в Корпоративном действии;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списания со счета Депонента ценных бумаг ликвидированного эмитента (после получения соответствующего документа от уполномоченного государственного органа);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списание в других установленных законодательством случаях.</w:t>
      </w:r>
    </w:p>
    <w:p w:rsidR="00850FB1" w:rsidRPr="005B6417" w:rsidRDefault="00850FB1" w:rsidP="00D06C08">
      <w:pPr>
        <w:pStyle w:val="Default"/>
        <w:spacing w:before="120"/>
        <w:jc w:val="both"/>
        <w:rPr>
          <w:color w:val="auto"/>
        </w:rPr>
      </w:pPr>
      <w:r w:rsidRPr="005B6417">
        <w:rPr>
          <w:color w:val="auto"/>
        </w:rPr>
        <w:t xml:space="preserve">4.9.2.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 Депозитарий.</w:t>
      </w:r>
    </w:p>
    <w:p w:rsidR="00850FB1" w:rsidRPr="005B6417" w:rsidRDefault="00850FB1" w:rsidP="00D06C08">
      <w:pPr>
        <w:pStyle w:val="Default"/>
        <w:spacing w:before="120"/>
        <w:jc w:val="both"/>
        <w:rPr>
          <w:color w:val="auto"/>
        </w:rPr>
      </w:pPr>
      <w:r w:rsidRPr="005B6417">
        <w:rPr>
          <w:color w:val="auto"/>
        </w:rPr>
        <w:t xml:space="preserve">4.9.3. </w:t>
      </w:r>
      <w:r w:rsidRPr="005B6417">
        <w:rPr>
          <w:i/>
          <w:color w:val="auto"/>
        </w:rPr>
        <w:t>Документы, инициирующие операцию</w:t>
      </w:r>
      <w:r w:rsidRPr="005B6417">
        <w:rPr>
          <w:color w:val="auto"/>
        </w:rPr>
        <w:t>.</w:t>
      </w:r>
    </w:p>
    <w:p w:rsidR="00850FB1" w:rsidRPr="005B6417" w:rsidRDefault="00850FB1" w:rsidP="00D06C08">
      <w:pPr>
        <w:pStyle w:val="Default"/>
        <w:spacing w:before="120"/>
        <w:jc w:val="both"/>
        <w:rPr>
          <w:color w:val="auto"/>
        </w:rPr>
      </w:pPr>
      <w:r w:rsidRPr="005B6417">
        <w:rPr>
          <w:color w:val="auto"/>
        </w:rPr>
        <w:lastRenderedPageBreak/>
        <w:t>4.9.3.1. Снятие с хранения и учета сертификатов ценных бумаг.</w:t>
      </w:r>
    </w:p>
    <w:p w:rsidR="00850FB1" w:rsidRPr="005B6417" w:rsidRDefault="00850FB1" w:rsidP="00D06C08">
      <w:pPr>
        <w:pStyle w:val="Default"/>
        <w:spacing w:before="120"/>
        <w:jc w:val="both"/>
        <w:rPr>
          <w:color w:val="auto"/>
        </w:rPr>
      </w:pPr>
      <w:r w:rsidRPr="005B6417">
        <w:rPr>
          <w:color w:val="auto"/>
        </w:rPr>
        <w:t xml:space="preserve">При снятии с хранения и учета сертификатов ценных бумаг Депонент передает: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выдачу ценных бумаг (для сертификатов) по форме Приложения № 5Б к Условиям. Поручение должно быть передано в Депозитарий не позднее, чем за 3 (три) дня до даты проведения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опись ценных бумаг (номера сертификатов и др.), если требуется;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доверенность уполномоченного представителя Депонента на получение сертификатов ценных бумаг.</w:t>
      </w:r>
    </w:p>
    <w:p w:rsidR="00850FB1" w:rsidRPr="005B6417" w:rsidRDefault="00850FB1" w:rsidP="00D06C08">
      <w:pPr>
        <w:pStyle w:val="Default"/>
        <w:spacing w:before="120"/>
        <w:jc w:val="both"/>
        <w:rPr>
          <w:color w:val="auto"/>
        </w:rPr>
      </w:pPr>
      <w:r w:rsidRPr="005B6417">
        <w:rPr>
          <w:color w:val="auto"/>
        </w:rPr>
        <w:t>Опись ценных бумаг составляется как отдельный документ в случае, если перечень номеров ценных бумаг не помещается на стандартном бланке поручения. Каждый лист описи подписывается Депонентом. В соответствующей графе поручения при этом указывается «По описи на ___ листах». Номера ценных бумаг обязательно указываются для всех бумаг, подлежащих выдаче из закрытого хранения. Поручение депо и опись должны быть сшиты в один документ.</w:t>
      </w:r>
    </w:p>
    <w:p w:rsidR="00850FB1" w:rsidRPr="005B6417" w:rsidRDefault="00850FB1" w:rsidP="00D06C08">
      <w:pPr>
        <w:pStyle w:val="Default"/>
        <w:spacing w:before="120"/>
        <w:jc w:val="both"/>
        <w:rPr>
          <w:color w:val="auto"/>
        </w:rPr>
      </w:pPr>
      <w:r w:rsidRPr="005B6417">
        <w:rPr>
          <w:color w:val="auto"/>
        </w:rPr>
        <w:t>О приеме-передаче ценных бумаг составляется соответствующий акт в двух экземплярах, один из которых выдается получателю с подписью уполномоченного лица Депозитария и печатью Банка.</w:t>
      </w:r>
    </w:p>
    <w:p w:rsidR="00850FB1" w:rsidRPr="005B6417" w:rsidRDefault="00850FB1" w:rsidP="00D06C08">
      <w:pPr>
        <w:pStyle w:val="Default"/>
        <w:spacing w:before="120"/>
        <w:jc w:val="both"/>
        <w:rPr>
          <w:color w:val="auto"/>
        </w:rPr>
      </w:pPr>
      <w:r w:rsidRPr="005B6417">
        <w:rPr>
          <w:color w:val="auto"/>
        </w:rPr>
        <w:t>Если на момент подачи поручения ценные бумаги Депонента переданы (предъявлены) обязанным по ним лицам для осуществления платежа, срок исполнения поручения продлевается до дня, следующего за днем возврата ценных бумаг в Депозитарий.</w:t>
      </w:r>
    </w:p>
    <w:p w:rsidR="00850FB1" w:rsidRPr="005B6417" w:rsidRDefault="00850FB1" w:rsidP="00D06C08">
      <w:pPr>
        <w:pStyle w:val="Default"/>
        <w:spacing w:before="120"/>
        <w:jc w:val="both"/>
        <w:rPr>
          <w:color w:val="auto"/>
        </w:rPr>
      </w:pPr>
      <w:r w:rsidRPr="005B6417">
        <w:rPr>
          <w:color w:val="auto"/>
        </w:rPr>
        <w:t>4.9.3.2. Снятие с хранения и/или учета бездокументарных ценных бумаг.</w:t>
      </w:r>
    </w:p>
    <w:p w:rsidR="00850FB1" w:rsidRPr="005B6417" w:rsidRDefault="00850FB1" w:rsidP="00F304B0">
      <w:pPr>
        <w:pStyle w:val="Default"/>
        <w:spacing w:before="120"/>
        <w:jc w:val="both"/>
        <w:rPr>
          <w:color w:val="auto"/>
        </w:rPr>
      </w:pPr>
      <w:r w:rsidRPr="005B6417">
        <w:rPr>
          <w:color w:val="auto"/>
        </w:rPr>
        <w:t>При снятии с хранения и/или учета ценных бумаг Депонент передает поручение депо на выдачу ценных бумаг (Приложение № 5А к Условиям);</w:t>
      </w:r>
    </w:p>
    <w:p w:rsidR="00850FB1" w:rsidRPr="005B6417" w:rsidRDefault="00850FB1" w:rsidP="00D06C08">
      <w:pPr>
        <w:pStyle w:val="Default"/>
        <w:spacing w:before="120"/>
        <w:jc w:val="both"/>
        <w:rPr>
          <w:color w:val="auto"/>
        </w:rPr>
      </w:pPr>
      <w:r w:rsidRPr="005B6417">
        <w:rPr>
          <w:color w:val="auto"/>
        </w:rPr>
        <w:t>На основании поручения Депонента на выдачу ценных бумаг Депозитарий в течение двух рабочих дней со дня его получения составляет и передает реестродержателю (депозитарию-корреспонденту) распоряжение о переводе ценных бумаг со счета Депозитария, как номинального держателя на счет, указанный Депонентом.</w:t>
      </w:r>
    </w:p>
    <w:p w:rsidR="00850FB1" w:rsidRPr="005B6417" w:rsidRDefault="00850FB1" w:rsidP="00D06C08">
      <w:pPr>
        <w:pStyle w:val="Default"/>
        <w:spacing w:before="120"/>
        <w:jc w:val="both"/>
        <w:rPr>
          <w:color w:val="auto"/>
        </w:rPr>
      </w:pPr>
      <w:r w:rsidRPr="005B6417">
        <w:rPr>
          <w:color w:val="auto"/>
        </w:rPr>
        <w:t>Ценные бумаги Депонента снимаются с учета не позднее дня, следующего за днем получения Депозитарием уведомления (выписки, справки, отчета и др.) от реестродержателя (депозитария-корреспондента) по счету Депозитария-номинального держателя о списании ценных бумаг.</w:t>
      </w:r>
    </w:p>
    <w:p w:rsidR="00850FB1" w:rsidRPr="005B6417" w:rsidRDefault="00850FB1" w:rsidP="00D06C08">
      <w:pPr>
        <w:pStyle w:val="Default"/>
        <w:spacing w:before="120"/>
        <w:jc w:val="both"/>
        <w:rPr>
          <w:color w:val="auto"/>
        </w:rPr>
      </w:pPr>
      <w:r w:rsidRPr="005B6417">
        <w:rPr>
          <w:color w:val="auto"/>
        </w:rPr>
        <w:t>Депозитарий не несет ответственности за отказ реестродержателя (депозитария-корреспондента) в переводе ценных бумаг Депонента на указанный им счет, если это связано с недопустимостью зачисления ценных бумаг на указанный Депонентом счет по операционным условиям реестродержателя (депозитария-корреспондента), если Депонент предоставил недостоверные реквизиты для перевода ценных бумаг.</w:t>
      </w:r>
    </w:p>
    <w:p w:rsidR="00850FB1" w:rsidRPr="005B6417" w:rsidRDefault="00850FB1" w:rsidP="00D06C08">
      <w:pPr>
        <w:pStyle w:val="Default"/>
        <w:spacing w:before="120"/>
        <w:jc w:val="both"/>
        <w:rPr>
          <w:color w:val="auto"/>
        </w:rPr>
      </w:pPr>
      <w:r w:rsidRPr="005B6417">
        <w:rPr>
          <w:color w:val="auto"/>
        </w:rPr>
        <w:t>4.9.3.3. Снятие с хранения и/или учета ценных бумаг в результате проведения глобальных операций.</w:t>
      </w:r>
    </w:p>
    <w:p w:rsidR="00850FB1" w:rsidRPr="005B6417" w:rsidRDefault="00850FB1" w:rsidP="00D06C08">
      <w:pPr>
        <w:pStyle w:val="Default"/>
        <w:spacing w:before="120"/>
        <w:jc w:val="both"/>
        <w:rPr>
          <w:color w:val="auto"/>
        </w:rPr>
      </w:pPr>
      <w:r w:rsidRPr="005B6417">
        <w:rPr>
          <w:color w:val="auto"/>
        </w:rPr>
        <w:t>Снятие с хранения и/или учета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служебного поручения Депозитария на выдачу ценных бумаг;</w:t>
      </w:r>
    </w:p>
    <w:p w:rsidR="00850FB1" w:rsidRPr="005B6417" w:rsidRDefault="00850FB1" w:rsidP="00D64C12">
      <w:pPr>
        <w:pStyle w:val="a7"/>
        <w:numPr>
          <w:ilvl w:val="0"/>
          <w:numId w:val="9"/>
        </w:numPr>
        <w:spacing w:before="0"/>
        <w:ind w:left="709" w:hanging="709"/>
        <w:rPr>
          <w:sz w:val="24"/>
          <w:szCs w:val="24"/>
        </w:rPr>
      </w:pPr>
      <w:r w:rsidRPr="005B6417">
        <w:rPr>
          <w:sz w:val="24"/>
          <w:szCs w:val="24"/>
        </w:rPr>
        <w:t xml:space="preserve">уведомления (выписки, справки, отчета и др.) о проведенных операциях от реестродержателя (депозитария-корреспондента) о списании ценных бумаг со счета Депозитария-номинального держателя, других </w:t>
      </w:r>
      <w:r w:rsidRPr="005B6417">
        <w:rPr>
          <w:kern w:val="16"/>
          <w:sz w:val="24"/>
          <w:szCs w:val="24"/>
        </w:rPr>
        <w:t>документов эмитента.</w:t>
      </w:r>
    </w:p>
    <w:p w:rsidR="00850FB1" w:rsidRPr="005B6417" w:rsidRDefault="00850FB1" w:rsidP="00D06C08">
      <w:pPr>
        <w:pStyle w:val="Default"/>
        <w:spacing w:before="120"/>
        <w:jc w:val="both"/>
        <w:rPr>
          <w:color w:val="auto"/>
        </w:rPr>
      </w:pPr>
      <w:r w:rsidRPr="005B6417">
        <w:rPr>
          <w:color w:val="auto"/>
        </w:rPr>
        <w:t>4.9.3.4. Снятие с хранения и/или учета ценных бумаг эмитента, исключенного из единого государственного реестра юридических лиц и прекратившего свою деятельность, а также ликвидированного эмитента.</w:t>
      </w:r>
    </w:p>
    <w:p w:rsidR="00850FB1" w:rsidRPr="005B6417" w:rsidRDefault="00850FB1" w:rsidP="00D06C08">
      <w:pPr>
        <w:pStyle w:val="Default"/>
        <w:spacing w:before="120"/>
        <w:jc w:val="both"/>
        <w:rPr>
          <w:color w:val="auto"/>
        </w:rPr>
      </w:pPr>
      <w:r w:rsidRPr="005B6417">
        <w:rPr>
          <w:color w:val="auto"/>
        </w:rPr>
        <w:t>Снятие с хранения и/или учета ценных бумаг осуществляется на основании: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служебного поручения Депозитария на выдачу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уведомления (выписки, справки, отчета и др.) о проведенных операциях от реестродержателя (депозитария-корреспондента) о списании ценных бумаг со счета Депозитария-номинального держателя;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документа уполномоченного государственного органа, подтверждающего факт исключения эмитента, прекратившего свою деятельность, из единого государственного реестра юридических лиц или ликвидации юридического лица-эмитента ценных бумаг.</w:t>
      </w:r>
    </w:p>
    <w:p w:rsidR="00850FB1" w:rsidRPr="005B6417" w:rsidRDefault="00850FB1" w:rsidP="00D06C08">
      <w:pPr>
        <w:pStyle w:val="Default"/>
        <w:spacing w:before="120"/>
        <w:jc w:val="both"/>
        <w:rPr>
          <w:color w:val="auto"/>
        </w:rPr>
      </w:pPr>
      <w:r w:rsidRPr="005B6417">
        <w:rPr>
          <w:color w:val="auto"/>
        </w:rPr>
        <w:t>В случае исключения эмитента, прекратившего свою деятельность, из единого государственного реестра юридических лиц или ликвидации эмитента списание ценных бумаг со счетов депо или со счета неустановленных лиц осуществляется Депозитарием по состоянию на дату внесения в единый государственный реестр юридических лиц записи об исключении эмитента из единого государственного реестра юридических лиц.</w:t>
      </w:r>
    </w:p>
    <w:p w:rsidR="00850FB1" w:rsidRPr="005B6417" w:rsidRDefault="00850FB1" w:rsidP="00D06C08">
      <w:pPr>
        <w:pStyle w:val="Default"/>
        <w:spacing w:before="120"/>
        <w:jc w:val="both"/>
        <w:rPr>
          <w:color w:val="auto"/>
        </w:rPr>
      </w:pPr>
      <w:r w:rsidRPr="005B6417">
        <w:rPr>
          <w:color w:val="auto"/>
        </w:rPr>
        <w:t>Согласия Депонента на проведение операции не требуется.</w:t>
      </w:r>
    </w:p>
    <w:p w:rsidR="00850FB1" w:rsidRPr="005B6417" w:rsidRDefault="00850FB1" w:rsidP="00D06C08">
      <w:pPr>
        <w:pStyle w:val="Default"/>
        <w:spacing w:before="120"/>
        <w:jc w:val="both"/>
        <w:rPr>
          <w:color w:val="auto"/>
        </w:rPr>
      </w:pPr>
      <w:r w:rsidRPr="005B6417">
        <w:rPr>
          <w:color w:val="auto"/>
        </w:rPr>
        <w:t xml:space="preserve">Если ценные бумаги обременены обязательствами (залог), отчет о проведенной операции направляется депоненту и залогодержателю. </w:t>
      </w:r>
    </w:p>
    <w:p w:rsidR="00850FB1" w:rsidRPr="005B6417" w:rsidRDefault="00850FB1" w:rsidP="00D06C08">
      <w:pPr>
        <w:pStyle w:val="Default"/>
        <w:spacing w:before="120"/>
        <w:jc w:val="both"/>
        <w:rPr>
          <w:color w:val="auto"/>
        </w:rPr>
      </w:pPr>
      <w:r w:rsidRPr="005B6417">
        <w:rPr>
          <w:color w:val="auto"/>
        </w:rPr>
        <w:t>4.9.3.5. Снятие ценных бумаг со «Счета неустановленных лиц».</w:t>
      </w:r>
    </w:p>
    <w:p w:rsidR="00850FB1" w:rsidRPr="005B6417" w:rsidRDefault="00850FB1" w:rsidP="00D06C08">
      <w:pPr>
        <w:pStyle w:val="Default"/>
        <w:spacing w:before="120"/>
        <w:jc w:val="both"/>
        <w:rPr>
          <w:color w:val="auto"/>
        </w:rPr>
      </w:pPr>
      <w:r w:rsidRPr="005B6417">
        <w:rPr>
          <w:color w:val="auto"/>
        </w:rPr>
        <w:t>Основанием для снятия ценных бумаг со «Счета неустановленных лиц» являются: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предоставление реестродержателем (депозитарием-корреспондентом), где у Депозитария открыт счет номинального держателя,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счет Депозитария-номинального держателя;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по истечении 1 месяца с даты зачисления на «Счет неустановленных лиц» ценных бумаг. </w:t>
      </w:r>
    </w:p>
    <w:p w:rsidR="00850FB1" w:rsidRPr="005B6417" w:rsidRDefault="00850FB1" w:rsidP="00D06C08">
      <w:pPr>
        <w:pStyle w:val="Default"/>
        <w:spacing w:before="120"/>
        <w:jc w:val="both"/>
        <w:rPr>
          <w:color w:val="auto"/>
        </w:rPr>
      </w:pPr>
      <w:r w:rsidRPr="005B6417">
        <w:rPr>
          <w:color w:val="auto"/>
        </w:rPr>
        <w:t>В этих случаях Депозитарий дает поручение (распоряжение) о списании равного количества таких же ценных бумаг с открытого ему счета номинального держателя, содержащее указание на то, что списание осуществляется в связи с возвратом ценных бумаг. Списание осуществляется на основании служебного поручения и (при наличии) отчетного документа, содержащего сведения об ошибочности, полученного от реестродержателя (депозитария-корреспондента).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принятие Депозитарием поручения депо Депонента на депонирование ценных бумаг при условии совпадения реквизитов, указанных Депонентом в поручении в качестве основания для проведения операции и реквизитов, содержащихся в уведомлении (выписке, справке, отчете и др.), полученном от реестродержателя (депозитария-корреспондента).</w:t>
      </w:r>
    </w:p>
    <w:p w:rsidR="00850FB1" w:rsidRPr="005B6417" w:rsidRDefault="00850FB1" w:rsidP="00D06C08">
      <w:pPr>
        <w:pStyle w:val="Default"/>
        <w:spacing w:before="120"/>
        <w:jc w:val="both"/>
        <w:rPr>
          <w:color w:val="auto"/>
        </w:rPr>
      </w:pPr>
      <w:r w:rsidRPr="005B6417">
        <w:rPr>
          <w:color w:val="auto"/>
        </w:rPr>
        <w:t>Списание ценных бумаг со «Счета неустановленных лиц» осуществляется не позднее рабочего дня, следующего за днем возникновения основания для списания.</w:t>
      </w:r>
    </w:p>
    <w:p w:rsidR="00850FB1" w:rsidRPr="005B6417" w:rsidRDefault="00850FB1" w:rsidP="00D06C08">
      <w:pPr>
        <w:pStyle w:val="Default"/>
        <w:spacing w:before="120"/>
        <w:jc w:val="both"/>
        <w:rPr>
          <w:color w:val="auto"/>
        </w:rPr>
      </w:pPr>
      <w:r w:rsidRPr="005B6417">
        <w:rPr>
          <w:color w:val="auto"/>
        </w:rPr>
        <w:t>4.9.3.6. Снятие с хранения и/или учета ценных бумаг, обремененных обязательствами.</w:t>
      </w:r>
    </w:p>
    <w:p w:rsidR="00850FB1" w:rsidRPr="005B6417" w:rsidRDefault="00850FB1" w:rsidP="00D06C08">
      <w:pPr>
        <w:pStyle w:val="Default"/>
        <w:spacing w:before="120"/>
        <w:jc w:val="both"/>
        <w:rPr>
          <w:color w:val="auto"/>
        </w:rPr>
      </w:pPr>
      <w:r w:rsidRPr="005B6417">
        <w:rPr>
          <w:color w:val="auto"/>
        </w:rPr>
        <w:t>При снятии с хранения и/или учета ценных бумаг Депонент передает в Депозитарий поручение депо на выдачу ценных бумаг (Приложение № 5В к Условиям), подписанное Депонентом (Уполномоченным представителем) и Залогодержателем.</w:t>
      </w:r>
    </w:p>
    <w:p w:rsidR="00850FB1" w:rsidRPr="005B6417" w:rsidRDefault="00850FB1" w:rsidP="00D06C08">
      <w:pPr>
        <w:pStyle w:val="Default"/>
        <w:spacing w:before="120"/>
        <w:jc w:val="both"/>
        <w:rPr>
          <w:color w:val="auto"/>
        </w:rPr>
      </w:pPr>
      <w:r w:rsidRPr="005B6417">
        <w:rPr>
          <w:color w:val="auto"/>
        </w:rPr>
        <w:t xml:space="preserve">Списание ценных бумаг, обремененных обязательствами, допускается при условии одновременной фиксации (регистрации) реестродержателем (депозитарием-корреспондентом), осуществляющим зачисление ценных бумаг, права залога в отношении зачисляемых ценных бумаг на тех же условиях. Для этого Депозитарий составляет и направляет письмо, содержащее информацию об условиях обременения другому </w:t>
      </w:r>
      <w:r w:rsidRPr="005B6417">
        <w:rPr>
          <w:color w:val="auto"/>
        </w:rPr>
        <w:lastRenderedPageBreak/>
        <w:t>депозитарию или иному лицу, которым будет осуществляться учет прав на ценные бумаги, обремененные обязательствами.</w:t>
      </w:r>
    </w:p>
    <w:p w:rsidR="00850FB1" w:rsidRPr="005B6417" w:rsidRDefault="00850FB1" w:rsidP="00D06C08">
      <w:pPr>
        <w:pStyle w:val="Default"/>
        <w:spacing w:before="120"/>
        <w:jc w:val="both"/>
        <w:rPr>
          <w:color w:val="auto"/>
        </w:rPr>
      </w:pPr>
      <w:r w:rsidRPr="005B6417">
        <w:rPr>
          <w:color w:val="auto"/>
        </w:rPr>
        <w:t>Залогодержателю предоставляется отчет об исполнении операции по списанию обремененных ценных бумаг со счета депо Депонента.</w:t>
      </w:r>
    </w:p>
    <w:p w:rsidR="00850FB1" w:rsidRPr="005B6417" w:rsidRDefault="00850FB1" w:rsidP="00D06C08">
      <w:pPr>
        <w:pStyle w:val="Default"/>
        <w:spacing w:before="120"/>
        <w:jc w:val="both"/>
        <w:rPr>
          <w:color w:val="auto"/>
        </w:rPr>
      </w:pPr>
      <w:r w:rsidRPr="005B6417">
        <w:rPr>
          <w:color w:val="auto"/>
        </w:rPr>
        <w:t xml:space="preserve">4.9.4. </w:t>
      </w:r>
      <w:r w:rsidRPr="005B6417">
        <w:rPr>
          <w:i/>
          <w:color w:val="auto"/>
        </w:rPr>
        <w:t xml:space="preserve">Срок исполнения операции </w:t>
      </w:r>
      <w:r w:rsidRPr="005B6417">
        <w:rPr>
          <w:color w:val="auto"/>
        </w:rPr>
        <w:t>определяется видом операции.</w:t>
      </w:r>
    </w:p>
    <w:p w:rsidR="00850FB1" w:rsidRPr="005B6417" w:rsidRDefault="00850FB1" w:rsidP="00D06C08">
      <w:pPr>
        <w:pStyle w:val="Default"/>
        <w:spacing w:before="120"/>
        <w:jc w:val="both"/>
        <w:rPr>
          <w:color w:val="auto"/>
        </w:rPr>
      </w:pPr>
      <w:r w:rsidRPr="005B6417">
        <w:rPr>
          <w:color w:val="auto"/>
        </w:rPr>
        <w:t>Снятие с учета ценных бумаг в результате исполнения Корпоративных действий осуществляется не позднее рабочего дня, следующего за днем получения необходимых документов.</w:t>
      </w:r>
    </w:p>
    <w:p w:rsidR="00850FB1" w:rsidRPr="005B6417" w:rsidRDefault="00850FB1" w:rsidP="00D06C08">
      <w:pPr>
        <w:pStyle w:val="Default"/>
        <w:spacing w:before="120"/>
        <w:jc w:val="both"/>
        <w:rPr>
          <w:i/>
          <w:color w:val="auto"/>
        </w:rPr>
      </w:pPr>
      <w:r w:rsidRPr="005B6417">
        <w:rPr>
          <w:color w:val="auto"/>
        </w:rPr>
        <w:t xml:space="preserve">4.9.5.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sz w:val="24"/>
          <w:szCs w:val="24"/>
        </w:rPr>
      </w:pPr>
    </w:p>
    <w:p w:rsidR="00850FB1" w:rsidRPr="005B6417" w:rsidRDefault="00850FB1" w:rsidP="00B824AC">
      <w:pPr>
        <w:pStyle w:val="7"/>
        <w:rPr>
          <w:sz w:val="28"/>
          <w:szCs w:val="28"/>
          <w:u w:val="single"/>
        </w:rPr>
      </w:pPr>
      <w:bookmarkStart w:id="39" w:name="_Toc473645123"/>
      <w:r w:rsidRPr="005B6417">
        <w:rPr>
          <w:sz w:val="28"/>
          <w:szCs w:val="28"/>
          <w:u w:val="single"/>
        </w:rPr>
        <w:t>4.10. Перевод ценных бумаг по счетам (разделам счета) депо (внутридепозитарный перевод).</w:t>
      </w:r>
      <w:bookmarkEnd w:id="39"/>
    </w:p>
    <w:p w:rsidR="00850FB1" w:rsidRPr="005B6417" w:rsidRDefault="00850FB1" w:rsidP="00D06C08">
      <w:pPr>
        <w:pStyle w:val="Default"/>
        <w:spacing w:before="120"/>
        <w:jc w:val="both"/>
        <w:rPr>
          <w:color w:val="auto"/>
        </w:rPr>
      </w:pPr>
      <w:r w:rsidRPr="005B6417">
        <w:rPr>
          <w:color w:val="auto"/>
        </w:rPr>
        <w:t xml:space="preserve">4.10.1. </w:t>
      </w:r>
      <w:r w:rsidRPr="005B6417">
        <w:rPr>
          <w:i/>
          <w:color w:val="auto"/>
        </w:rPr>
        <w:t>Содержание операции</w:t>
      </w:r>
      <w:r w:rsidRPr="005B6417">
        <w:rPr>
          <w:color w:val="auto"/>
        </w:rPr>
        <w:t>.</w:t>
      </w:r>
    </w:p>
    <w:p w:rsidR="00850FB1" w:rsidRPr="005B6417" w:rsidRDefault="00850FB1" w:rsidP="00D06C08">
      <w:pPr>
        <w:pStyle w:val="Default"/>
        <w:spacing w:before="120"/>
        <w:jc w:val="both"/>
        <w:rPr>
          <w:color w:val="auto"/>
        </w:rPr>
      </w:pPr>
      <w:r w:rsidRPr="005B6417">
        <w:rPr>
          <w:color w:val="auto"/>
        </w:rPr>
        <w:t>Переводом по счетам (разделам счета) депо является операция, вызывающая уменьшение количества ценных бумаг на счете (разделе счета) депо Депонента с увеличением в том же размере количества ценных бумаг на счете (разделе счета) депо иного Депонента или ином счете (разделе счета) депо Депонента.</w:t>
      </w:r>
    </w:p>
    <w:p w:rsidR="00850FB1" w:rsidRPr="005B6417" w:rsidRDefault="00850FB1" w:rsidP="00D06C08">
      <w:pPr>
        <w:pStyle w:val="Default"/>
        <w:spacing w:before="120"/>
        <w:jc w:val="both"/>
        <w:rPr>
          <w:color w:val="auto"/>
        </w:rPr>
      </w:pPr>
      <w:r w:rsidRPr="005B6417">
        <w:rPr>
          <w:color w:val="auto"/>
        </w:rPr>
        <w:t>Не осуществляется перевод со счета депо открытого способа учета на счет депо закрытого способа учета, а также перевод со счета депо закрытого способа учета на счет депо открытого способа учета.</w:t>
      </w:r>
    </w:p>
    <w:p w:rsidR="00850FB1" w:rsidRPr="005B6417" w:rsidRDefault="00850FB1" w:rsidP="00D06C08">
      <w:pPr>
        <w:pStyle w:val="Default"/>
        <w:spacing w:before="120"/>
        <w:jc w:val="both"/>
        <w:rPr>
          <w:color w:val="auto"/>
        </w:rPr>
      </w:pPr>
      <w:r w:rsidRPr="005B6417">
        <w:rPr>
          <w:color w:val="auto"/>
        </w:rPr>
        <w:t xml:space="preserve">4.10.2.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 в случаях, предусмотренных действующим законодательством, договором Депозитария с Депонентом и Условиями.</w:t>
      </w:r>
    </w:p>
    <w:p w:rsidR="00850FB1" w:rsidRPr="005B6417" w:rsidRDefault="00850FB1" w:rsidP="00D06C08">
      <w:pPr>
        <w:pStyle w:val="Default"/>
        <w:spacing w:before="120"/>
        <w:jc w:val="both"/>
        <w:rPr>
          <w:color w:val="auto"/>
        </w:rPr>
      </w:pPr>
      <w:r w:rsidRPr="005B6417">
        <w:rPr>
          <w:color w:val="auto"/>
        </w:rPr>
        <w:t xml:space="preserve">4.10.3.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списание/зачисление ценных бумаг в бездокументарной форме (Приложение № 5А к Условиям).</w:t>
      </w:r>
    </w:p>
    <w:p w:rsidR="00850FB1" w:rsidRPr="005B6417" w:rsidRDefault="00850FB1" w:rsidP="00D06C08">
      <w:pPr>
        <w:pStyle w:val="Default"/>
        <w:spacing w:before="120"/>
        <w:jc w:val="both"/>
        <w:rPr>
          <w:color w:val="auto"/>
          <w:kern w:val="16"/>
          <w:u w:val="single"/>
        </w:rPr>
      </w:pPr>
      <w:r w:rsidRPr="005B6417">
        <w:rPr>
          <w:color w:val="auto"/>
          <w:u w:val="single"/>
        </w:rPr>
        <w:t>Внутридепозитарный</w:t>
      </w:r>
      <w:r w:rsidRPr="005B6417">
        <w:rPr>
          <w:color w:val="auto"/>
          <w:kern w:val="16"/>
          <w:u w:val="single"/>
        </w:rPr>
        <w:t xml:space="preserve"> перевод ценных бумаг со счета депо Депонента на счет другого Депонента осуществляется только при наличии от Депонента-контрагента встречного идентичного поручения на зачисление данных ценных бумаг на счет депо, открытый в Депозитарии.</w:t>
      </w:r>
    </w:p>
    <w:p w:rsidR="00850FB1" w:rsidRPr="005B6417" w:rsidRDefault="00850FB1" w:rsidP="00D06C08">
      <w:pPr>
        <w:pStyle w:val="Default"/>
        <w:spacing w:before="120"/>
        <w:jc w:val="both"/>
        <w:rPr>
          <w:color w:val="auto"/>
        </w:rPr>
      </w:pPr>
      <w:r w:rsidRPr="005B6417">
        <w:rPr>
          <w:color w:val="auto"/>
        </w:rPr>
        <w:t>В случаях внутридепозитарного перевода ценных бумаг, осуществляемого в рамках процедуры наследования или реорганизации юридического лица (в одной из форм прекращения деятельности юридического лица и создания новых юридических лиц-правопреемников), требуется только поручение на зачисление ценных бумаг на счет депо наследника или нового юридического лица-правопреемника, открытого в Депозитарии.</w:t>
      </w:r>
    </w:p>
    <w:p w:rsidR="00850FB1" w:rsidRPr="005B6417" w:rsidRDefault="00850FB1" w:rsidP="00D06C08">
      <w:pPr>
        <w:pStyle w:val="Default"/>
        <w:spacing w:before="120"/>
        <w:jc w:val="both"/>
        <w:rPr>
          <w:color w:val="auto"/>
        </w:rPr>
      </w:pPr>
      <w:r w:rsidRPr="005B6417">
        <w:rPr>
          <w:color w:val="auto"/>
        </w:rPr>
        <w:t xml:space="preserve">Депозитарием могут быть затребованы в качестве приложений документы, являющиеся основанием для прекращения права собственности или иного вещного права Депонента на принадлежащие ему ценные бумаги. </w:t>
      </w:r>
    </w:p>
    <w:p w:rsidR="00850FB1" w:rsidRPr="005B6417" w:rsidRDefault="00850FB1" w:rsidP="00D06C08">
      <w:pPr>
        <w:pStyle w:val="Default"/>
        <w:spacing w:before="120"/>
        <w:jc w:val="both"/>
        <w:rPr>
          <w:color w:val="auto"/>
        </w:rPr>
      </w:pPr>
      <w:r w:rsidRPr="005B6417">
        <w:rPr>
          <w:color w:val="auto"/>
        </w:rPr>
        <w:t>Переводы ценных бумаг между счетами депо одного Депонента или с одного раздела на другой в рамках счета депо Депонента осуществляются на основании поручения на зачисление/списание (Приложение № 5А к Условиям).</w:t>
      </w:r>
    </w:p>
    <w:p w:rsidR="00850FB1" w:rsidRPr="005B6417" w:rsidRDefault="00850FB1" w:rsidP="00D06C08">
      <w:pPr>
        <w:pStyle w:val="Default"/>
        <w:spacing w:before="120"/>
        <w:jc w:val="both"/>
        <w:rPr>
          <w:color w:val="auto"/>
        </w:rPr>
      </w:pPr>
      <w:r w:rsidRPr="005B6417">
        <w:rPr>
          <w:color w:val="auto"/>
        </w:rPr>
        <w:t xml:space="preserve">Внутридепозитарный перевод ценных бумаг, обремененных обязательствами, производится с согласия Залогодержателя на основании поручений депо на списание/зачисление ценных бумаг, обремененных обязательствами (Приложение № 5В к Условиям). К поручениям </w:t>
      </w:r>
      <w:r w:rsidRPr="005B6417">
        <w:rPr>
          <w:color w:val="auto"/>
        </w:rPr>
        <w:lastRenderedPageBreak/>
        <w:t>должны быть приложены оригиналы документов, являющихся основанием обременения (договор залога, дополнительное соглашение к договору залога и др.).</w:t>
      </w:r>
    </w:p>
    <w:p w:rsidR="00850FB1" w:rsidRPr="005B6417" w:rsidRDefault="00850FB1" w:rsidP="00D06C08">
      <w:pPr>
        <w:pStyle w:val="a7"/>
        <w:ind w:firstLine="0"/>
        <w:rPr>
          <w:i/>
          <w:sz w:val="24"/>
          <w:szCs w:val="24"/>
          <w:u w:val="single"/>
        </w:rPr>
      </w:pPr>
      <w:r w:rsidRPr="005B6417">
        <w:rPr>
          <w:i/>
          <w:sz w:val="24"/>
          <w:szCs w:val="24"/>
          <w:u w:val="single"/>
        </w:rPr>
        <w:t>Уступка права требования.</w:t>
      </w:r>
    </w:p>
    <w:p w:rsidR="00850FB1" w:rsidRPr="005B6417" w:rsidRDefault="00850FB1" w:rsidP="00D06C08">
      <w:pPr>
        <w:pStyle w:val="Default"/>
        <w:spacing w:before="120"/>
        <w:jc w:val="both"/>
        <w:rPr>
          <w:color w:val="auto"/>
        </w:rPr>
      </w:pPr>
      <w:r w:rsidRPr="005B6417">
        <w:rPr>
          <w:color w:val="auto"/>
        </w:rPr>
        <w:t>Внутридепозитарный перевод ценных бумаг, обремененных обязательствами, основанием для которого является уступка требований (цессия) осуществляется с согласия Залогодержателя, уступающего права требования, и Залогодержателя, принимающего права требования, на основании совместно подписанного залогодержателями поручения депо на списание/зачисление ценных бумаг, обремененных обязательствами (Приложение № 5Г к Условиям).</w:t>
      </w:r>
    </w:p>
    <w:p w:rsidR="00850FB1" w:rsidRPr="005B6417" w:rsidRDefault="00850FB1" w:rsidP="00D06C08">
      <w:pPr>
        <w:pStyle w:val="Default"/>
        <w:spacing w:before="120"/>
        <w:jc w:val="both"/>
        <w:rPr>
          <w:color w:val="auto"/>
        </w:rPr>
      </w:pPr>
      <w:r w:rsidRPr="005B6417">
        <w:rPr>
          <w:color w:val="auto"/>
        </w:rPr>
        <w:t>Согласия Залогодателя на проведения указанной операции не требуется.</w:t>
      </w:r>
    </w:p>
    <w:p w:rsidR="00850FB1" w:rsidRPr="005B6417" w:rsidRDefault="00850FB1" w:rsidP="00D06C08">
      <w:pPr>
        <w:pStyle w:val="Default"/>
        <w:spacing w:before="120"/>
        <w:jc w:val="both"/>
        <w:rPr>
          <w:color w:val="auto"/>
        </w:rPr>
      </w:pPr>
      <w:r w:rsidRPr="005B6417">
        <w:rPr>
          <w:color w:val="auto"/>
        </w:rPr>
        <w:t>К поручениям должны быть приложены оригиналы (или нотариально удостоверенные копии) документов, являющихся основанием для операции (договор об уступке (переуступке) права требования, дополнительные соглашения к договору и др.).</w:t>
      </w:r>
    </w:p>
    <w:p w:rsidR="00850FB1" w:rsidRPr="005B6417" w:rsidRDefault="00850FB1" w:rsidP="00D06C08">
      <w:pPr>
        <w:pStyle w:val="a7"/>
        <w:ind w:firstLine="0"/>
        <w:rPr>
          <w:i/>
          <w:sz w:val="24"/>
          <w:szCs w:val="24"/>
        </w:rPr>
      </w:pPr>
      <w:r w:rsidRPr="005B6417">
        <w:rPr>
          <w:i/>
          <w:sz w:val="24"/>
          <w:szCs w:val="24"/>
          <w:u w:val="single"/>
        </w:rPr>
        <w:t>Наследование ценных бумаг</w:t>
      </w:r>
      <w:r w:rsidRPr="005B6417">
        <w:rPr>
          <w:i/>
          <w:sz w:val="24"/>
          <w:szCs w:val="24"/>
        </w:rPr>
        <w:t xml:space="preserve">. </w:t>
      </w:r>
    </w:p>
    <w:p w:rsidR="00850FB1" w:rsidRPr="005B6417" w:rsidRDefault="00850FB1" w:rsidP="00D06C08">
      <w:pPr>
        <w:pStyle w:val="Default"/>
        <w:spacing w:before="120"/>
        <w:jc w:val="both"/>
        <w:rPr>
          <w:color w:val="auto"/>
        </w:rPr>
      </w:pPr>
      <w:r w:rsidRPr="005B6417">
        <w:rPr>
          <w:i/>
          <w:color w:val="auto"/>
        </w:rPr>
        <w:t>Документ, инициирующий операцию</w:t>
      </w:r>
      <w:r w:rsidRPr="005B6417">
        <w:rPr>
          <w:color w:val="auto"/>
        </w:rPr>
        <w:t>:</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зачисление ценных бумаг на счет депо наследника, открытом в Депозитарии в общем порядке, подписанное наследником (Приложение № 5А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оригинал или нотариально удостоверенная копия документа, подтверждающего переход прав собственности на ценные бумаги (свидетельство о праве на наследство, копия вступившего в законную силу решения суда и др.).</w:t>
      </w:r>
    </w:p>
    <w:p w:rsidR="00850FB1" w:rsidRPr="005B6417" w:rsidRDefault="00850FB1" w:rsidP="00D06C08">
      <w:pPr>
        <w:pStyle w:val="Default"/>
        <w:spacing w:before="120"/>
        <w:jc w:val="both"/>
        <w:rPr>
          <w:color w:val="auto"/>
        </w:rPr>
      </w:pPr>
      <w:r w:rsidRPr="005B6417">
        <w:rPr>
          <w:color w:val="auto"/>
        </w:rPr>
        <w:t>Представленное свидетельство, выданное нотариусам или иным уполномоченным органом, или копия вступившего в законную силу решения суда, заверенная судом, или нотариально заверенная копия с копии этого решения остается в Депозитарии.</w:t>
      </w:r>
    </w:p>
    <w:p w:rsidR="00850FB1" w:rsidRPr="005B6417" w:rsidRDefault="00850FB1" w:rsidP="00D06C08">
      <w:pPr>
        <w:pStyle w:val="Default"/>
        <w:spacing w:before="120"/>
        <w:jc w:val="both"/>
        <w:rPr>
          <w:color w:val="auto"/>
        </w:rPr>
      </w:pPr>
      <w:r w:rsidRPr="005B6417">
        <w:rPr>
          <w:color w:val="auto"/>
        </w:rPr>
        <w:t>Для раздела ценных бумаг, находящихся в общей долевой собственности, наследники должны предоставить в Депозитарий соглашение о разделе общей долевой собственности. Указанное соглашение может быть подписано наследниками в присутствии сотрудника депозитария либо соглашение должно быть удостоверено в нотариальном порядке. Один экземпляр соглашения остается в Депозитарии.</w:t>
      </w:r>
    </w:p>
    <w:p w:rsidR="00850FB1" w:rsidRPr="005B6417" w:rsidRDefault="00850FB1" w:rsidP="00D06C08">
      <w:pPr>
        <w:pStyle w:val="Default"/>
        <w:spacing w:before="120"/>
        <w:jc w:val="both"/>
        <w:rPr>
          <w:color w:val="auto"/>
        </w:rPr>
      </w:pPr>
      <w:r w:rsidRPr="005B6417">
        <w:rPr>
          <w:color w:val="auto"/>
        </w:rPr>
        <w:t>При недостижении наследниками соглашения раздел производится наследниками в судебном порядке.</w:t>
      </w:r>
    </w:p>
    <w:p w:rsidR="00850FB1" w:rsidRPr="005B6417" w:rsidRDefault="00850FB1" w:rsidP="00D06C08">
      <w:pPr>
        <w:pStyle w:val="Default"/>
        <w:spacing w:before="120"/>
        <w:jc w:val="both"/>
        <w:rPr>
          <w:color w:val="auto"/>
        </w:rPr>
      </w:pPr>
      <w:r w:rsidRPr="005B6417">
        <w:rPr>
          <w:color w:val="auto"/>
        </w:rPr>
        <w:t>В случае если в Депозитарий предоставлены документы, подтверждающие переход права собственности не на все ценные бумаги, учитываемые по счету депо Депонента, ценные бумаги, причитающиеся не явившимся наследникам, учитываются на счете депо умершего владельца ценных бумаг.</w:t>
      </w:r>
    </w:p>
    <w:p w:rsidR="00850FB1" w:rsidRPr="005B6417" w:rsidRDefault="00850FB1" w:rsidP="00D06C08">
      <w:pPr>
        <w:pStyle w:val="a7"/>
        <w:ind w:firstLine="0"/>
        <w:rPr>
          <w:sz w:val="24"/>
          <w:szCs w:val="24"/>
        </w:rPr>
      </w:pPr>
      <w:r w:rsidRPr="005B6417">
        <w:rPr>
          <w:i/>
          <w:sz w:val="24"/>
          <w:szCs w:val="24"/>
          <w:u w:val="single"/>
        </w:rPr>
        <w:t>Реорганизация юридического лица</w:t>
      </w:r>
      <w:r w:rsidRPr="005B6417">
        <w:rPr>
          <w:sz w:val="24"/>
          <w:szCs w:val="24"/>
          <w:u w:val="single"/>
        </w:rPr>
        <w:t xml:space="preserve"> </w:t>
      </w:r>
      <w:r w:rsidRPr="005B6417">
        <w:rPr>
          <w:kern w:val="16"/>
          <w:sz w:val="24"/>
          <w:szCs w:val="24"/>
        </w:rPr>
        <w:t xml:space="preserve">(в одной </w:t>
      </w:r>
      <w:r w:rsidRPr="005B6417">
        <w:rPr>
          <w:sz w:val="24"/>
          <w:szCs w:val="24"/>
        </w:rPr>
        <w:t>из форм прекращения деятельности юридического лица и создания новых юридических лиц-правопреемников</w:t>
      </w:r>
      <w:r w:rsidRPr="005B6417">
        <w:rPr>
          <w:kern w:val="16"/>
          <w:sz w:val="24"/>
          <w:szCs w:val="24"/>
        </w:rPr>
        <w:t>)</w:t>
      </w:r>
      <w:r w:rsidRPr="005B6417">
        <w:rPr>
          <w:sz w:val="24"/>
          <w:szCs w:val="24"/>
        </w:rPr>
        <w:t xml:space="preserve">. </w:t>
      </w:r>
    </w:p>
    <w:p w:rsidR="00850FB1" w:rsidRPr="005B6417" w:rsidRDefault="00850FB1" w:rsidP="00D06C08">
      <w:pPr>
        <w:pStyle w:val="Default"/>
        <w:spacing w:before="120"/>
        <w:jc w:val="both"/>
        <w:rPr>
          <w:color w:val="auto"/>
        </w:rPr>
      </w:pPr>
      <w:r w:rsidRPr="005B6417">
        <w:rPr>
          <w:i/>
          <w:color w:val="auto"/>
        </w:rPr>
        <w:t>Документ, инициирующий операцию</w:t>
      </w:r>
      <w:r w:rsidRPr="005B6417">
        <w:rPr>
          <w:color w:val="auto"/>
        </w:rPr>
        <w:t>:</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зачисление ценных бумаг на счет депо правопреемника, открытого в Депозитарии в общем порядке, подписанное правопреемником (Приложение № 5А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Документы (оригиналы, нотариально удостоверенные копии или копии, заверенные иным способом в соответствии с законодательством РФ), подтверждающие переход прав собственности на ценные бумаги (решение о реорганизации юридического лица, передаточный акт, разделительный баланс, договор о слиянии, договор о присоединении и др.).</w:t>
      </w:r>
    </w:p>
    <w:p w:rsidR="00850FB1" w:rsidRPr="005B6417" w:rsidRDefault="00850FB1" w:rsidP="00D06C08">
      <w:pPr>
        <w:pStyle w:val="Default"/>
        <w:spacing w:before="120"/>
        <w:jc w:val="both"/>
        <w:rPr>
          <w:color w:val="auto"/>
        </w:rPr>
      </w:pPr>
      <w:r w:rsidRPr="005B6417">
        <w:rPr>
          <w:color w:val="auto"/>
        </w:rPr>
        <w:lastRenderedPageBreak/>
        <w:t>4.10.4.</w:t>
      </w:r>
      <w:r w:rsidRPr="005B6417">
        <w:rPr>
          <w:i/>
          <w:color w:val="auto"/>
        </w:rPr>
        <w:t xml:space="preserve"> Срок исполнения операции </w:t>
      </w:r>
      <w:r w:rsidRPr="005B6417">
        <w:rPr>
          <w:color w:val="auto"/>
        </w:rPr>
        <w:t>– в соответствии со сроками, указанными в поручении, или в течение одного дня, если не оговорено иное.</w:t>
      </w:r>
    </w:p>
    <w:p w:rsidR="00850FB1" w:rsidRPr="005B6417" w:rsidRDefault="00850FB1" w:rsidP="00D06C08">
      <w:pPr>
        <w:pStyle w:val="Default"/>
        <w:spacing w:before="120"/>
        <w:jc w:val="both"/>
        <w:rPr>
          <w:color w:val="auto"/>
        </w:rPr>
      </w:pPr>
      <w:r w:rsidRPr="005B6417">
        <w:rPr>
          <w:color w:val="auto"/>
        </w:rPr>
        <w:t xml:space="preserve">4.10.5. </w:t>
      </w:r>
      <w:r w:rsidRPr="005B6417">
        <w:rPr>
          <w:i/>
          <w:color w:val="auto"/>
        </w:rPr>
        <w:t>Отчетом об исполнении операции</w:t>
      </w:r>
      <w:r w:rsidRPr="005B6417">
        <w:rPr>
          <w:color w:val="auto"/>
        </w:rPr>
        <w:t xml:space="preserve"> является отчет каждому инициатору операции с подписью уполномоченного лица Депозитария с приложением печати Депозитария.</w:t>
      </w:r>
    </w:p>
    <w:p w:rsidR="00850FB1" w:rsidRPr="005B6417" w:rsidRDefault="00850FB1" w:rsidP="00D06C08">
      <w:pPr>
        <w:pStyle w:val="Default"/>
        <w:spacing w:before="120"/>
        <w:jc w:val="both"/>
        <w:rPr>
          <w:color w:val="auto"/>
        </w:rPr>
      </w:pPr>
      <w:r w:rsidRPr="005B6417">
        <w:rPr>
          <w:color w:val="auto"/>
        </w:rPr>
        <w:t>По операции внутридепозитарного перевода ценных бумаг, обремененных обязательствами, Залогодержателю предоставляется второй экземпляр отчета, сформированный инициатору списания ценных бумаг.</w:t>
      </w:r>
    </w:p>
    <w:p w:rsidR="00850FB1" w:rsidRPr="005B6417" w:rsidRDefault="00850FB1" w:rsidP="00D06C08">
      <w:pPr>
        <w:pStyle w:val="Default"/>
        <w:spacing w:before="120"/>
        <w:jc w:val="both"/>
        <w:rPr>
          <w:color w:val="auto"/>
        </w:rPr>
      </w:pPr>
      <w:r w:rsidRPr="005B6417">
        <w:rPr>
          <w:color w:val="auto"/>
        </w:rPr>
        <w:t>После операции уступки права требования отчеты предоставляются каждому Залогодержателю и Залогодателю.</w:t>
      </w:r>
    </w:p>
    <w:p w:rsidR="00850FB1" w:rsidRPr="005B6417" w:rsidRDefault="00850FB1" w:rsidP="00D06C08">
      <w:pPr>
        <w:pStyle w:val="Default"/>
        <w:spacing w:before="120"/>
        <w:jc w:val="both"/>
        <w:rPr>
          <w:i/>
          <w:color w:val="auto"/>
        </w:rPr>
      </w:pPr>
      <w:r w:rsidRPr="005B6417">
        <w:rPr>
          <w:color w:val="auto"/>
        </w:rPr>
        <w:t>После операции наследования формируется отчет инициатору получения ценных бумаг.</w:t>
      </w:r>
    </w:p>
    <w:p w:rsidR="00850FB1" w:rsidRPr="005B6417" w:rsidRDefault="00850FB1" w:rsidP="00AF7F57">
      <w:pPr>
        <w:pStyle w:val="a7"/>
        <w:spacing w:before="60"/>
        <w:ind w:firstLine="0"/>
        <w:rPr>
          <w:sz w:val="24"/>
          <w:szCs w:val="24"/>
        </w:rPr>
      </w:pPr>
    </w:p>
    <w:p w:rsidR="00850FB1" w:rsidRPr="005B6417" w:rsidRDefault="00850FB1" w:rsidP="00D06C08">
      <w:pPr>
        <w:pStyle w:val="7"/>
        <w:rPr>
          <w:sz w:val="28"/>
          <w:szCs w:val="28"/>
          <w:u w:val="single"/>
        </w:rPr>
      </w:pPr>
      <w:bookmarkStart w:id="40" w:name="_Toc473645124"/>
      <w:r w:rsidRPr="005B6417">
        <w:rPr>
          <w:sz w:val="28"/>
          <w:szCs w:val="28"/>
          <w:u w:val="single"/>
        </w:rPr>
        <w:t>4.11. Перемещение ценных бумаг.</w:t>
      </w:r>
      <w:bookmarkEnd w:id="40"/>
    </w:p>
    <w:p w:rsidR="00850FB1" w:rsidRPr="005B6417" w:rsidRDefault="00850FB1" w:rsidP="00D06C08">
      <w:pPr>
        <w:pStyle w:val="Default"/>
        <w:spacing w:before="120"/>
        <w:jc w:val="both"/>
        <w:rPr>
          <w:color w:val="auto"/>
        </w:rPr>
      </w:pPr>
      <w:r w:rsidRPr="005B6417">
        <w:rPr>
          <w:color w:val="auto"/>
        </w:rPr>
        <w:t xml:space="preserve">4.11.1. </w:t>
      </w:r>
      <w:r w:rsidRPr="005B6417">
        <w:rPr>
          <w:i/>
          <w:color w:val="auto"/>
        </w:rPr>
        <w:t>Содержание операции</w:t>
      </w:r>
      <w:r w:rsidRPr="005B6417">
        <w:rPr>
          <w:color w:val="auto"/>
        </w:rPr>
        <w:t>.</w:t>
      </w:r>
    </w:p>
    <w:p w:rsidR="00850FB1" w:rsidRPr="005B6417" w:rsidRDefault="00850FB1" w:rsidP="00D06C08">
      <w:pPr>
        <w:pStyle w:val="Default"/>
        <w:spacing w:before="120"/>
        <w:jc w:val="both"/>
        <w:rPr>
          <w:color w:val="auto"/>
        </w:rPr>
      </w:pPr>
      <w:r w:rsidRPr="005B6417">
        <w:rPr>
          <w:color w:val="auto"/>
        </w:rPr>
        <w:t>Перемещение ценных бумаг – инвентарная операция.</w:t>
      </w:r>
    </w:p>
    <w:p w:rsidR="00850FB1" w:rsidRPr="005B6417" w:rsidRDefault="00850FB1" w:rsidP="00D06C08">
      <w:pPr>
        <w:pStyle w:val="Default"/>
        <w:spacing w:before="120"/>
        <w:jc w:val="both"/>
        <w:rPr>
          <w:color w:val="auto"/>
        </w:rPr>
      </w:pPr>
      <w:r w:rsidRPr="005B6417">
        <w:rPr>
          <w:color w:val="auto"/>
        </w:rPr>
        <w:t>Операция по перемещению ценных бумаг представляет собой действия Депозитария по изменению места хранения ценных бумаг.</w:t>
      </w:r>
    </w:p>
    <w:p w:rsidR="00850FB1" w:rsidRPr="005B6417" w:rsidRDefault="00850FB1" w:rsidP="00D06C08">
      <w:pPr>
        <w:pStyle w:val="Default"/>
        <w:spacing w:before="120"/>
        <w:jc w:val="both"/>
        <w:rPr>
          <w:color w:val="auto"/>
        </w:rPr>
      </w:pPr>
      <w:r w:rsidRPr="005B6417">
        <w:rPr>
          <w:color w:val="auto"/>
        </w:rPr>
        <w:t>При перемещении 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счета места хранения и операция зачисления на другой счет места хранения.</w:t>
      </w:r>
    </w:p>
    <w:p w:rsidR="00850FB1" w:rsidRPr="005B6417" w:rsidRDefault="00850FB1" w:rsidP="00D06C08">
      <w:pPr>
        <w:pStyle w:val="Default"/>
        <w:spacing w:before="120"/>
        <w:jc w:val="both"/>
        <w:rPr>
          <w:color w:val="auto"/>
          <w:kern w:val="16"/>
        </w:rPr>
      </w:pPr>
      <w:r w:rsidRPr="005B6417">
        <w:rPr>
          <w:color w:val="auto"/>
        </w:rPr>
        <w:t>Если у Депозитария не установлены корреспондентские отношения с депозитарием нового</w:t>
      </w:r>
      <w:r w:rsidRPr="005B6417">
        <w:rPr>
          <w:color w:val="auto"/>
          <w:kern w:val="16"/>
        </w:rPr>
        <w:t xml:space="preserve"> места хранения, Депозитарий вправе отказать Депоненту в исполнении поручения.</w:t>
      </w:r>
    </w:p>
    <w:p w:rsidR="00850FB1" w:rsidRPr="005B6417" w:rsidRDefault="00850FB1" w:rsidP="00D06C08">
      <w:pPr>
        <w:pStyle w:val="Default"/>
        <w:spacing w:before="120"/>
        <w:jc w:val="both"/>
        <w:rPr>
          <w:color w:val="auto"/>
        </w:rPr>
      </w:pPr>
      <w:r w:rsidRPr="005B6417">
        <w:rPr>
          <w:color w:val="auto"/>
        </w:rPr>
        <w:t xml:space="preserve">4.11.2.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 в следующих случаях: смена хранилища, смена реестродержателя по решению эмитента ценных бумаг, решение депозитария-корреспондента, в котором Депозитарию открыт счет депо номинального держателя, в других случаях, предусмотренных действующим законодательством, договором Депозитария с Депонентом и Условиями.</w:t>
      </w:r>
    </w:p>
    <w:p w:rsidR="00850FB1" w:rsidRPr="005B6417" w:rsidRDefault="00850FB1" w:rsidP="00D06C08">
      <w:pPr>
        <w:pStyle w:val="Default"/>
        <w:spacing w:before="120"/>
        <w:jc w:val="both"/>
        <w:rPr>
          <w:color w:val="auto"/>
        </w:rPr>
      </w:pPr>
      <w:r w:rsidRPr="005B6417">
        <w:rPr>
          <w:color w:val="auto"/>
        </w:rPr>
        <w:t xml:space="preserve">4.11.3.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 на перемещение ценных бумаг (Приложение № 5А к Условиям) или Поручение на перемещение ценных бумаг (для сертификатов) (Приложение № 5Б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полученных от реестродержателя (депозитария-корреспондента) документов с приложением этих документов;</w:t>
      </w:r>
    </w:p>
    <w:p w:rsidR="00850FB1" w:rsidRPr="005B6417" w:rsidRDefault="00850FB1" w:rsidP="00D64C12">
      <w:pPr>
        <w:pStyle w:val="a7"/>
        <w:numPr>
          <w:ilvl w:val="0"/>
          <w:numId w:val="9"/>
        </w:numPr>
        <w:spacing w:before="0"/>
        <w:ind w:left="709" w:hanging="709"/>
        <w:rPr>
          <w:kern w:val="16"/>
          <w:sz w:val="24"/>
          <w:szCs w:val="24"/>
        </w:rPr>
      </w:pPr>
      <w:r w:rsidRPr="005B6417">
        <w:rPr>
          <w:sz w:val="24"/>
          <w:szCs w:val="24"/>
        </w:rPr>
        <w:t>Уведомление (выписка, справка, отчет и др.) о проведенных операциях от реестродержателя (депозитария-корреспондента)</w:t>
      </w:r>
      <w:r w:rsidRPr="005B6417">
        <w:rPr>
          <w:kern w:val="16"/>
          <w:sz w:val="24"/>
          <w:szCs w:val="24"/>
        </w:rPr>
        <w:t>.</w:t>
      </w:r>
    </w:p>
    <w:p w:rsidR="00850FB1" w:rsidRPr="005B6417" w:rsidRDefault="00850FB1" w:rsidP="00D06C08">
      <w:pPr>
        <w:pStyle w:val="Default"/>
        <w:spacing w:before="120"/>
        <w:jc w:val="both"/>
        <w:rPr>
          <w:color w:val="auto"/>
        </w:rPr>
      </w:pPr>
      <w:r w:rsidRPr="005B6417">
        <w:rPr>
          <w:color w:val="auto"/>
        </w:rPr>
        <w:t>На основании поручения депо Депонента на перемещение ценных бумаг Депозитарий в течение двух рабочих дней со дня его получения составляет и передает депозитарию-корреспонденту необходимые распоряжения о переводе ценных бумаг.</w:t>
      </w:r>
    </w:p>
    <w:p w:rsidR="00850FB1" w:rsidRPr="005B6417" w:rsidRDefault="00850FB1" w:rsidP="00D06C08">
      <w:pPr>
        <w:pStyle w:val="Default"/>
        <w:spacing w:before="120"/>
        <w:jc w:val="both"/>
        <w:rPr>
          <w:color w:val="auto"/>
        </w:rPr>
      </w:pPr>
      <w:r w:rsidRPr="005B6417">
        <w:rPr>
          <w:color w:val="auto"/>
        </w:rPr>
        <w:t>4.11.4.</w:t>
      </w:r>
      <w:r w:rsidRPr="005B6417">
        <w:rPr>
          <w:i/>
          <w:color w:val="auto"/>
        </w:rPr>
        <w:t xml:space="preserve"> Срок исполнения операции. </w:t>
      </w:r>
      <w:r w:rsidRPr="005B6417">
        <w:rPr>
          <w:color w:val="auto"/>
        </w:rPr>
        <w:t>Отражение операции перемещения ценных бумаг Депонента по счетам депо мест хранения осуществляется не позднее дня, следующего за днем получения Депозитарием выписок по счетам номинального держателя от реестродержателя (депозитария-корреспондента).</w:t>
      </w:r>
    </w:p>
    <w:p w:rsidR="00850FB1" w:rsidRPr="005B6417" w:rsidRDefault="00850FB1" w:rsidP="00D06C08">
      <w:pPr>
        <w:pStyle w:val="Default"/>
        <w:spacing w:before="120"/>
        <w:jc w:val="both"/>
        <w:rPr>
          <w:i/>
          <w:color w:val="auto"/>
        </w:rPr>
      </w:pPr>
      <w:r w:rsidRPr="005B6417">
        <w:rPr>
          <w:color w:val="auto"/>
          <w:kern w:val="16"/>
        </w:rPr>
        <w:t>4.</w:t>
      </w:r>
      <w:r w:rsidRPr="005B6417">
        <w:rPr>
          <w:color w:val="auto"/>
        </w:rPr>
        <w:t>11</w:t>
      </w:r>
      <w:r w:rsidRPr="005B6417">
        <w:rPr>
          <w:color w:val="auto"/>
          <w:kern w:val="16"/>
        </w:rPr>
        <w:t xml:space="preserve">.5.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kern w:val="16"/>
          <w:sz w:val="24"/>
          <w:szCs w:val="24"/>
        </w:rPr>
      </w:pPr>
    </w:p>
    <w:p w:rsidR="00850FB1" w:rsidRPr="005B6417" w:rsidRDefault="00850FB1" w:rsidP="00D06C08">
      <w:pPr>
        <w:pStyle w:val="7"/>
        <w:rPr>
          <w:sz w:val="28"/>
          <w:szCs w:val="28"/>
          <w:u w:val="single"/>
        </w:rPr>
      </w:pPr>
      <w:bookmarkStart w:id="41" w:name="_Toc473645125"/>
      <w:r w:rsidRPr="005B6417">
        <w:rPr>
          <w:sz w:val="28"/>
          <w:szCs w:val="28"/>
          <w:u w:val="single"/>
        </w:rPr>
        <w:t>4.12. Блокирование ценных бумаг.</w:t>
      </w:r>
      <w:bookmarkEnd w:id="41"/>
    </w:p>
    <w:p w:rsidR="00850FB1" w:rsidRPr="005B6417" w:rsidRDefault="00850FB1" w:rsidP="00D06C08">
      <w:pPr>
        <w:pStyle w:val="Default"/>
        <w:spacing w:before="120"/>
        <w:jc w:val="both"/>
        <w:rPr>
          <w:color w:val="auto"/>
        </w:rPr>
      </w:pPr>
      <w:r w:rsidRPr="005B6417">
        <w:rPr>
          <w:color w:val="auto"/>
        </w:rPr>
        <w:t xml:space="preserve">4.12.1. </w:t>
      </w:r>
      <w:r w:rsidRPr="005B6417">
        <w:rPr>
          <w:i/>
          <w:color w:val="auto"/>
        </w:rPr>
        <w:t>Содержание операции</w:t>
      </w:r>
      <w:r w:rsidRPr="005B6417">
        <w:rPr>
          <w:color w:val="auto"/>
        </w:rPr>
        <w:t>.</w:t>
      </w:r>
    </w:p>
    <w:p w:rsidR="00850FB1" w:rsidRPr="005B6417" w:rsidRDefault="00850FB1" w:rsidP="00D06C08">
      <w:pPr>
        <w:pStyle w:val="Default"/>
        <w:spacing w:before="120"/>
        <w:jc w:val="both"/>
        <w:rPr>
          <w:color w:val="auto"/>
        </w:rPr>
      </w:pPr>
      <w:r w:rsidRPr="005B6417">
        <w:rPr>
          <w:color w:val="auto"/>
        </w:rPr>
        <w:t>Операция по блокированию ценных бумаг представляет собой действия Депозитария, направленные на установление ограничений по совершению операции с ценными бумагами на счете депо Депонента. Ценные бумаги переводятся в рамках счета депо Депонента на другой раздел в соответствии с правилами функционирования разделов, определяемыми Приложением № 14 к Условиям.</w:t>
      </w:r>
    </w:p>
    <w:p w:rsidR="00850FB1" w:rsidRPr="005B6417" w:rsidRDefault="00850FB1" w:rsidP="00D06C08">
      <w:pPr>
        <w:pStyle w:val="Default"/>
        <w:spacing w:before="120"/>
        <w:jc w:val="both"/>
        <w:rPr>
          <w:color w:val="auto"/>
        </w:rPr>
      </w:pPr>
      <w:r w:rsidRPr="005B6417">
        <w:rPr>
          <w:color w:val="auto"/>
        </w:rPr>
        <w:t xml:space="preserve">4.12.2.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 в случаях, предусмотренных действующим законодательством, договором Депозитария с Депонентом и Условиями.</w:t>
      </w:r>
    </w:p>
    <w:p w:rsidR="00850FB1" w:rsidRPr="005B6417" w:rsidRDefault="00850FB1" w:rsidP="00D06C08">
      <w:pPr>
        <w:pStyle w:val="Default"/>
        <w:spacing w:before="120"/>
        <w:jc w:val="both"/>
        <w:rPr>
          <w:color w:val="auto"/>
        </w:rPr>
      </w:pPr>
      <w:r w:rsidRPr="005B6417">
        <w:rPr>
          <w:color w:val="auto"/>
        </w:rPr>
        <w:t xml:space="preserve">4.12.3.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ценные бумаги которого блокируются (Приложение № 6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составляется в следующих случаях:</w:t>
      </w:r>
    </w:p>
    <w:p w:rsidR="00850FB1" w:rsidRPr="005B6417" w:rsidRDefault="00850FB1" w:rsidP="00E746C1">
      <w:pPr>
        <w:pStyle w:val="norm11"/>
        <w:numPr>
          <w:ilvl w:val="0"/>
          <w:numId w:val="10"/>
        </w:numPr>
        <w:rPr>
          <w:sz w:val="24"/>
          <w:szCs w:val="24"/>
        </w:rPr>
      </w:pPr>
      <w:r w:rsidRPr="005B6417">
        <w:rPr>
          <w:sz w:val="24"/>
          <w:szCs w:val="24"/>
        </w:rPr>
        <w:t>получение соответствующего решения, принятого судебными органами, уполномоченными государственными органами, эмитентом ценных бумаг;</w:t>
      </w:r>
    </w:p>
    <w:p w:rsidR="00850FB1" w:rsidRPr="005B6417" w:rsidRDefault="00850FB1" w:rsidP="00E746C1">
      <w:pPr>
        <w:pStyle w:val="norm11"/>
        <w:numPr>
          <w:ilvl w:val="0"/>
          <w:numId w:val="10"/>
        </w:numPr>
        <w:rPr>
          <w:sz w:val="24"/>
          <w:szCs w:val="24"/>
        </w:rPr>
      </w:pPr>
      <w:r w:rsidRPr="005B6417">
        <w:rPr>
          <w:sz w:val="24"/>
          <w:szCs w:val="24"/>
        </w:rPr>
        <w:t>в иных случаях, предусмотренных действующим законодательством или Депозитарным договором.</w:t>
      </w:r>
    </w:p>
    <w:p w:rsidR="00850FB1" w:rsidRPr="005B6417" w:rsidRDefault="00850FB1" w:rsidP="00D06C08">
      <w:pPr>
        <w:pStyle w:val="Default"/>
        <w:spacing w:before="120"/>
        <w:jc w:val="both"/>
        <w:rPr>
          <w:color w:val="auto"/>
        </w:rPr>
      </w:pPr>
      <w:r w:rsidRPr="005B6417">
        <w:rPr>
          <w:color w:val="auto"/>
        </w:rPr>
        <w:t>Если правила обращения конкретного выпуска ценных бумаг накладывают дополнительные требования к регистрации обременения ценных бумаг обязательствами, блокирование ценных бумаг на счете депо Депонента производится после выполнения этих требований.</w:t>
      </w:r>
    </w:p>
    <w:p w:rsidR="00850FB1" w:rsidRPr="005B6417" w:rsidRDefault="00850FB1" w:rsidP="00D06C08">
      <w:pPr>
        <w:pStyle w:val="Default"/>
        <w:spacing w:before="120"/>
        <w:jc w:val="both"/>
        <w:rPr>
          <w:color w:val="auto"/>
        </w:rPr>
      </w:pPr>
      <w:r w:rsidRPr="005B6417">
        <w:rPr>
          <w:color w:val="auto"/>
        </w:rPr>
        <w:t>4.12.4. Депозитарий осуществляет блокирование ценных бумаг на период исполнения Корпоративного действия, совершаемого по Указанию Депонента, связанного с выкупом, приобретением ценных бумаг Эмитентом, продажей ценных бумаг лицу, направившему добровольное (обязательное) предложение о приобретении ценных бумаг Эмитента, или иного типа Корпоративного действия.</w:t>
      </w:r>
    </w:p>
    <w:p w:rsidR="00850FB1" w:rsidRPr="005B6417" w:rsidRDefault="00850FB1" w:rsidP="00E746C1">
      <w:pPr>
        <w:pStyle w:val="Default"/>
        <w:spacing w:before="120"/>
        <w:jc w:val="both"/>
        <w:rPr>
          <w:color w:val="auto"/>
        </w:rPr>
      </w:pPr>
      <w:r w:rsidRPr="005B6417">
        <w:rPr>
          <w:color w:val="auto"/>
        </w:rPr>
        <w:t>Со дня получения Депозитарием Указания Депонента и до дня внесения записи по счету депо Депонента о списании ценных бумаг, участвующих в Корпоративном действии (или до дня, когда в Депозитарий поступила информация о получении регистратором Эмитента отзыва владельцем ценных бумаг своего требования о выкупе или заявления о продаже), Депонент не вправе распоряжаться ценными бумагами, в том числе передавать их в залог или обременять другими способами. Депозитарий без поручения Депонента вносит запись об установлении такого ограничения по счету депо Депонента.</w:t>
      </w:r>
    </w:p>
    <w:p w:rsidR="00850FB1" w:rsidRPr="005B6417" w:rsidRDefault="00850FB1" w:rsidP="00E746C1">
      <w:pPr>
        <w:pStyle w:val="Default"/>
        <w:spacing w:before="120"/>
        <w:jc w:val="both"/>
        <w:rPr>
          <w:color w:val="auto"/>
        </w:rPr>
      </w:pP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Указание Депонента об участии в Корпоративном действии (Приложение № 16 к Условиям);</w:t>
      </w:r>
    </w:p>
    <w:p w:rsidR="00850FB1" w:rsidRPr="005B6417" w:rsidRDefault="00850FB1" w:rsidP="00E746C1">
      <w:pPr>
        <w:pStyle w:val="Default"/>
        <w:spacing w:before="120"/>
        <w:jc w:val="both"/>
        <w:rPr>
          <w:color w:val="auto"/>
        </w:rPr>
      </w:pPr>
      <w:r w:rsidRPr="005B6417">
        <w:rPr>
          <w:color w:val="auto"/>
        </w:rPr>
        <w:t>При блокировании ценных бумаг в ходе исполнения операции в рамках Корпоративного действия, Депозитарий передает Депоненту Отчет о совершенной депозитарной операции блокирования ценных бумаг.</w:t>
      </w:r>
    </w:p>
    <w:p w:rsidR="00850FB1" w:rsidRPr="005B6417" w:rsidRDefault="00850FB1" w:rsidP="00E746C1">
      <w:pPr>
        <w:pStyle w:val="Default"/>
        <w:spacing w:before="120"/>
        <w:jc w:val="both"/>
        <w:rPr>
          <w:color w:val="auto"/>
        </w:rPr>
      </w:pPr>
      <w:r w:rsidRPr="005B6417">
        <w:rPr>
          <w:color w:val="auto"/>
        </w:rPr>
        <w:t>4.12.5.</w:t>
      </w:r>
      <w:r w:rsidRPr="005B6417">
        <w:rPr>
          <w:i/>
          <w:color w:val="auto"/>
        </w:rPr>
        <w:t xml:space="preserve"> Срок исполнения операции </w:t>
      </w:r>
      <w:r w:rsidRPr="005B6417">
        <w:rPr>
          <w:color w:val="auto"/>
        </w:rPr>
        <w:t>–</w:t>
      </w:r>
      <w:r w:rsidRPr="005B6417">
        <w:rPr>
          <w:i/>
          <w:color w:val="auto"/>
        </w:rPr>
        <w:t xml:space="preserve"> </w:t>
      </w:r>
      <w:r w:rsidRPr="005B6417">
        <w:rPr>
          <w:color w:val="auto"/>
        </w:rPr>
        <w:t>в течение одного дня либо в течение одного дня после выполнения дополнительных требований.</w:t>
      </w:r>
    </w:p>
    <w:p w:rsidR="00850FB1" w:rsidRPr="005B6417" w:rsidRDefault="00850FB1" w:rsidP="00E746C1">
      <w:pPr>
        <w:pStyle w:val="Default"/>
        <w:spacing w:before="120"/>
        <w:jc w:val="both"/>
        <w:rPr>
          <w:color w:val="auto"/>
        </w:rPr>
      </w:pPr>
      <w:r w:rsidRPr="005B6417">
        <w:rPr>
          <w:color w:val="auto"/>
        </w:rPr>
        <w:t>Блокирование акций в ходе выполнения Корпоративных действий – в течение одного рабочего дня с момента получения документов, являющихся основанием для блокирования.</w:t>
      </w:r>
    </w:p>
    <w:p w:rsidR="00850FB1" w:rsidRPr="005B6417" w:rsidRDefault="00850FB1" w:rsidP="00E746C1">
      <w:pPr>
        <w:pStyle w:val="Default"/>
        <w:spacing w:before="120"/>
        <w:jc w:val="both"/>
        <w:rPr>
          <w:color w:val="auto"/>
        </w:rPr>
      </w:pPr>
      <w:r w:rsidRPr="005B6417">
        <w:rPr>
          <w:color w:val="auto"/>
        </w:rPr>
        <w:t xml:space="preserve">4.12.6.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sz w:val="24"/>
          <w:szCs w:val="24"/>
        </w:rPr>
      </w:pPr>
    </w:p>
    <w:p w:rsidR="00850FB1" w:rsidRPr="005B6417" w:rsidRDefault="00850FB1" w:rsidP="00E746C1">
      <w:pPr>
        <w:pStyle w:val="7"/>
        <w:rPr>
          <w:sz w:val="28"/>
          <w:szCs w:val="28"/>
          <w:u w:val="single"/>
        </w:rPr>
      </w:pPr>
      <w:bookmarkStart w:id="42" w:name="_Toc473645126"/>
      <w:r w:rsidRPr="005B6417">
        <w:rPr>
          <w:sz w:val="28"/>
          <w:szCs w:val="28"/>
          <w:u w:val="single"/>
        </w:rPr>
        <w:t>4.13. Прекращение блокирования ценных бумаг.</w:t>
      </w:r>
      <w:bookmarkEnd w:id="42"/>
    </w:p>
    <w:p w:rsidR="00850FB1" w:rsidRPr="005B6417" w:rsidRDefault="00850FB1" w:rsidP="00E746C1">
      <w:pPr>
        <w:pStyle w:val="Default"/>
        <w:spacing w:before="120"/>
        <w:jc w:val="both"/>
        <w:rPr>
          <w:color w:val="auto"/>
        </w:rPr>
      </w:pPr>
      <w:r w:rsidRPr="005B6417">
        <w:rPr>
          <w:color w:val="auto"/>
        </w:rPr>
        <w:t xml:space="preserve">4.13.1. </w:t>
      </w:r>
      <w:r w:rsidRPr="005B6417">
        <w:rPr>
          <w:i/>
          <w:color w:val="auto"/>
        </w:rPr>
        <w:t>Содержание операции</w:t>
      </w:r>
      <w:r w:rsidRPr="005B6417">
        <w:rPr>
          <w:color w:val="auto"/>
        </w:rPr>
        <w:t>.</w:t>
      </w:r>
    </w:p>
    <w:p w:rsidR="00850FB1" w:rsidRPr="005B6417" w:rsidRDefault="00850FB1" w:rsidP="00E746C1">
      <w:pPr>
        <w:pStyle w:val="Default"/>
        <w:spacing w:before="120"/>
        <w:jc w:val="both"/>
        <w:rPr>
          <w:color w:val="auto"/>
        </w:rPr>
      </w:pPr>
      <w:r w:rsidRPr="005B6417">
        <w:rPr>
          <w:color w:val="auto"/>
        </w:rPr>
        <w:t>Операция по прекращению/снятию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 Ценные бумаги переводятся в рамках счета Депонента на другой раздел в соответствии с правилами функционирования разделов, определяемыми Приложением № 14 к Условиям).</w:t>
      </w:r>
    </w:p>
    <w:p w:rsidR="00850FB1" w:rsidRPr="005B6417" w:rsidRDefault="00850FB1" w:rsidP="00E746C1">
      <w:pPr>
        <w:pStyle w:val="Default"/>
        <w:spacing w:before="120"/>
        <w:jc w:val="both"/>
        <w:rPr>
          <w:color w:val="auto"/>
        </w:rPr>
      </w:pPr>
      <w:r w:rsidRPr="005B6417">
        <w:rPr>
          <w:color w:val="auto"/>
        </w:rPr>
        <w:t xml:space="preserve">4.13.2.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w:t>
      </w:r>
      <w:r w:rsidRPr="005B6417" w:rsidDel="00B75B20">
        <w:rPr>
          <w:sz w:val="24"/>
          <w:szCs w:val="24"/>
        </w:rPr>
        <w:t xml:space="preserve"> </w:t>
      </w:r>
      <w:r w:rsidRPr="005B6417">
        <w:rPr>
          <w:sz w:val="24"/>
          <w:szCs w:val="24"/>
        </w:rPr>
        <w:t>Оператор счета в случае, если эти лица были инициаторами осуществления блокировки;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 – в случаях, предусмотренных действующим законодательством, договором Депозитария с Депонентом и Условиями.</w:t>
      </w:r>
    </w:p>
    <w:p w:rsidR="00850FB1" w:rsidRPr="005B6417" w:rsidRDefault="00850FB1" w:rsidP="00E746C1">
      <w:pPr>
        <w:pStyle w:val="Default"/>
        <w:spacing w:before="120"/>
        <w:jc w:val="both"/>
        <w:rPr>
          <w:color w:val="auto"/>
        </w:rPr>
      </w:pPr>
      <w:r w:rsidRPr="005B6417">
        <w:rPr>
          <w:color w:val="auto"/>
        </w:rPr>
        <w:t xml:space="preserve">4.13.3.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в отношении ценных бумаг которого прекращается блокировка (Приложение № 6 к Условиями).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в случае наступления определенной даты или события, при получении документов, подтверждающих правомерность разблокирования в соответствии с действующим законодательством.</w:t>
      </w:r>
    </w:p>
    <w:p w:rsidR="00850FB1" w:rsidRPr="005B6417" w:rsidRDefault="00850FB1" w:rsidP="00E746C1">
      <w:pPr>
        <w:pStyle w:val="Default"/>
        <w:spacing w:before="120"/>
        <w:jc w:val="both"/>
        <w:rPr>
          <w:color w:val="auto"/>
        </w:rPr>
      </w:pPr>
      <w:r w:rsidRPr="005B6417">
        <w:rPr>
          <w:color w:val="auto"/>
        </w:rPr>
        <w:t>Если правила обращения конкретного выпуска ценных бумаг накладывают дополнительные требования к регистрации прекращения обременения ценных бумаг обязательствами, разблокирование ценных бумаг на счете депо Депонента производится после выполнения этих требований.</w:t>
      </w:r>
    </w:p>
    <w:p w:rsidR="00850FB1" w:rsidRPr="005B6417" w:rsidRDefault="00850FB1" w:rsidP="00E746C1">
      <w:pPr>
        <w:pStyle w:val="Default"/>
        <w:spacing w:before="120"/>
        <w:jc w:val="both"/>
        <w:rPr>
          <w:color w:val="auto"/>
        </w:rPr>
      </w:pPr>
      <w:r w:rsidRPr="005B6417">
        <w:rPr>
          <w:color w:val="auto"/>
        </w:rPr>
        <w:t>4.13.4. Депозитарий осуществляет прекращение блокирования ценных бумаг, в отношении ценных бумаг, по которым осуществлялось Корпоративное действие на основании Указания Депонента, связанного с выкупом, приобретением ценных бумаг Эмитентом, продажей ценных бумаг лицу, направившему добровольное (обязательное) предложение о приобретении ценных бумаг, или иным типом Корпоративного действия.</w:t>
      </w:r>
    </w:p>
    <w:p w:rsidR="00850FB1" w:rsidRPr="005B6417" w:rsidRDefault="00850FB1" w:rsidP="00E746C1">
      <w:pPr>
        <w:pStyle w:val="Default"/>
        <w:spacing w:before="120"/>
        <w:jc w:val="both"/>
        <w:rPr>
          <w:color w:val="auto"/>
        </w:rPr>
      </w:pPr>
      <w:r w:rsidRPr="005B6417">
        <w:rPr>
          <w:color w:val="auto"/>
        </w:rPr>
        <w:t>Запись о снятии ограничений по счету депо Депонента вносится Депозитарием без поручения Депонента:</w:t>
      </w:r>
    </w:p>
    <w:p w:rsidR="00850FB1" w:rsidRPr="005B6417" w:rsidRDefault="00850FB1" w:rsidP="00E746C1">
      <w:pPr>
        <w:pStyle w:val="Default"/>
        <w:spacing w:before="120"/>
        <w:jc w:val="both"/>
        <w:rPr>
          <w:color w:val="auto"/>
        </w:rPr>
      </w:pPr>
      <w:r w:rsidRPr="005B6417">
        <w:rPr>
          <w:color w:val="auto"/>
        </w:rPr>
        <w:t>1) одновременно с внесением записи по счету депо Депонента о списании ценных бумаг, участвующих в Корпоративном действии;</w:t>
      </w:r>
    </w:p>
    <w:p w:rsidR="00850FB1" w:rsidRPr="005B6417" w:rsidRDefault="00850FB1" w:rsidP="00E746C1">
      <w:pPr>
        <w:pStyle w:val="Default"/>
        <w:spacing w:before="120"/>
        <w:jc w:val="both"/>
        <w:rPr>
          <w:color w:val="auto"/>
        </w:rPr>
      </w:pPr>
      <w:r w:rsidRPr="005B6417">
        <w:rPr>
          <w:color w:val="auto"/>
        </w:rPr>
        <w:t>2) в день получения Депозитарием информации о получении регистратором Эмитента отзыва владельца ценных бумаг своего требования о выкупе или заявления о продаже;</w:t>
      </w:r>
    </w:p>
    <w:p w:rsidR="00850FB1" w:rsidRPr="005B6417" w:rsidRDefault="00850FB1" w:rsidP="00E746C1">
      <w:pPr>
        <w:pStyle w:val="Default"/>
        <w:spacing w:before="120"/>
        <w:jc w:val="both"/>
        <w:rPr>
          <w:color w:val="auto"/>
        </w:rPr>
      </w:pPr>
      <w:r w:rsidRPr="005B6417">
        <w:rPr>
          <w:color w:val="auto"/>
        </w:rPr>
        <w:t>3) через семь рабочих дней после истечения срока для оплаты выкупаемых или приобретаемых ценных бумаг, если от владельца не поступило распоряжение (поручение) о сохранении действия указанных ограничений.</w:t>
      </w:r>
    </w:p>
    <w:p w:rsidR="00850FB1" w:rsidRPr="005B6417" w:rsidRDefault="00850FB1" w:rsidP="00E746C1">
      <w:pPr>
        <w:pStyle w:val="Default"/>
        <w:spacing w:before="120"/>
        <w:jc w:val="both"/>
        <w:rPr>
          <w:color w:val="auto"/>
        </w:rPr>
      </w:pPr>
      <w:r w:rsidRPr="005B6417">
        <w:rPr>
          <w:i/>
          <w:color w:val="auto"/>
        </w:rPr>
        <w:t>Документами, инициирующими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на выдачу ценных бумаг;</w:t>
      </w:r>
    </w:p>
    <w:p w:rsidR="00850FB1" w:rsidRPr="005B6417" w:rsidRDefault="00850FB1" w:rsidP="00D64C12">
      <w:pPr>
        <w:pStyle w:val="a7"/>
        <w:numPr>
          <w:ilvl w:val="0"/>
          <w:numId w:val="9"/>
        </w:numPr>
        <w:spacing w:before="0"/>
        <w:ind w:left="709" w:hanging="709"/>
        <w:rPr>
          <w:sz w:val="24"/>
          <w:szCs w:val="24"/>
        </w:rPr>
      </w:pPr>
      <w:r w:rsidRPr="005B6417">
        <w:rPr>
          <w:sz w:val="24"/>
          <w:szCs w:val="24"/>
        </w:rPr>
        <w:t xml:space="preserve">Уведомление (выписка, справка, отчет и др.) о проведенных операциях от реестродержателя (депозитария-корреспондента) о списании ценных бумаг со счета Депозитария-номинального держателя, других </w:t>
      </w:r>
      <w:r w:rsidRPr="005B6417">
        <w:rPr>
          <w:kern w:val="16"/>
          <w:sz w:val="24"/>
          <w:szCs w:val="24"/>
        </w:rPr>
        <w:t>документов Эмитента.</w:t>
      </w:r>
    </w:p>
    <w:p w:rsidR="00850FB1" w:rsidRPr="005B6417" w:rsidRDefault="00850FB1" w:rsidP="00E746C1">
      <w:pPr>
        <w:pStyle w:val="Default"/>
        <w:spacing w:before="120"/>
        <w:jc w:val="both"/>
        <w:rPr>
          <w:color w:val="auto"/>
          <w:u w:val="single"/>
        </w:rPr>
      </w:pPr>
      <w:r w:rsidRPr="005B6417">
        <w:rPr>
          <w:color w:val="auto"/>
        </w:rPr>
        <w:t>Если Корпоративное действие не исполнено или исполнено частично</w:t>
      </w:r>
      <w:r w:rsidRPr="005B6417">
        <w:rPr>
          <w:color w:val="auto"/>
          <w:u w:val="single"/>
        </w:rPr>
        <w:t>:</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поручения Депозитария на разблокировку ценных бумаг;</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Отчет вышестоящего депозитария или регистратора о снятии ограничения на ценные бумаги, участвующие в Корпоративном действии.</w:t>
      </w:r>
    </w:p>
    <w:p w:rsidR="00850FB1" w:rsidRPr="005B6417" w:rsidRDefault="00850FB1" w:rsidP="00E746C1">
      <w:pPr>
        <w:pStyle w:val="Default"/>
        <w:spacing w:before="120"/>
        <w:jc w:val="both"/>
        <w:rPr>
          <w:color w:val="auto"/>
        </w:rPr>
      </w:pPr>
      <w:r w:rsidRPr="005B6417">
        <w:rPr>
          <w:color w:val="auto"/>
        </w:rPr>
        <w:lastRenderedPageBreak/>
        <w:t>4.13.5.</w:t>
      </w:r>
      <w:r w:rsidRPr="005B6417">
        <w:rPr>
          <w:i/>
          <w:color w:val="auto"/>
        </w:rPr>
        <w:t xml:space="preserve"> Срок исполнения операции </w:t>
      </w:r>
      <w:r w:rsidRPr="005B6417">
        <w:rPr>
          <w:color w:val="auto"/>
        </w:rPr>
        <w:t>– в течение одного дня после получения документов-оснований для проведения операции</w:t>
      </w:r>
    </w:p>
    <w:p w:rsidR="00850FB1" w:rsidRPr="005B6417" w:rsidRDefault="00850FB1" w:rsidP="00E746C1">
      <w:pPr>
        <w:pStyle w:val="Default"/>
        <w:spacing w:before="120"/>
        <w:jc w:val="both"/>
        <w:rPr>
          <w:color w:val="auto"/>
        </w:rPr>
      </w:pP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B3534F">
      <w:pPr>
        <w:pStyle w:val="a7"/>
        <w:spacing w:before="60"/>
        <w:ind w:firstLine="284"/>
        <w:rPr>
          <w:sz w:val="24"/>
          <w:szCs w:val="24"/>
        </w:rPr>
      </w:pPr>
    </w:p>
    <w:p w:rsidR="00850FB1" w:rsidRPr="005B6417" w:rsidRDefault="00850FB1" w:rsidP="00DD47DA">
      <w:pPr>
        <w:pStyle w:val="7"/>
        <w:rPr>
          <w:sz w:val="28"/>
          <w:szCs w:val="28"/>
          <w:u w:val="single"/>
        </w:rPr>
      </w:pPr>
      <w:bookmarkStart w:id="43" w:name="_Toc473645127"/>
      <w:r w:rsidRPr="005B6417">
        <w:rPr>
          <w:sz w:val="28"/>
          <w:szCs w:val="28"/>
          <w:u w:val="single"/>
        </w:rPr>
        <w:t>4.14. Обременение ценных бумаг обязательствами.</w:t>
      </w:r>
      <w:bookmarkEnd w:id="43"/>
    </w:p>
    <w:p w:rsidR="00850FB1" w:rsidRPr="005B6417" w:rsidRDefault="00850FB1" w:rsidP="00DD47DA">
      <w:pPr>
        <w:pStyle w:val="Default"/>
        <w:keepNext/>
        <w:spacing w:before="120"/>
        <w:jc w:val="both"/>
        <w:rPr>
          <w:color w:val="auto"/>
        </w:rPr>
      </w:pPr>
      <w:r w:rsidRPr="005B6417">
        <w:rPr>
          <w:color w:val="auto"/>
        </w:rPr>
        <w:t xml:space="preserve">4.14.1. </w:t>
      </w:r>
      <w:r w:rsidRPr="005B6417">
        <w:rPr>
          <w:i/>
          <w:color w:val="auto"/>
        </w:rPr>
        <w:t>Содержание операции</w:t>
      </w:r>
      <w:r w:rsidRPr="005B6417">
        <w:rPr>
          <w:color w:val="auto"/>
        </w:rPr>
        <w:t>.</w:t>
      </w:r>
    </w:p>
    <w:p w:rsidR="00850FB1" w:rsidRPr="005B6417" w:rsidRDefault="00850FB1" w:rsidP="00D833EE">
      <w:pPr>
        <w:pStyle w:val="Default"/>
        <w:spacing w:before="120"/>
        <w:jc w:val="both"/>
        <w:rPr>
          <w:color w:val="auto"/>
        </w:rPr>
      </w:pPr>
      <w:r w:rsidRPr="005B6417">
        <w:rPr>
          <w:color w:val="auto"/>
        </w:rPr>
        <w:t xml:space="preserve">Операция обременения ценных бумаг обязательствами представляет собой действия Депозитария, </w:t>
      </w:r>
      <w:r w:rsidRPr="005B6417">
        <w:rPr>
          <w:rStyle w:val="14"/>
          <w:color w:val="auto"/>
        </w:rPr>
        <w:t>направленные</w:t>
      </w:r>
      <w:r w:rsidRPr="005B6417">
        <w:rPr>
          <w:color w:val="auto"/>
        </w:rPr>
        <w:t xml:space="preserve"> на отражение в системе депозитарного учета обременения ценных бумаг Депонента залогом или другим обязательством. Ценные бумаги переводятся в рамках счета Депонента-Залогодателя (далее – «Залогодатель») на другой раздел в соответствии с правилами функционирования разделов, определяемыми Приложением № 14 к Условиям, подраздел Залогодержателя.</w:t>
      </w:r>
    </w:p>
    <w:p w:rsidR="00850FB1" w:rsidRPr="005B6417" w:rsidRDefault="00850FB1" w:rsidP="00D833EE">
      <w:pPr>
        <w:pStyle w:val="Default"/>
        <w:spacing w:before="120"/>
        <w:jc w:val="both"/>
        <w:rPr>
          <w:color w:val="auto"/>
        </w:rPr>
      </w:pPr>
      <w:r w:rsidRPr="005B6417">
        <w:rPr>
          <w:color w:val="auto"/>
        </w:rPr>
        <w:t xml:space="preserve">4.14.2.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833EE">
      <w:pPr>
        <w:pStyle w:val="Default"/>
        <w:spacing w:before="120"/>
        <w:jc w:val="both"/>
        <w:rPr>
          <w:color w:val="auto"/>
        </w:rPr>
      </w:pPr>
      <w:r w:rsidRPr="005B6417">
        <w:rPr>
          <w:color w:val="auto"/>
        </w:rPr>
        <w:t xml:space="preserve">4.14.3.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по форме Приложения № 7 к Условиям. Поручение должно быть подписано с двух сторон: Залогодателем и Залогодержателем.</w:t>
      </w:r>
    </w:p>
    <w:p w:rsidR="00850FB1" w:rsidRPr="005B6417" w:rsidRDefault="00850FB1" w:rsidP="00D833EE">
      <w:pPr>
        <w:pStyle w:val="Default"/>
        <w:spacing w:before="120"/>
        <w:jc w:val="both"/>
        <w:rPr>
          <w:color w:val="auto"/>
        </w:rPr>
      </w:pPr>
      <w:r w:rsidRPr="005B6417">
        <w:rPr>
          <w:color w:val="auto"/>
        </w:rPr>
        <w:t>К поручению на регистрацию залога ценных бумаг должны быть приложены документы, являющиеся основанием для проведения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договор залога (если договор залога заключен между физическими лицами, то при подаче поручения необходимо присутствие обоих лиц) – оригинал. Договор залога должен содержать указание на то, что учет прав на ценные бумаги и регистрация залога осуществляется в Депозитарии Банка;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договор по основному обязательству, обеспечением которого является залог, содержащего сведения об условиях залога (предоставляется в случаях отсутствия отдельного договора о залоге) – копия;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иные документы, предусмотренные действующим законодательством.</w:t>
      </w:r>
    </w:p>
    <w:p w:rsidR="00850FB1" w:rsidRPr="005B6417" w:rsidRDefault="00850FB1" w:rsidP="00D833EE">
      <w:pPr>
        <w:pStyle w:val="Default"/>
        <w:spacing w:before="120"/>
        <w:jc w:val="both"/>
        <w:rPr>
          <w:color w:val="auto"/>
        </w:rPr>
      </w:pPr>
      <w:r w:rsidRPr="005B6417">
        <w:rPr>
          <w:color w:val="auto"/>
        </w:rPr>
        <w:t>Если Залогодержатель не зарегистрирован в Депозитарии, для выполнения обременения ценных бумаг в Депозитарий заблаговременно, до проведения операции предоставляются документы, предусмотренные для открытия счета депо (подпункт 4.1.3 Условий).</w:t>
      </w:r>
    </w:p>
    <w:p w:rsidR="00850FB1" w:rsidRPr="005B6417" w:rsidRDefault="00850FB1" w:rsidP="00D833EE">
      <w:pPr>
        <w:pStyle w:val="Default"/>
        <w:spacing w:before="120"/>
        <w:jc w:val="both"/>
        <w:rPr>
          <w:color w:val="auto"/>
        </w:rPr>
      </w:pPr>
      <w:r w:rsidRPr="005B6417">
        <w:rPr>
          <w:color w:val="auto"/>
        </w:rPr>
        <w:t>Если правила обращения конкретного выпуска ценных бумаг накладывают дополнительные требования к регистрации обременения ценных бумаг обязательствами, блокирование ценных бумаг на счете депо Депонента производится после выполнения этих требований.</w:t>
      </w:r>
    </w:p>
    <w:p w:rsidR="00850FB1" w:rsidRPr="005B6417" w:rsidRDefault="00850FB1" w:rsidP="00D833EE">
      <w:pPr>
        <w:pStyle w:val="Default"/>
        <w:spacing w:before="120"/>
        <w:jc w:val="both"/>
        <w:rPr>
          <w:color w:val="auto"/>
        </w:rPr>
      </w:pPr>
      <w:r w:rsidRPr="005B6417">
        <w:rPr>
          <w:color w:val="auto"/>
        </w:rPr>
        <w:t>4.14.4.</w:t>
      </w:r>
      <w:r w:rsidRPr="005B6417">
        <w:rPr>
          <w:i/>
          <w:color w:val="auto"/>
        </w:rPr>
        <w:t xml:space="preserve"> Срок исполнения операции </w:t>
      </w:r>
      <w:r w:rsidRPr="005B6417">
        <w:rPr>
          <w:color w:val="auto"/>
        </w:rPr>
        <w:t>– в течение одного дня либо в течение одного дня после выполнения дополнительных требований.</w:t>
      </w:r>
    </w:p>
    <w:p w:rsidR="00850FB1" w:rsidRPr="005B6417" w:rsidRDefault="00850FB1" w:rsidP="00E72977">
      <w:pPr>
        <w:pStyle w:val="Default"/>
        <w:spacing w:before="120"/>
        <w:jc w:val="both"/>
        <w:rPr>
          <w:color w:val="auto"/>
        </w:rPr>
      </w:pPr>
      <w:r w:rsidRPr="005B6417">
        <w:rPr>
          <w:color w:val="auto"/>
        </w:rPr>
        <w:t xml:space="preserve">4.14.5.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приложением печати Депозитария. Отчет составляется в двух экземплярах: по одному Залогодателю и Залогодержателю. Отчет предоставляется не позднее рабочего дня, следующего за днем совершения операции.</w:t>
      </w:r>
    </w:p>
    <w:p w:rsidR="00850FB1" w:rsidRPr="005B6417" w:rsidRDefault="00850FB1" w:rsidP="00E72977">
      <w:pPr>
        <w:adjustRightInd w:val="0"/>
        <w:jc w:val="both"/>
        <w:outlineLvl w:val="0"/>
        <w:rPr>
          <w:sz w:val="24"/>
          <w:szCs w:val="24"/>
        </w:rPr>
      </w:pPr>
      <w:r w:rsidRPr="005B6417">
        <w:rPr>
          <w:sz w:val="24"/>
          <w:szCs w:val="24"/>
        </w:rPr>
        <w:t>4.14.6. Информация о заложенных ценных бумагах представляется на основании запроса Залогодержателя в свободной форме не позднее рабочего дня, следующего за днем получения запроса.</w:t>
      </w:r>
    </w:p>
    <w:p w:rsidR="00850FB1" w:rsidRPr="005B6417" w:rsidRDefault="00850FB1" w:rsidP="00D833EE">
      <w:pPr>
        <w:pStyle w:val="Default"/>
        <w:spacing w:before="120"/>
        <w:jc w:val="both"/>
        <w:rPr>
          <w:color w:val="auto"/>
        </w:rPr>
      </w:pPr>
    </w:p>
    <w:p w:rsidR="00850FB1" w:rsidRPr="005B6417" w:rsidRDefault="00850FB1" w:rsidP="00D833EE">
      <w:pPr>
        <w:pStyle w:val="7"/>
        <w:rPr>
          <w:sz w:val="28"/>
          <w:szCs w:val="28"/>
          <w:u w:val="single"/>
        </w:rPr>
      </w:pPr>
      <w:bookmarkStart w:id="44" w:name="_Toc473645128"/>
      <w:r w:rsidRPr="005B6417">
        <w:rPr>
          <w:sz w:val="28"/>
          <w:szCs w:val="28"/>
          <w:u w:val="single"/>
        </w:rPr>
        <w:t>4.15. Прекращение обременения ценных бумаг обязательствами.</w:t>
      </w:r>
      <w:bookmarkEnd w:id="44"/>
    </w:p>
    <w:p w:rsidR="00850FB1" w:rsidRPr="005B6417" w:rsidRDefault="00850FB1" w:rsidP="00D833EE">
      <w:pPr>
        <w:pStyle w:val="Default"/>
        <w:spacing w:before="120"/>
        <w:jc w:val="both"/>
        <w:rPr>
          <w:color w:val="auto"/>
        </w:rPr>
      </w:pPr>
      <w:r w:rsidRPr="005B6417">
        <w:rPr>
          <w:color w:val="auto"/>
        </w:rPr>
        <w:t xml:space="preserve">4.15.1. </w:t>
      </w:r>
      <w:r w:rsidRPr="005B6417">
        <w:rPr>
          <w:i/>
          <w:color w:val="auto"/>
        </w:rPr>
        <w:t>Содержание операции</w:t>
      </w:r>
      <w:r w:rsidRPr="005B6417">
        <w:rPr>
          <w:color w:val="auto"/>
        </w:rPr>
        <w:t>.</w:t>
      </w:r>
    </w:p>
    <w:p w:rsidR="00850FB1" w:rsidRPr="005B6417" w:rsidRDefault="00850FB1" w:rsidP="00D833EE">
      <w:pPr>
        <w:pStyle w:val="Default"/>
        <w:spacing w:before="120"/>
        <w:jc w:val="both"/>
        <w:rPr>
          <w:color w:val="auto"/>
        </w:rPr>
      </w:pPr>
      <w:r w:rsidRPr="005B6417">
        <w:rPr>
          <w:color w:val="auto"/>
        </w:rPr>
        <w:lastRenderedPageBreak/>
        <w:t>Операция</w:t>
      </w:r>
      <w:r w:rsidRPr="005B6417">
        <w:rPr>
          <w:rStyle w:val="14"/>
          <w:color w:val="auto"/>
        </w:rPr>
        <w:t xml:space="preserve"> по прекращению обременения ценных бумаг обязательствами включает в себя действия Депозитария</w:t>
      </w:r>
      <w:r w:rsidRPr="005B6417">
        <w:rPr>
          <w:color w:val="auto"/>
        </w:rPr>
        <w:t xml:space="preserve"> по снятию соответствующего обременения ценных бумаг Депонента, отраженного в системе депозитарного учета, путем их перевода на определенный раздел счета депо Депонента. Ценные бумаги переводятся в рамках счета Депонента на другой раздел в соответствии с правилами функционирования разделов, определяемых Приложением № 14 к Условиям.</w:t>
      </w:r>
    </w:p>
    <w:p w:rsidR="00850FB1" w:rsidRPr="005B6417" w:rsidRDefault="00850FB1" w:rsidP="00D833EE">
      <w:pPr>
        <w:pStyle w:val="Default"/>
        <w:spacing w:before="120"/>
        <w:jc w:val="both"/>
        <w:rPr>
          <w:color w:val="auto"/>
        </w:rPr>
      </w:pPr>
      <w:r w:rsidRPr="005B6417">
        <w:rPr>
          <w:color w:val="auto"/>
        </w:rPr>
        <w:t>4.</w:t>
      </w:r>
      <w:r w:rsidRPr="005B6417">
        <w:rPr>
          <w:rStyle w:val="14"/>
          <w:color w:val="auto"/>
        </w:rPr>
        <w:t>15</w:t>
      </w:r>
      <w:r w:rsidRPr="005B6417">
        <w:rPr>
          <w:color w:val="auto"/>
        </w:rPr>
        <w:t xml:space="preserve">.2.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Депозитарий.</w:t>
      </w:r>
    </w:p>
    <w:p w:rsidR="00850FB1" w:rsidRPr="005B6417" w:rsidRDefault="00850FB1" w:rsidP="00D833EE">
      <w:pPr>
        <w:pStyle w:val="Default"/>
        <w:spacing w:before="120"/>
        <w:jc w:val="both"/>
        <w:rPr>
          <w:color w:val="auto"/>
        </w:rPr>
      </w:pPr>
      <w:r w:rsidRPr="005B6417">
        <w:rPr>
          <w:color w:val="auto"/>
        </w:rPr>
        <w:t xml:space="preserve">4.15.3.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по форме Приложения № 7 к Условиям. Поручение должно быть подписано с двух сторон: Залогодателем и Залогодержателем;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на основании полученных документов:</w:t>
      </w:r>
    </w:p>
    <w:p w:rsidR="00850FB1" w:rsidRPr="005B6417" w:rsidRDefault="00850FB1" w:rsidP="00D833EE">
      <w:pPr>
        <w:pStyle w:val="norm11"/>
        <w:numPr>
          <w:ilvl w:val="0"/>
          <w:numId w:val="10"/>
        </w:numPr>
        <w:rPr>
          <w:sz w:val="24"/>
          <w:szCs w:val="24"/>
        </w:rPr>
      </w:pPr>
      <w:r w:rsidRPr="005B6417">
        <w:rPr>
          <w:sz w:val="24"/>
          <w:szCs w:val="24"/>
        </w:rPr>
        <w:t>исполнительного листа и решения суда об обращении взыскания на заложенное имущество, в котором указано, что удовлетворение требований Залогодержателя происходит путем приобретения им права собственности на ценные бумаги, являющиеся предметом залога;</w:t>
      </w:r>
    </w:p>
    <w:p w:rsidR="00850FB1" w:rsidRPr="005B6417" w:rsidRDefault="00850FB1" w:rsidP="00D833EE">
      <w:pPr>
        <w:pStyle w:val="norm11"/>
        <w:numPr>
          <w:ilvl w:val="0"/>
          <w:numId w:val="10"/>
        </w:numPr>
        <w:rPr>
          <w:sz w:val="24"/>
          <w:szCs w:val="24"/>
        </w:rPr>
      </w:pPr>
      <w:r w:rsidRPr="005B6417">
        <w:rPr>
          <w:sz w:val="24"/>
          <w:szCs w:val="24"/>
        </w:rPr>
        <w:t>иных документов, предусмотренных действующим законодательством.</w:t>
      </w:r>
    </w:p>
    <w:p w:rsidR="00850FB1" w:rsidRPr="005B6417" w:rsidRDefault="00850FB1" w:rsidP="00D833EE">
      <w:pPr>
        <w:pStyle w:val="Default"/>
        <w:spacing w:before="120"/>
        <w:jc w:val="both"/>
        <w:rPr>
          <w:color w:val="auto"/>
        </w:rPr>
      </w:pPr>
      <w:r w:rsidRPr="005B6417">
        <w:rPr>
          <w:color w:val="auto"/>
        </w:rPr>
        <w:t>Депозитарий вправе требовать документы, подтверждающие прекращение обязательств Депонента, и иные документы, если это предусмотрено действующим законодательством.</w:t>
      </w:r>
    </w:p>
    <w:p w:rsidR="00850FB1" w:rsidRPr="005B6417" w:rsidRDefault="00850FB1" w:rsidP="00D833EE">
      <w:pPr>
        <w:pStyle w:val="Default"/>
        <w:spacing w:before="120"/>
        <w:jc w:val="both"/>
        <w:rPr>
          <w:color w:val="auto"/>
        </w:rPr>
      </w:pPr>
      <w:r w:rsidRPr="005B6417">
        <w:rPr>
          <w:color w:val="auto"/>
        </w:rPr>
        <w:t>Если правила обращения конкретного выпуска ценных бумаг накладывают дополнительные требования к регистрации прекращения обременения ценных бумаг обязательствами, разблокирование ценных бумаг на счете депо Депонента производится после выполнения этих требований.</w:t>
      </w:r>
    </w:p>
    <w:p w:rsidR="00850FB1" w:rsidRPr="005B6417" w:rsidRDefault="00850FB1" w:rsidP="00D833EE">
      <w:pPr>
        <w:pStyle w:val="Default"/>
        <w:spacing w:before="120"/>
        <w:jc w:val="both"/>
        <w:rPr>
          <w:color w:val="auto"/>
        </w:rPr>
      </w:pPr>
      <w:r w:rsidRPr="005B6417">
        <w:rPr>
          <w:color w:val="auto"/>
        </w:rPr>
        <w:t>4.15.4.</w:t>
      </w:r>
      <w:r w:rsidRPr="005B6417">
        <w:rPr>
          <w:i/>
          <w:color w:val="auto"/>
        </w:rPr>
        <w:t xml:space="preserve"> Срок исполнения операции </w:t>
      </w:r>
      <w:r w:rsidRPr="005B6417">
        <w:rPr>
          <w:color w:val="auto"/>
        </w:rPr>
        <w:t>– в течение одного дня либо в течение одного дня после выполнения дополнительных требований.</w:t>
      </w:r>
    </w:p>
    <w:p w:rsidR="00850FB1" w:rsidRPr="005B6417" w:rsidRDefault="00850FB1" w:rsidP="008F79EA">
      <w:pPr>
        <w:pStyle w:val="Default"/>
        <w:spacing w:before="120"/>
        <w:jc w:val="both"/>
        <w:rPr>
          <w:color w:val="auto"/>
        </w:rPr>
      </w:pPr>
      <w:r w:rsidRPr="005B6417">
        <w:rPr>
          <w:color w:val="auto"/>
        </w:rPr>
        <w:t xml:space="preserve">4.15.5.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приложением печати Банка. Отчет составляется в двух экземплярах: по одному экземпляру Залогодателю и Залогодержателю. Отчет предоставляется не позднее рабочего дня, следующего за днем совершения операции.</w:t>
      </w:r>
    </w:p>
    <w:p w:rsidR="00850FB1" w:rsidRPr="005B6417" w:rsidRDefault="00850FB1" w:rsidP="008F79EA">
      <w:pPr>
        <w:adjustRightInd w:val="0"/>
        <w:jc w:val="both"/>
        <w:outlineLvl w:val="0"/>
        <w:rPr>
          <w:sz w:val="24"/>
          <w:szCs w:val="24"/>
        </w:rPr>
      </w:pPr>
      <w:r w:rsidRPr="005B6417">
        <w:rPr>
          <w:sz w:val="24"/>
          <w:szCs w:val="24"/>
        </w:rPr>
        <w:t>4.15.6. Информация о заложенных ценных бумагах представляется на основании запроса Залогодержателя в свободной форме не позднее рабочего дня, следующего за днем получения запроса.</w:t>
      </w:r>
    </w:p>
    <w:p w:rsidR="00850FB1" w:rsidRPr="005B6417" w:rsidRDefault="00850FB1" w:rsidP="00D833EE">
      <w:pPr>
        <w:pStyle w:val="Default"/>
        <w:spacing w:before="120"/>
        <w:jc w:val="both"/>
        <w:rPr>
          <w:color w:val="auto"/>
        </w:rPr>
      </w:pPr>
    </w:p>
    <w:p w:rsidR="00850FB1" w:rsidRPr="005B6417" w:rsidRDefault="00850FB1" w:rsidP="00D833EE">
      <w:pPr>
        <w:pStyle w:val="7"/>
        <w:jc w:val="both"/>
        <w:rPr>
          <w:sz w:val="28"/>
          <w:szCs w:val="28"/>
          <w:u w:val="single"/>
        </w:rPr>
      </w:pPr>
      <w:bookmarkStart w:id="45" w:name="_Toc473645129"/>
      <w:r w:rsidRPr="005B6417">
        <w:rPr>
          <w:sz w:val="28"/>
          <w:szCs w:val="28"/>
          <w:u w:val="single"/>
        </w:rPr>
        <w:t>4.16. Особенности осуществления прав по ценным бумагам Депонентами (лицами), права на ценные бумаги которых учитываются Депозитарием, при осуществлении Корпоративных действий.</w:t>
      </w:r>
      <w:bookmarkEnd w:id="45"/>
      <w:r w:rsidRPr="005B6417">
        <w:rPr>
          <w:sz w:val="28"/>
          <w:szCs w:val="28"/>
          <w:u w:val="single"/>
        </w:rPr>
        <w:t xml:space="preserve"> </w:t>
      </w:r>
    </w:p>
    <w:p w:rsidR="00850FB1" w:rsidRPr="005B6417" w:rsidRDefault="00850FB1" w:rsidP="00D833EE">
      <w:pPr>
        <w:pStyle w:val="Default"/>
        <w:spacing w:before="120"/>
        <w:jc w:val="both"/>
        <w:rPr>
          <w:color w:val="auto"/>
        </w:rPr>
      </w:pPr>
      <w:r w:rsidRPr="005B6417">
        <w:rPr>
          <w:color w:val="auto"/>
        </w:rPr>
        <w:t>Депозитарий обеспечивает депонентам возможность реализовать их права при проведении следующих Корпоративных действий:</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преимущественное право приобретения ценных бумаг (ст. 40 ФЗ «Об акционерных обществах)</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приобретение ценных бумаг обществом (ст. 72 ФЗ «Об акционерных обществах»)</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выкуп акций обществом по требованию акционеров (ст. 75 ФЗ «Об акционерных обществах»)</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 xml:space="preserve">добровольное предложение о приобретении акций (ст. 84.1 ФЗ «Об акционерных обществах») </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lastRenderedPageBreak/>
        <w:t>обязательное предложение о приобретении акций (ст. 84.2 ФЗ «Об акционерных обществах»)</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обязательный выкуп акций по требованию владельца более 95 % акций (ст. 84.8 ФЗ «Об акционерных обществах»)</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погашение ценных бумаг</w:t>
      </w:r>
    </w:p>
    <w:p w:rsidR="00850FB1" w:rsidRPr="005B6417" w:rsidRDefault="00850FB1" w:rsidP="00D64C12">
      <w:pPr>
        <w:numPr>
          <w:ilvl w:val="0"/>
          <w:numId w:val="8"/>
        </w:numPr>
        <w:autoSpaceDE/>
        <w:autoSpaceDN/>
        <w:spacing w:before="60" w:after="200" w:line="276" w:lineRule="auto"/>
        <w:ind w:left="709" w:hanging="425"/>
        <w:contextualSpacing/>
        <w:jc w:val="both"/>
        <w:rPr>
          <w:sz w:val="24"/>
          <w:szCs w:val="24"/>
        </w:rPr>
      </w:pPr>
      <w:r w:rsidRPr="005B6417">
        <w:rPr>
          <w:sz w:val="24"/>
          <w:szCs w:val="24"/>
        </w:rPr>
        <w:t>иной тип Корпоративного действия.</w:t>
      </w:r>
    </w:p>
    <w:p w:rsidR="00850FB1" w:rsidRPr="005B6417" w:rsidRDefault="00850FB1" w:rsidP="00D833EE">
      <w:pPr>
        <w:pStyle w:val="Default"/>
        <w:spacing w:before="120"/>
        <w:jc w:val="both"/>
        <w:rPr>
          <w:color w:val="auto"/>
        </w:rPr>
      </w:pPr>
      <w:r w:rsidRPr="005B6417">
        <w:rPr>
          <w:color w:val="auto"/>
        </w:rPr>
        <w:t>Эмитент (лицо, обязанное по ценным бумагам) предоставляет информацию и материалы, предусмотренные федеральными законами и принятыми в соответствии с ними нормативными актами Банка России, лицам, права на ценные бумаги которых учитываются Депозитарием, путем их передачи реестродержателю для направления номинальному держателю (Депозитарию), которому открыт лицевой счет, либо путем их передачи лицу, осуществляющему обязательное централизованное хранение ценных бумаг, для направления своим депонентам.</w:t>
      </w:r>
    </w:p>
    <w:p w:rsidR="00850FB1" w:rsidRPr="005B6417" w:rsidRDefault="00850FB1" w:rsidP="00D833EE">
      <w:pPr>
        <w:pStyle w:val="Default"/>
        <w:spacing w:before="120"/>
        <w:jc w:val="both"/>
        <w:rPr>
          <w:color w:val="auto"/>
        </w:rPr>
      </w:pPr>
      <w:r w:rsidRPr="005B6417">
        <w:rPr>
          <w:color w:val="auto"/>
        </w:rPr>
        <w:t>Депозитарий на основании официальной информации, поступившей в его адрес от регистратора или депозитария-корреспондента, размещает сообщение на Сайте Банка либо направляет Депоненту по электронной почте не позднее дня, следующего после получения такой информации. Депонент обращается в Депозитарий для получения детальной информации о Корпоративном действии.</w:t>
      </w:r>
    </w:p>
    <w:p w:rsidR="00850FB1" w:rsidRPr="005B6417" w:rsidRDefault="00850FB1" w:rsidP="00D833EE">
      <w:pPr>
        <w:pStyle w:val="Default"/>
        <w:spacing w:before="120"/>
        <w:jc w:val="both"/>
        <w:rPr>
          <w:color w:val="auto"/>
        </w:rPr>
      </w:pPr>
      <w:r w:rsidRPr="005B6417">
        <w:rPr>
          <w:color w:val="auto"/>
        </w:rPr>
        <w:t>Депонент, желающий принять участие в указанных выше Корпоративных действиях, подает Депозитарию Указание об участии в Корпоративном действии, составленное по форме Приложения № 16 к Условиям. Данное указание и сопутствующие документы Депонент предоставляет в Депозитарий с соблюдением сроков, указанных в сообщении о Корпоративном действии. В случае нарушения Депонентом указанных в сообщении сроков предоставления документов Депонент не сможет участвовать в проводимом Корпоративном действии.</w:t>
      </w:r>
    </w:p>
    <w:p w:rsidR="00850FB1" w:rsidRPr="005B6417" w:rsidRDefault="00850FB1" w:rsidP="00D833EE">
      <w:pPr>
        <w:pStyle w:val="Default"/>
        <w:spacing w:before="120"/>
        <w:jc w:val="both"/>
        <w:rPr>
          <w:color w:val="auto"/>
        </w:rPr>
      </w:pPr>
      <w:r w:rsidRPr="005B6417">
        <w:rPr>
          <w:color w:val="auto"/>
        </w:rPr>
        <w:t>Депонент, подавший в Депозитарий Указание на участие в Корпоративном действии, может подать в Депозитарий указание об отмене участия в Корпоративном действии, также составленное по форме Приложения № 16 к Условиям, с соблюдением установленных сроков.</w:t>
      </w:r>
    </w:p>
    <w:p w:rsidR="00850FB1" w:rsidRPr="005B6417" w:rsidRDefault="00850FB1" w:rsidP="00D833EE">
      <w:pPr>
        <w:pStyle w:val="Default"/>
        <w:spacing w:before="120"/>
        <w:jc w:val="both"/>
        <w:rPr>
          <w:color w:val="auto"/>
        </w:rPr>
      </w:pPr>
      <w:r w:rsidRPr="005B6417">
        <w:rPr>
          <w:color w:val="auto"/>
        </w:rPr>
        <w:t>Депозитарий взаимодействует с регистратором, где Депозитарию открыт лицевой счет номинального держателя, или с депозитарием-корреспондентом, где Депозитарию открыт счет депо номинального держателя, для обеспечения депонентам возможности реализовать их права.</w:t>
      </w:r>
    </w:p>
    <w:p w:rsidR="00850FB1" w:rsidRPr="005B6417" w:rsidRDefault="00850FB1" w:rsidP="00D833EE">
      <w:pPr>
        <w:pStyle w:val="Default"/>
        <w:spacing w:before="120"/>
        <w:jc w:val="both"/>
        <w:rPr>
          <w:i/>
          <w:color w:val="auto"/>
        </w:rPr>
      </w:pPr>
      <w:r w:rsidRPr="005B6417">
        <w:rPr>
          <w:color w:val="auto"/>
        </w:rPr>
        <w:t>4.16.1.</w:t>
      </w:r>
      <w:r w:rsidRPr="005B6417">
        <w:rPr>
          <w:i/>
          <w:color w:val="auto"/>
        </w:rPr>
        <w:t xml:space="preserve"> Реализация преимущественного права приобретения ценных бумаг акционером (ст. 40 ФЗ «Об акционерных обществах).</w:t>
      </w:r>
    </w:p>
    <w:p w:rsidR="00850FB1" w:rsidRPr="005B6417" w:rsidRDefault="00850FB1" w:rsidP="00D833EE">
      <w:pPr>
        <w:pStyle w:val="Default"/>
        <w:spacing w:before="120"/>
        <w:jc w:val="both"/>
        <w:rPr>
          <w:color w:val="auto"/>
        </w:rPr>
      </w:pPr>
      <w:r w:rsidRPr="005B6417">
        <w:rPr>
          <w:color w:val="auto"/>
        </w:rPr>
        <w:t>Депонент подает в Депозитарий Указание на участие в Корпоративном действии.</w:t>
      </w:r>
    </w:p>
    <w:p w:rsidR="00850FB1" w:rsidRPr="005B6417" w:rsidRDefault="00850FB1" w:rsidP="00D833EE">
      <w:pPr>
        <w:pStyle w:val="Default"/>
        <w:spacing w:before="120"/>
        <w:jc w:val="both"/>
        <w:rPr>
          <w:color w:val="auto"/>
        </w:rPr>
      </w:pPr>
      <w:r w:rsidRPr="005B6417">
        <w:rPr>
          <w:color w:val="auto"/>
        </w:rPr>
        <w:t>Если сообщение о корпоративном действии содержит информацию о цене приобретаемых ценных бумаг, то Депонент производит оплату по указанным реквизитам и одновременно с Указанием на участие в Корпоративном действии представляет в Депозитарий копию платежного документа.</w:t>
      </w:r>
    </w:p>
    <w:p w:rsidR="00850FB1" w:rsidRPr="005B6417" w:rsidRDefault="00850FB1" w:rsidP="00D833EE">
      <w:pPr>
        <w:pStyle w:val="Default"/>
        <w:spacing w:before="120"/>
        <w:jc w:val="both"/>
        <w:rPr>
          <w:color w:val="auto"/>
        </w:rPr>
      </w:pPr>
      <w:r w:rsidRPr="005B6417">
        <w:rPr>
          <w:color w:val="auto"/>
        </w:rPr>
        <w:t>Если сообщение о корпоративном действии не содержит информации о цене приобретаемых ценных бумаг, то Депонент подает в Депозитарий Указание на участие в Корпоративном действии. Депонент оплачивает ценные бумаги после объявления эмитентом цены приобретения и предоставляет в Депозитарий копию платежного документа.</w:t>
      </w:r>
    </w:p>
    <w:p w:rsidR="00850FB1" w:rsidRPr="005B6417" w:rsidRDefault="00850FB1" w:rsidP="00D833EE">
      <w:pPr>
        <w:pStyle w:val="Default"/>
        <w:spacing w:before="120"/>
        <w:jc w:val="both"/>
        <w:rPr>
          <w:color w:val="auto"/>
        </w:rPr>
      </w:pPr>
      <w:r w:rsidRPr="005B6417">
        <w:rPr>
          <w:color w:val="auto"/>
        </w:rPr>
        <w:t>Депозитарий передает информацию (волеизъявление Депонента) регистратору или депозитарию-корреспонденту.</w:t>
      </w:r>
    </w:p>
    <w:p w:rsidR="00850FB1" w:rsidRPr="005B6417" w:rsidRDefault="00850FB1" w:rsidP="00D833EE">
      <w:pPr>
        <w:pStyle w:val="Default"/>
        <w:spacing w:before="120"/>
        <w:jc w:val="both"/>
        <w:rPr>
          <w:color w:val="auto"/>
        </w:rPr>
      </w:pPr>
      <w:r w:rsidRPr="005B6417">
        <w:rPr>
          <w:color w:val="auto"/>
        </w:rPr>
        <w:t xml:space="preserve">Регистратор или депозитарий-корреспондент зачисляет ценные бумаги на счет Депозитария и направляет Депозитарию информацию об удовлетворении заявки. Депозитарий зачисляет </w:t>
      </w:r>
      <w:r w:rsidRPr="005B6417">
        <w:rPr>
          <w:color w:val="auto"/>
        </w:rPr>
        <w:lastRenderedPageBreak/>
        <w:t>ценные бумаги на счет депо Депонента в соответствии с отчетом об удовлетворении заявки Депонента.</w:t>
      </w:r>
    </w:p>
    <w:p w:rsidR="00850FB1" w:rsidRPr="005B6417" w:rsidRDefault="00850FB1" w:rsidP="00DD47DA">
      <w:pPr>
        <w:pStyle w:val="Default"/>
        <w:keepNext/>
        <w:spacing w:before="120"/>
        <w:jc w:val="both"/>
        <w:rPr>
          <w:i/>
          <w:color w:val="auto"/>
        </w:rPr>
      </w:pPr>
      <w:r w:rsidRPr="005B6417">
        <w:rPr>
          <w:color w:val="auto"/>
        </w:rPr>
        <w:t>4.16.2.</w:t>
      </w:r>
      <w:r w:rsidRPr="005B6417">
        <w:rPr>
          <w:i/>
          <w:color w:val="auto"/>
        </w:rPr>
        <w:t xml:space="preserve"> Приобретение/выкуп ценных бумаг обществом.</w:t>
      </w:r>
    </w:p>
    <w:p w:rsidR="00850FB1" w:rsidRPr="005B6417" w:rsidRDefault="00850FB1" w:rsidP="00D833EE">
      <w:pPr>
        <w:pStyle w:val="Default"/>
        <w:spacing w:before="120"/>
        <w:jc w:val="both"/>
        <w:rPr>
          <w:color w:val="auto"/>
        </w:rPr>
      </w:pPr>
      <w:r w:rsidRPr="005B6417">
        <w:rPr>
          <w:color w:val="auto"/>
        </w:rPr>
        <w:t>Приобретение ценных бумаг обществом (ст. 72 ФЗ «Об акционерных обществах»), выкуп акций обществом по требованию акционеров (ст. 75 ФЗ «Об акционерных обществах»).</w:t>
      </w:r>
    </w:p>
    <w:p w:rsidR="00850FB1" w:rsidRPr="005B6417" w:rsidRDefault="00850FB1" w:rsidP="00D833EE">
      <w:pPr>
        <w:pStyle w:val="Default"/>
        <w:spacing w:before="120"/>
        <w:jc w:val="both"/>
        <w:rPr>
          <w:color w:val="auto"/>
        </w:rPr>
      </w:pPr>
      <w:r w:rsidRPr="005B6417">
        <w:rPr>
          <w:color w:val="auto"/>
        </w:rPr>
        <w:t>Депонент подает в Депозитарий Указание на участие в Корпоративном действии.</w:t>
      </w:r>
    </w:p>
    <w:p w:rsidR="00850FB1" w:rsidRPr="005B6417" w:rsidRDefault="00850FB1" w:rsidP="00D833EE">
      <w:pPr>
        <w:pStyle w:val="Default"/>
        <w:spacing w:before="120"/>
        <w:jc w:val="both"/>
        <w:rPr>
          <w:color w:val="auto"/>
        </w:rPr>
      </w:pPr>
      <w:r w:rsidRPr="005B6417">
        <w:rPr>
          <w:color w:val="auto"/>
        </w:rPr>
        <w:t>Депозитарий блокирует ценные бумаги Депонента в соответствии с Указанием на участие в Корпоративном действии, после чего передает информацию (волеизъявление Депонента) регистратору или депозитарию-корреспонденту.</w:t>
      </w:r>
    </w:p>
    <w:p w:rsidR="00850FB1" w:rsidRPr="005B6417" w:rsidRDefault="00850FB1" w:rsidP="00D833EE">
      <w:pPr>
        <w:pStyle w:val="Default"/>
        <w:spacing w:before="120"/>
        <w:jc w:val="both"/>
        <w:rPr>
          <w:color w:val="auto"/>
        </w:rPr>
      </w:pPr>
      <w:r w:rsidRPr="005B6417">
        <w:rPr>
          <w:color w:val="auto"/>
        </w:rPr>
        <w:t>Если местом хранения ценных бумаг является регистратор, Депозитарий: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получает от регистратора выписку из утвержденного советом директоров (наблюдательным советом) общества отчета об итогах предъявления требований акционеров о выкупе акций и денежные средства за выкупаемые акции;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подает распоряжение регистратору о списании ценных бумаг на счет общества в количестве, указанном в выписке из отчета об итогах предъявления требований акционеров не позднее двух рабочих дней после получения денежных средств;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направляет денежные средства Депоненту не позднее следующего дня после подачи распоряжения регистратору;</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после получения отчетов от регистратора снимает ограничения и списывает акции со счета депо Депонента без его поручения (служебное поручение Депозитария) в количестве, указанном в выписке из отчета об итогах предъявления требований акционеров.</w:t>
      </w:r>
    </w:p>
    <w:p w:rsidR="00850FB1" w:rsidRPr="005B6417" w:rsidRDefault="00850FB1" w:rsidP="00D833EE">
      <w:pPr>
        <w:pStyle w:val="Default"/>
        <w:spacing w:before="120"/>
        <w:jc w:val="both"/>
        <w:rPr>
          <w:color w:val="auto"/>
        </w:rPr>
      </w:pPr>
      <w:r w:rsidRPr="005B6417">
        <w:rPr>
          <w:color w:val="auto"/>
        </w:rPr>
        <w:t xml:space="preserve">Если местом хранения ценных бумаг является депозитарий-корреспондент, Депозитарий: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получает от депозитария-корреспондента выписку из отчета об итогах предъявления требований акционеров о выкупе акций и денежные средства за выкупаемые акции,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перечисляет денежные средства Депоненту не позднее следующего дня после их получения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после получения из депозитария-корреспондента отчетов снимает ограничения со всех блокированных бумаг и списывает ценные бумаги со счета Депо депонента без его поручения (служебное поручение Депозитария) в количестве, указанном в выписке из отчета об итогах предъявления требований акционеров.</w:t>
      </w:r>
    </w:p>
    <w:p w:rsidR="00850FB1" w:rsidRPr="005B6417" w:rsidRDefault="00850FB1" w:rsidP="00D833EE">
      <w:pPr>
        <w:pStyle w:val="Default"/>
        <w:spacing w:before="120"/>
        <w:jc w:val="both"/>
        <w:rPr>
          <w:i/>
          <w:color w:val="auto"/>
        </w:rPr>
      </w:pPr>
      <w:r w:rsidRPr="005B6417">
        <w:rPr>
          <w:color w:val="auto"/>
        </w:rPr>
        <w:t>4.16.3.</w:t>
      </w:r>
      <w:r w:rsidRPr="005B6417">
        <w:rPr>
          <w:i/>
          <w:color w:val="auto"/>
        </w:rPr>
        <w:t xml:space="preserve"> Добровольное/обязательное предложение.</w:t>
      </w:r>
    </w:p>
    <w:p w:rsidR="00850FB1" w:rsidRPr="005B6417" w:rsidRDefault="00850FB1" w:rsidP="00D833EE">
      <w:pPr>
        <w:pStyle w:val="Default"/>
        <w:spacing w:before="120"/>
        <w:jc w:val="both"/>
        <w:rPr>
          <w:color w:val="auto"/>
        </w:rPr>
      </w:pPr>
      <w:r w:rsidRPr="005B6417">
        <w:rPr>
          <w:color w:val="auto"/>
        </w:rPr>
        <w:t>Добровольное предложение о приобретении акций (ст. 84.1 ФЗ «Об акционерных обществах»), обязательное предложение о приобретении акций (ст. 84.2 ФЗ «Об акционерных обществах»).</w:t>
      </w:r>
    </w:p>
    <w:p w:rsidR="00850FB1" w:rsidRPr="005B6417" w:rsidRDefault="00850FB1" w:rsidP="00D833EE">
      <w:pPr>
        <w:pStyle w:val="Default"/>
        <w:spacing w:before="120"/>
        <w:jc w:val="both"/>
        <w:rPr>
          <w:color w:val="auto"/>
        </w:rPr>
      </w:pPr>
      <w:r w:rsidRPr="005B6417">
        <w:rPr>
          <w:color w:val="auto"/>
        </w:rPr>
        <w:t>Депонент, желающий участвовать в добровольном или обязательном предложении, должен передать ценные бумаги свободными от любых прав третьих лиц (пункт 7 ст. 84.3 ФЗ «Об акционерных обществах»).</w:t>
      </w:r>
    </w:p>
    <w:p w:rsidR="00850FB1" w:rsidRPr="005B6417" w:rsidRDefault="00850FB1" w:rsidP="00D833EE">
      <w:pPr>
        <w:pStyle w:val="Default"/>
        <w:spacing w:before="120"/>
        <w:jc w:val="both"/>
        <w:rPr>
          <w:color w:val="auto"/>
        </w:rPr>
      </w:pPr>
      <w:r w:rsidRPr="005B6417">
        <w:rPr>
          <w:color w:val="auto"/>
        </w:rPr>
        <w:t>Депонент подает в Депозитарий Указание на участие в Корпоративном действии.</w:t>
      </w:r>
    </w:p>
    <w:p w:rsidR="00850FB1" w:rsidRPr="005B6417" w:rsidRDefault="00850FB1" w:rsidP="00D833EE">
      <w:pPr>
        <w:pStyle w:val="Default"/>
        <w:spacing w:before="120"/>
        <w:jc w:val="both"/>
        <w:rPr>
          <w:color w:val="auto"/>
        </w:rPr>
      </w:pPr>
      <w:r w:rsidRPr="005B6417">
        <w:rPr>
          <w:color w:val="auto"/>
        </w:rPr>
        <w:t>Депозитарий блокирует ценные бумаги Депонента в соответствии с Указанием на участие в Корпоративном действии, после чего передает информацию (волеизъявление Депонента) регистратору или депозитарию-корреспонденту.</w:t>
      </w:r>
    </w:p>
    <w:p w:rsidR="00850FB1" w:rsidRPr="005B6417" w:rsidRDefault="00850FB1" w:rsidP="00D833EE">
      <w:pPr>
        <w:pStyle w:val="Default"/>
        <w:spacing w:before="120"/>
        <w:jc w:val="both"/>
        <w:rPr>
          <w:color w:val="auto"/>
        </w:rPr>
      </w:pPr>
      <w:r w:rsidRPr="005B6417">
        <w:rPr>
          <w:color w:val="auto"/>
        </w:rPr>
        <w:t>Если местом хранения ценных бумаг является регистратор, Депозитарий: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получает от Регистратора выписку из отчета об итогах принятия предложений о выкупе акций и денежные средств за выкупаемые акции;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подает распоряжение регистратору о списании ценных бумаг на счет выкупающего лица в количестве, указанном в выписке из отчета об итогах принятия предложений о выкупе;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направляет денежные средства Депоненту не позднее следующего дня после подачи распоряжения регистратору;</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после получения отчетов от регистратора снимает ограничения и списывает акции со счета депо Депонента без его поручения (служебное поручение Депозитария).</w:t>
      </w:r>
    </w:p>
    <w:p w:rsidR="00850FB1" w:rsidRPr="005B6417" w:rsidRDefault="00850FB1" w:rsidP="00D833EE">
      <w:pPr>
        <w:pStyle w:val="Default"/>
        <w:spacing w:before="120"/>
        <w:jc w:val="both"/>
        <w:rPr>
          <w:color w:val="auto"/>
        </w:rPr>
      </w:pPr>
      <w:r w:rsidRPr="005B6417">
        <w:rPr>
          <w:color w:val="auto"/>
        </w:rPr>
        <w:t>Если местом хранения ценных бумаг является депозитарий-корреспондент, Депозитарий:</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получает от депозитария-корреспондента выписку из отчета об удовлетворении требований и денежные средства;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перечисляет денежные средства Депоненту не позднее следующего дня после их получения;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после получения из депозитария-корреспондента отчетов снимает ограничения со всех блокированных бумаг и списывает ценные бумаги со счета депо Депонента без его поручения (служебное поручение Депозитария) в количестве, указанном в выписке из отчета об итогах предъявления требований акционеров.</w:t>
      </w:r>
    </w:p>
    <w:p w:rsidR="00850FB1" w:rsidRPr="005B6417" w:rsidRDefault="00850FB1" w:rsidP="00D833EE">
      <w:pPr>
        <w:pStyle w:val="Default"/>
        <w:spacing w:before="120"/>
        <w:jc w:val="both"/>
        <w:rPr>
          <w:i/>
          <w:color w:val="auto"/>
        </w:rPr>
      </w:pPr>
      <w:r w:rsidRPr="005B6417">
        <w:rPr>
          <w:color w:val="auto"/>
        </w:rPr>
        <w:t>4.16.4.</w:t>
      </w:r>
      <w:r w:rsidRPr="005B6417">
        <w:rPr>
          <w:i/>
          <w:color w:val="auto"/>
        </w:rPr>
        <w:t xml:space="preserve"> Обязательный выкуп акций по требованию владельца более 95 % акций (ст. 84.8 ФЗ «Об акционерных обществах»)</w:t>
      </w:r>
    </w:p>
    <w:p w:rsidR="00850FB1" w:rsidRPr="005B6417" w:rsidRDefault="00850FB1" w:rsidP="00D833EE">
      <w:pPr>
        <w:pStyle w:val="Default"/>
        <w:spacing w:before="120"/>
        <w:jc w:val="both"/>
        <w:rPr>
          <w:color w:val="auto"/>
        </w:rPr>
      </w:pPr>
      <w:r w:rsidRPr="005B6417">
        <w:rPr>
          <w:color w:val="auto"/>
        </w:rPr>
        <w:t>Проведение указанного Корпоративного действия не требует от Депонента подачи Указания на участие в Корпоративном действии в Депозитарий.</w:t>
      </w:r>
    </w:p>
    <w:p w:rsidR="00850FB1" w:rsidRPr="005B6417" w:rsidRDefault="00850FB1" w:rsidP="00D833EE">
      <w:pPr>
        <w:pStyle w:val="Default"/>
        <w:spacing w:before="120"/>
        <w:jc w:val="both"/>
        <w:rPr>
          <w:color w:val="auto"/>
        </w:rPr>
      </w:pPr>
      <w:r w:rsidRPr="005B6417">
        <w:rPr>
          <w:color w:val="auto"/>
        </w:rPr>
        <w:t>Депозитарий при получении отчетов от регистратора или депозитария-корреспондента о блокировании ценных бумаг, списании ценных бумаг со счета Депозитария-номинального держателя осуществляет блокировку ценных бумаг и списание ценных бумаг Депонента в установленные законодательством сроки.</w:t>
      </w:r>
    </w:p>
    <w:p w:rsidR="00850FB1" w:rsidRPr="005B6417" w:rsidRDefault="00850FB1" w:rsidP="00D833EE">
      <w:pPr>
        <w:pStyle w:val="Default"/>
        <w:spacing w:before="120"/>
        <w:jc w:val="both"/>
        <w:rPr>
          <w:i/>
          <w:color w:val="auto"/>
        </w:rPr>
      </w:pPr>
      <w:r w:rsidRPr="005B6417">
        <w:rPr>
          <w:color w:val="auto"/>
        </w:rPr>
        <w:t>Полученные от регистратора или депозитария-корреспондента денежные средства Депозитарий направляет Депоненту не позднее следующего рабочего дня после получения денежных средств от регистратора или депозитария-корреспондента.</w:t>
      </w:r>
    </w:p>
    <w:p w:rsidR="00850FB1" w:rsidRPr="005B6417" w:rsidRDefault="00850FB1" w:rsidP="00D833EE">
      <w:pPr>
        <w:pStyle w:val="Default"/>
        <w:spacing w:before="120"/>
        <w:jc w:val="both"/>
        <w:rPr>
          <w:i/>
          <w:color w:val="auto"/>
        </w:rPr>
      </w:pPr>
      <w:r w:rsidRPr="005B6417">
        <w:rPr>
          <w:color w:val="auto"/>
        </w:rPr>
        <w:t>4.16.5.</w:t>
      </w:r>
      <w:r w:rsidRPr="005B6417">
        <w:rPr>
          <w:i/>
          <w:color w:val="auto"/>
        </w:rPr>
        <w:t xml:space="preserve"> Выкуп / досрочное погашение облигаций с обязательным централизованным хранением.</w:t>
      </w:r>
    </w:p>
    <w:p w:rsidR="00850FB1" w:rsidRPr="005B6417" w:rsidRDefault="00850FB1" w:rsidP="00D833EE">
      <w:pPr>
        <w:pStyle w:val="Default"/>
        <w:spacing w:before="120"/>
        <w:jc w:val="both"/>
        <w:rPr>
          <w:color w:val="auto"/>
        </w:rPr>
      </w:pPr>
      <w:r w:rsidRPr="005B6417">
        <w:rPr>
          <w:color w:val="auto"/>
        </w:rPr>
        <w:t>В случаях, установленных законодательством РФ и Эмиссионными документами, Депонент может требовать выкупа/досрочного погашения облигаций с обязательным централизованным хранением.</w:t>
      </w:r>
    </w:p>
    <w:p w:rsidR="00850FB1" w:rsidRPr="005B6417" w:rsidRDefault="00850FB1" w:rsidP="00D833EE">
      <w:pPr>
        <w:pStyle w:val="Default"/>
        <w:spacing w:before="120"/>
        <w:jc w:val="both"/>
        <w:rPr>
          <w:color w:val="auto"/>
        </w:rPr>
      </w:pPr>
      <w:r w:rsidRPr="005B6417">
        <w:rPr>
          <w:color w:val="auto"/>
        </w:rPr>
        <w:t>Депонент подает в Депозитарий Указание на участие в Корпоративном действии в установленные сроки, Депозитарий передает волеизъявление Депонента депозитарию-корреспонденту, который взаимодействует с Эмитентом. В случае принятия Эмитентом предложения о выкупе/досрочном погашении в Депозитарий поступает Уведомление об удовлетворении требования о выкупе/о досрочном погашении ценных бумаг. Депозитарий передает эту информацию Депоненту и, в случае необходимости, осуществляет действия по счету депо Депонента по зачислению/списанию ценных бумаг в соответствии с Условиями.</w:t>
      </w:r>
    </w:p>
    <w:p w:rsidR="00850FB1" w:rsidRPr="005B6417" w:rsidRDefault="00850FB1" w:rsidP="008458DC">
      <w:pPr>
        <w:pStyle w:val="Default"/>
        <w:spacing w:before="120"/>
        <w:jc w:val="both"/>
        <w:rPr>
          <w:color w:val="auto"/>
        </w:rPr>
      </w:pPr>
      <w:r w:rsidRPr="005B6417">
        <w:rPr>
          <w:color w:val="auto"/>
        </w:rPr>
        <w:t>4.16.6. Для участия Депонента в иных Корпоративных действиях в соответствии с условиями, объявленными Эмитентом ценных бумаг, Депонент подает в Депозитарий Указание в установленные сроки. Депозитарий передает волеизъявление Депонента депозитарию-корреспонденту, который взаимодействует с Эмитентом или вышестоящим депозитарием. После получения Депозитарием Уведомления/Отчета о совершения корпоративного действия, Депозитарий передает эту информацию Депоненту и, в случае необходимости, осуществляет действия по счету депо Депонента по зачислению/списанию ценных бумаг в соответствии с Условиями.</w:t>
      </w:r>
    </w:p>
    <w:p w:rsidR="00850FB1" w:rsidRPr="005B6417" w:rsidRDefault="00850FB1" w:rsidP="00AF7F57">
      <w:pPr>
        <w:pStyle w:val="ConsPlusNormal"/>
        <w:jc w:val="both"/>
        <w:rPr>
          <w:rFonts w:ascii="Times New Roman" w:hAnsi="Times New Roman" w:cs="Times New Roman"/>
          <w:sz w:val="24"/>
          <w:szCs w:val="24"/>
        </w:rPr>
      </w:pPr>
    </w:p>
    <w:p w:rsidR="00850FB1" w:rsidRPr="005B6417" w:rsidRDefault="00850FB1" w:rsidP="008458DC">
      <w:pPr>
        <w:pStyle w:val="7"/>
        <w:rPr>
          <w:sz w:val="28"/>
          <w:szCs w:val="28"/>
          <w:u w:val="single"/>
        </w:rPr>
      </w:pPr>
      <w:bookmarkStart w:id="46" w:name="Par3"/>
      <w:bookmarkStart w:id="47" w:name="Par4"/>
      <w:bookmarkStart w:id="48" w:name="Par14"/>
      <w:bookmarkStart w:id="49" w:name="Par18"/>
      <w:bookmarkStart w:id="50" w:name="_Toc473645130"/>
      <w:bookmarkEnd w:id="46"/>
      <w:bookmarkEnd w:id="47"/>
      <w:bookmarkEnd w:id="48"/>
      <w:bookmarkEnd w:id="49"/>
      <w:r w:rsidRPr="005B6417">
        <w:rPr>
          <w:sz w:val="28"/>
          <w:szCs w:val="28"/>
          <w:u w:val="single"/>
        </w:rPr>
        <w:lastRenderedPageBreak/>
        <w:t>4.17. Отмена/изменение поручения.</w:t>
      </w:r>
      <w:bookmarkEnd w:id="50"/>
    </w:p>
    <w:p w:rsidR="00850FB1" w:rsidRPr="005B6417" w:rsidRDefault="00850FB1" w:rsidP="008458DC">
      <w:pPr>
        <w:pStyle w:val="Default"/>
        <w:spacing w:before="120"/>
        <w:jc w:val="both"/>
        <w:rPr>
          <w:color w:val="auto"/>
        </w:rPr>
      </w:pPr>
      <w:r w:rsidRPr="005B6417">
        <w:rPr>
          <w:color w:val="auto"/>
        </w:rPr>
        <w:t xml:space="preserve">4.17.1. </w:t>
      </w:r>
      <w:r w:rsidRPr="005B6417">
        <w:rPr>
          <w:i/>
          <w:color w:val="auto"/>
        </w:rPr>
        <w:t>Содержание операции</w:t>
      </w:r>
      <w:r w:rsidRPr="005B6417">
        <w:rPr>
          <w:color w:val="auto"/>
        </w:rPr>
        <w:t>.</w:t>
      </w:r>
    </w:p>
    <w:p w:rsidR="00850FB1" w:rsidRPr="005B6417" w:rsidRDefault="00850FB1" w:rsidP="008458DC">
      <w:pPr>
        <w:pStyle w:val="Default"/>
        <w:spacing w:before="120"/>
        <w:jc w:val="both"/>
        <w:rPr>
          <w:color w:val="auto"/>
        </w:rPr>
      </w:pPr>
      <w:r w:rsidRPr="005B6417">
        <w:rPr>
          <w:color w:val="auto"/>
        </w:rPr>
        <w:t>Депонент или уполномоченное им лицо может подать поручение об отмене/изменении поручения, поданного им ранее, в течение срока исполнения отменяемого/изменяемого поручения, но не позднее дня его фактического исполнения. Если подлежащее отмене/изменению поручение будет к тому времени исполнено, либо его исполнение технически не может быть прекращено, поручение об отмене/изменении поручения Депозитарием не исполняется.</w:t>
      </w:r>
    </w:p>
    <w:p w:rsidR="00850FB1" w:rsidRPr="005B6417" w:rsidRDefault="00850FB1" w:rsidP="008458DC">
      <w:pPr>
        <w:pStyle w:val="Default"/>
        <w:spacing w:before="120"/>
        <w:jc w:val="both"/>
        <w:rPr>
          <w:color w:val="auto"/>
        </w:rPr>
      </w:pPr>
      <w:r w:rsidRPr="005B6417">
        <w:rPr>
          <w:color w:val="auto"/>
        </w:rPr>
        <w:t>Изменение поручения представляет собой операцию по одновременной подаче Депонентом Депозитарию поручения об отмене поручения и нового поручения на совершение депозитарной операции.</w:t>
      </w:r>
    </w:p>
    <w:p w:rsidR="00850FB1" w:rsidRPr="005B6417" w:rsidRDefault="00850FB1" w:rsidP="008458DC">
      <w:pPr>
        <w:pStyle w:val="Default"/>
        <w:spacing w:before="120"/>
        <w:jc w:val="both"/>
        <w:rPr>
          <w:color w:val="auto"/>
        </w:rPr>
      </w:pPr>
      <w:r w:rsidRPr="005B6417">
        <w:rPr>
          <w:color w:val="auto"/>
        </w:rPr>
        <w:t>Время подачи лицом поручения об отмене/изменении ранее поданного поручения определяется следующим образом: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Документы от Депонента считаются принятыми в текущий рабочий день, если они поступили в Депозитарий до 16:00 по московскому времени этого дня;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Документы от Депонента, переданные в Депозитарий после 16:00 по московскому времени, считаются поданными следующим рабочим днем.</w:t>
      </w:r>
    </w:p>
    <w:p w:rsidR="00850FB1" w:rsidRPr="005B6417" w:rsidRDefault="00850FB1" w:rsidP="008458DC">
      <w:pPr>
        <w:pStyle w:val="Default"/>
        <w:spacing w:before="120"/>
        <w:jc w:val="both"/>
        <w:rPr>
          <w:color w:val="auto"/>
        </w:rPr>
      </w:pPr>
      <w:r w:rsidRPr="005B6417">
        <w:rPr>
          <w:color w:val="auto"/>
        </w:rPr>
        <w:t xml:space="preserve">4.17.2. </w:t>
      </w:r>
      <w:r w:rsidRPr="005B6417">
        <w:rPr>
          <w:i/>
          <w:color w:val="auto"/>
        </w:rPr>
        <w:t>Инициаторами операции</w:t>
      </w:r>
      <w:r w:rsidRPr="005B6417">
        <w:rPr>
          <w:color w:val="auto"/>
        </w:rPr>
        <w:t xml:space="preserve"> могут являться: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 либо назначенный им Распорядитель/Оператор счета.</w:t>
      </w:r>
    </w:p>
    <w:p w:rsidR="00850FB1" w:rsidRPr="005B6417" w:rsidRDefault="00850FB1" w:rsidP="008458DC">
      <w:pPr>
        <w:pStyle w:val="Default"/>
        <w:spacing w:before="120"/>
        <w:jc w:val="both"/>
        <w:rPr>
          <w:color w:val="auto"/>
        </w:rPr>
      </w:pPr>
      <w:r w:rsidRPr="005B6417">
        <w:rPr>
          <w:color w:val="auto"/>
        </w:rPr>
        <w:t>Лицо, уполномоченное Депонентом на распоряжение счетом депо, может отменить поданное непосредственно Депонентом или другим его уполномоченным представителем поручение, только если это право прямо предусмотрено его полномочиями.</w:t>
      </w:r>
    </w:p>
    <w:p w:rsidR="00850FB1" w:rsidRPr="005B6417" w:rsidRDefault="00850FB1" w:rsidP="008458DC">
      <w:pPr>
        <w:pStyle w:val="Default"/>
        <w:spacing w:before="120"/>
        <w:jc w:val="both"/>
        <w:rPr>
          <w:color w:val="auto"/>
        </w:rPr>
      </w:pPr>
      <w:r w:rsidRPr="005B6417">
        <w:rPr>
          <w:color w:val="auto"/>
        </w:rPr>
        <w:t xml:space="preserve">4.17.3.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по форме Приложения № 10 к Условиям (операция отмены ранее данного поручения);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Депонента по форме Приложения № 10 к Условиям вместе с новым поручением Депонента на совершение депозитарной операции, подготовленным Депонентом по одной из форм, определяемых Приложениями №№ 3А, 3Б, 4А, 4Б, 4В, 5А, 5Б, 5В, 5Г, 6, 7, 8, 9, 10, 11А, 11Б к Условиям.</w:t>
      </w:r>
    </w:p>
    <w:p w:rsidR="00850FB1" w:rsidRPr="005B6417" w:rsidRDefault="00850FB1" w:rsidP="008458DC">
      <w:pPr>
        <w:pStyle w:val="Default"/>
        <w:spacing w:before="120"/>
        <w:jc w:val="both"/>
        <w:rPr>
          <w:color w:val="auto"/>
        </w:rPr>
      </w:pPr>
      <w:r w:rsidRPr="005B6417">
        <w:rPr>
          <w:color w:val="auto"/>
        </w:rPr>
        <w:t>4.17.4.</w:t>
      </w:r>
      <w:r w:rsidRPr="005B6417">
        <w:rPr>
          <w:i/>
          <w:color w:val="auto"/>
        </w:rPr>
        <w:t xml:space="preserve"> Срок исполнения операции. </w:t>
      </w:r>
      <w:r w:rsidRPr="005B6417">
        <w:rPr>
          <w:color w:val="auto"/>
        </w:rPr>
        <w:t>Срок исполнения поручения на отмену поручения равен сроку исполнения отменяемого поручения. Срок исполнения поручения об изменении поручения равен сумме срока исполнения отменяемого поручения и срока исполнения нового поручения на совершение депозитарной операции.</w:t>
      </w:r>
    </w:p>
    <w:p w:rsidR="00850FB1" w:rsidRPr="005B6417" w:rsidRDefault="00850FB1" w:rsidP="008458DC">
      <w:pPr>
        <w:pStyle w:val="Default"/>
        <w:spacing w:before="120"/>
        <w:jc w:val="both"/>
        <w:rPr>
          <w:color w:val="auto"/>
        </w:rPr>
      </w:pPr>
      <w:r w:rsidRPr="005B6417">
        <w:rPr>
          <w:color w:val="auto"/>
        </w:rPr>
        <w:t xml:space="preserve">4.17.5. </w:t>
      </w:r>
      <w:r w:rsidRPr="005B6417">
        <w:rPr>
          <w:i/>
          <w:color w:val="auto"/>
        </w:rPr>
        <w:t>Отчетом об исполнении операции</w:t>
      </w:r>
      <w:r w:rsidRPr="005B6417">
        <w:rPr>
          <w:color w:val="auto"/>
        </w:rPr>
        <w:t xml:space="preserve"> является уведомление с подписью уполномоченного лица Депозитария с проставлением печати Банка.</w:t>
      </w:r>
    </w:p>
    <w:p w:rsidR="00850FB1" w:rsidRPr="005B6417" w:rsidRDefault="00850FB1" w:rsidP="00AF7F57">
      <w:pPr>
        <w:pStyle w:val="a7"/>
        <w:spacing w:before="60"/>
        <w:ind w:firstLine="0"/>
        <w:rPr>
          <w:sz w:val="24"/>
          <w:szCs w:val="24"/>
        </w:rPr>
      </w:pPr>
    </w:p>
    <w:p w:rsidR="00850FB1" w:rsidRPr="005B6417" w:rsidRDefault="00850FB1" w:rsidP="008458DC">
      <w:pPr>
        <w:pStyle w:val="7"/>
        <w:rPr>
          <w:sz w:val="28"/>
          <w:szCs w:val="28"/>
          <w:u w:val="single"/>
        </w:rPr>
      </w:pPr>
      <w:bookmarkStart w:id="51" w:name="_Toc473645131"/>
      <w:r w:rsidRPr="005B6417">
        <w:rPr>
          <w:sz w:val="28"/>
          <w:szCs w:val="28"/>
          <w:u w:val="single"/>
        </w:rPr>
        <w:t>4.18. Исправительные операции.</w:t>
      </w:r>
      <w:bookmarkEnd w:id="51"/>
    </w:p>
    <w:p w:rsidR="00850FB1" w:rsidRPr="005B6417" w:rsidRDefault="00850FB1" w:rsidP="008458DC">
      <w:pPr>
        <w:pStyle w:val="Default"/>
        <w:spacing w:before="120"/>
        <w:jc w:val="both"/>
        <w:rPr>
          <w:color w:val="auto"/>
        </w:rPr>
      </w:pPr>
      <w:r w:rsidRPr="005B6417">
        <w:rPr>
          <w:color w:val="auto"/>
        </w:rPr>
        <w:t xml:space="preserve">4.18.1. </w:t>
      </w:r>
      <w:r w:rsidRPr="005B6417">
        <w:rPr>
          <w:i/>
          <w:color w:val="auto"/>
        </w:rPr>
        <w:t>Содержание операции</w:t>
      </w:r>
      <w:r w:rsidRPr="005B6417">
        <w:rPr>
          <w:color w:val="auto"/>
        </w:rPr>
        <w:t>.</w:t>
      </w:r>
    </w:p>
    <w:p w:rsidR="00850FB1" w:rsidRPr="005B6417" w:rsidRDefault="00850FB1" w:rsidP="008458DC">
      <w:pPr>
        <w:pStyle w:val="Default"/>
        <w:spacing w:before="120"/>
        <w:jc w:val="both"/>
        <w:rPr>
          <w:color w:val="auto"/>
          <w:kern w:val="16"/>
        </w:rPr>
      </w:pPr>
      <w:r w:rsidRPr="005B6417">
        <w:rPr>
          <w:color w:val="auto"/>
        </w:rPr>
        <w:t>Исправительные</w:t>
      </w:r>
      <w:r w:rsidRPr="005B6417">
        <w:rPr>
          <w:color w:val="auto"/>
          <w:kern w:val="16"/>
        </w:rPr>
        <w:t xml:space="preserve"> операции представляют собой действия Депозитария по внесению исправительных записей в учетные регистры Депозитария.</w:t>
      </w:r>
    </w:p>
    <w:p w:rsidR="00850FB1" w:rsidRPr="005B6417" w:rsidRDefault="00850FB1" w:rsidP="008458DC">
      <w:pPr>
        <w:pStyle w:val="Default"/>
        <w:spacing w:before="120"/>
        <w:jc w:val="both"/>
        <w:rPr>
          <w:color w:val="auto"/>
          <w:kern w:val="16"/>
        </w:rPr>
      </w:pPr>
      <w:r w:rsidRPr="005B6417">
        <w:rPr>
          <w:color w:val="auto"/>
          <w:kern w:val="16"/>
        </w:rPr>
        <w:t>Исправительные операции по счету депо допускаются в случаях, если запись по счету депо внесена без поручения лица, которому открыт счет депо, либо без иного документа, являющегося основанием для проведения операции в реестре, или с нарушением условий, содержащихся в таком поручении либо ином документе (запись, исправление которой допускается).</w:t>
      </w:r>
    </w:p>
    <w:p w:rsidR="00850FB1" w:rsidRPr="005B6417" w:rsidRDefault="00850FB1" w:rsidP="008458DC">
      <w:pPr>
        <w:pStyle w:val="Default"/>
        <w:spacing w:before="120"/>
        <w:jc w:val="both"/>
        <w:rPr>
          <w:color w:val="auto"/>
        </w:rPr>
      </w:pPr>
      <w:r w:rsidRPr="005B6417">
        <w:rPr>
          <w:color w:val="auto"/>
        </w:rPr>
        <w:t>4.</w:t>
      </w:r>
      <w:r w:rsidRPr="005B6417">
        <w:rPr>
          <w:color w:val="auto"/>
          <w:kern w:val="16"/>
        </w:rPr>
        <w:t>18</w:t>
      </w:r>
      <w:r w:rsidRPr="005B6417">
        <w:rPr>
          <w:color w:val="auto"/>
        </w:rPr>
        <w:t xml:space="preserve">.2. </w:t>
      </w:r>
      <w:r w:rsidRPr="005B6417">
        <w:rPr>
          <w:i/>
          <w:color w:val="auto"/>
        </w:rPr>
        <w:t>Инициатор операции</w:t>
      </w:r>
      <w:r w:rsidRPr="005B6417">
        <w:rPr>
          <w:color w:val="auto"/>
        </w:rPr>
        <w:t xml:space="preserve"> </w:t>
      </w:r>
    </w:p>
    <w:p w:rsidR="00850FB1" w:rsidRPr="005B6417" w:rsidRDefault="00850FB1" w:rsidP="00D64C12">
      <w:pPr>
        <w:pStyle w:val="a7"/>
        <w:numPr>
          <w:ilvl w:val="0"/>
          <w:numId w:val="9"/>
        </w:numPr>
        <w:spacing w:before="0"/>
        <w:ind w:left="709" w:hanging="709"/>
        <w:rPr>
          <w:kern w:val="16"/>
          <w:sz w:val="24"/>
          <w:szCs w:val="24"/>
        </w:rPr>
      </w:pPr>
      <w:r w:rsidRPr="005B6417">
        <w:rPr>
          <w:sz w:val="24"/>
          <w:szCs w:val="24"/>
        </w:rPr>
        <w:lastRenderedPageBreak/>
        <w:t>Депозитарий</w:t>
      </w:r>
      <w:r w:rsidRPr="005B6417">
        <w:rPr>
          <w:kern w:val="16"/>
          <w:sz w:val="24"/>
          <w:szCs w:val="24"/>
        </w:rPr>
        <w:t>.</w:t>
      </w:r>
    </w:p>
    <w:p w:rsidR="00850FB1" w:rsidRPr="005B6417" w:rsidRDefault="00850FB1" w:rsidP="008458DC">
      <w:pPr>
        <w:pStyle w:val="Default"/>
        <w:spacing w:before="120"/>
        <w:jc w:val="both"/>
        <w:rPr>
          <w:color w:val="auto"/>
        </w:rPr>
      </w:pPr>
      <w:r w:rsidRPr="005B6417">
        <w:rPr>
          <w:color w:val="auto"/>
        </w:rPr>
        <w:t xml:space="preserve">4.18.3. </w:t>
      </w:r>
      <w:r w:rsidRPr="005B6417">
        <w:rPr>
          <w:i/>
          <w:color w:val="auto"/>
        </w:rPr>
        <w:t>Документ, инициирующий операцию</w:t>
      </w:r>
      <w:r w:rsidRPr="005B6417">
        <w:rPr>
          <w:color w:val="auto"/>
        </w:rPr>
        <w:t>:</w:t>
      </w:r>
    </w:p>
    <w:p w:rsidR="00850FB1" w:rsidRPr="005B6417" w:rsidRDefault="00850FB1" w:rsidP="008458DC">
      <w:pPr>
        <w:pStyle w:val="Default"/>
        <w:spacing w:before="120"/>
        <w:jc w:val="both"/>
        <w:rPr>
          <w:color w:val="auto"/>
        </w:rPr>
      </w:pPr>
      <w:r w:rsidRPr="005B6417">
        <w:rPr>
          <w:color w:val="auto"/>
          <w:kern w:val="16"/>
        </w:rPr>
        <w:t xml:space="preserve">В </w:t>
      </w:r>
      <w:r w:rsidRPr="005B6417">
        <w:rPr>
          <w:color w:val="auto"/>
        </w:rPr>
        <w:t>случае выявления Депозитарием записи, исправление, которой допускается, Депозитарием в свободной форме составляется Протокол о содержании и причине допущенной ошибки. Протокол подписывается уполномоченным лицом Депозитария.</w:t>
      </w:r>
    </w:p>
    <w:p w:rsidR="00850FB1" w:rsidRPr="005B6417" w:rsidRDefault="00850FB1" w:rsidP="008458DC">
      <w:pPr>
        <w:pStyle w:val="Default"/>
        <w:spacing w:before="120"/>
        <w:jc w:val="both"/>
        <w:rPr>
          <w:color w:val="auto"/>
          <w:kern w:val="16"/>
        </w:rPr>
      </w:pPr>
      <w:r w:rsidRPr="005B6417">
        <w:rPr>
          <w:color w:val="auto"/>
        </w:rPr>
        <w:t>Депозитарий в случае выявления ошибок в записи, исправление которой допускается, до окончания</w:t>
      </w:r>
      <w:r w:rsidRPr="005B6417">
        <w:rPr>
          <w:color w:val="auto"/>
          <w:kern w:val="16"/>
        </w:rPr>
        <w:t xml:space="preserve"> рабочего дня, следующего за днем внесения такой записи, и при условии, что лицу, которому открыт счет депо, не направлены отчет о проведенной операции или выписка по счету депо, отражающая ошибочные данные, вносит исправительные записи по соответствующему счету, необходимые для устранения ошибки.</w:t>
      </w:r>
    </w:p>
    <w:p w:rsidR="00850FB1" w:rsidRPr="005B6417" w:rsidRDefault="00850FB1" w:rsidP="008458DC">
      <w:pPr>
        <w:pStyle w:val="Default"/>
        <w:spacing w:before="120"/>
        <w:jc w:val="both"/>
        <w:rPr>
          <w:color w:val="auto"/>
          <w:kern w:val="16"/>
        </w:rPr>
      </w:pPr>
      <w:r w:rsidRPr="005B6417">
        <w:rPr>
          <w:color w:val="auto"/>
        </w:rPr>
        <w:t>Исправление</w:t>
      </w:r>
      <w:r w:rsidRPr="005B6417">
        <w:rPr>
          <w:color w:val="auto"/>
          <w:kern w:val="16"/>
        </w:rPr>
        <w:t xml:space="preserve"> ошибок проводится на основании служебного поручения Депозитария на проведение исправительной операции с указанием в качестве основания «Исправление ошибочной записи (Протокол № от «____» _______ 20_ г.). Поручение Депонента на проведение такой операции не требуется.</w:t>
      </w:r>
    </w:p>
    <w:p w:rsidR="00850FB1" w:rsidRPr="005B6417" w:rsidRDefault="00850FB1" w:rsidP="008458DC">
      <w:pPr>
        <w:pStyle w:val="Default"/>
        <w:spacing w:before="120"/>
        <w:jc w:val="both"/>
        <w:rPr>
          <w:color w:val="auto"/>
          <w:kern w:val="16"/>
        </w:rPr>
      </w:pPr>
      <w:r w:rsidRPr="005B6417">
        <w:rPr>
          <w:color w:val="auto"/>
          <w:kern w:val="16"/>
        </w:rPr>
        <w:t xml:space="preserve">В </w:t>
      </w:r>
      <w:r w:rsidRPr="005B6417">
        <w:rPr>
          <w:color w:val="auto"/>
        </w:rPr>
        <w:t>случае</w:t>
      </w:r>
      <w:r w:rsidRPr="005B6417">
        <w:rPr>
          <w:color w:val="auto"/>
          <w:kern w:val="16"/>
        </w:rPr>
        <w:t xml:space="preserve"> выявления ошибок в записи, исправление которой допускается, когда лицу, которому открыт счет депо, уже направлен или должен быть направлен отчет о проведенной операции или выписка по счету депо, отражающая ошибочные данные, Депозитарий вправе внести исправительные записи, необходимые для устранения ошибки, только с согласия лица, которому открыт счет депо, или иного лица по поручению которого или требованию которого исправительные записи могут быть внесены в соответствии с федеральными законами или договором. Данное согласие оформляется в произвольной форме и может быть передано Депозитарию способом, установленным при заполнении Анкеты Депонента.</w:t>
      </w:r>
    </w:p>
    <w:p w:rsidR="00850FB1" w:rsidRPr="005B6417" w:rsidRDefault="00850FB1" w:rsidP="008458DC">
      <w:pPr>
        <w:pStyle w:val="Default"/>
        <w:spacing w:before="120"/>
        <w:jc w:val="both"/>
        <w:rPr>
          <w:color w:val="auto"/>
          <w:kern w:val="16"/>
        </w:rPr>
      </w:pPr>
      <w:r w:rsidRPr="005B6417">
        <w:rPr>
          <w:color w:val="auto"/>
        </w:rPr>
        <w:t>Исправительные</w:t>
      </w:r>
      <w:r w:rsidRPr="005B6417">
        <w:rPr>
          <w:color w:val="auto"/>
          <w:kern w:val="16"/>
        </w:rPr>
        <w:t xml:space="preserve"> проводки подлежат регистрации в Журнале исправительных проводок.</w:t>
      </w:r>
    </w:p>
    <w:p w:rsidR="00850FB1" w:rsidRPr="005B6417" w:rsidRDefault="00850FB1" w:rsidP="008458DC">
      <w:pPr>
        <w:pStyle w:val="Default"/>
        <w:spacing w:before="120"/>
        <w:jc w:val="both"/>
        <w:rPr>
          <w:color w:val="auto"/>
        </w:rPr>
      </w:pPr>
      <w:r w:rsidRPr="005B6417">
        <w:rPr>
          <w:color w:val="auto"/>
        </w:rPr>
        <w:t>Депоненту предоставляется отчет с приложением уведомления об обнаружении и исправлении ошибки. При выдаче Депоненту по запросу выписки со счета депо за период, в течение которого имела место ошибочная запись, дополнительно Депоненту Депозитарием выдается копия уведомления.</w:t>
      </w:r>
    </w:p>
    <w:p w:rsidR="00850FB1" w:rsidRPr="005B6417" w:rsidRDefault="00850FB1" w:rsidP="008458DC">
      <w:pPr>
        <w:pStyle w:val="Default"/>
        <w:spacing w:before="120"/>
        <w:jc w:val="both"/>
        <w:rPr>
          <w:color w:val="auto"/>
        </w:rPr>
      </w:pPr>
      <w:r w:rsidRPr="005B6417">
        <w:rPr>
          <w:color w:val="auto"/>
        </w:rPr>
        <w:t>4.18.4.</w:t>
      </w:r>
      <w:r w:rsidRPr="005B6417">
        <w:rPr>
          <w:i/>
          <w:color w:val="auto"/>
        </w:rPr>
        <w:t xml:space="preserve"> Срок исполнения операции – </w:t>
      </w:r>
      <w:r w:rsidRPr="005B6417">
        <w:rPr>
          <w:color w:val="auto"/>
        </w:rPr>
        <w:t>в день составления протокола.</w:t>
      </w:r>
    </w:p>
    <w:p w:rsidR="00850FB1" w:rsidRPr="005B6417" w:rsidRDefault="00850FB1" w:rsidP="008458DC">
      <w:pPr>
        <w:pStyle w:val="Default"/>
        <w:spacing w:before="120"/>
        <w:jc w:val="both"/>
        <w:rPr>
          <w:color w:val="auto"/>
          <w:kern w:val="16"/>
        </w:rPr>
      </w:pPr>
      <w:r w:rsidRPr="005B6417">
        <w:rPr>
          <w:color w:val="auto"/>
          <w:kern w:val="16"/>
        </w:rPr>
        <w:t>4.18.5. Лицо, которому открыт счет депо для учета прав на ценные бумаги, обязано возвратить ценные бумаги, неосновательного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Депозитарий, как номинальный держатель, учитывает неосновательно зачисленные на его счет депо ценные бумаги на счете неустановленных лиц и обязан возвратить указанные ценные бумаги 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
    <w:p w:rsidR="00850FB1" w:rsidRPr="005B6417" w:rsidRDefault="00850FB1" w:rsidP="008458DC">
      <w:pPr>
        <w:pStyle w:val="Default"/>
        <w:spacing w:before="120"/>
        <w:jc w:val="both"/>
        <w:rPr>
          <w:color w:val="auto"/>
        </w:rPr>
      </w:pPr>
      <w:r w:rsidRPr="005B6417">
        <w:rPr>
          <w:color w:val="auto"/>
        </w:rPr>
        <w:t>4.18.6. В случае расхождения количества ценных бумаг Депозитарий не позднее рабочего дня, следующего за днем, когда нарушение было выявлено или должно было быть выявлено, обязан уведомить об этом Банк России и устранить нарушение. При этом 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лицевых счетах (счетах депо) номинального держателя, открытых Депозитарию у реестродержателя (депозитария-корреспондента), Депозитарий обязан:</w:t>
      </w:r>
    </w:p>
    <w:p w:rsidR="00850FB1" w:rsidRPr="005B6417" w:rsidRDefault="00850FB1" w:rsidP="008458DC">
      <w:pPr>
        <w:pStyle w:val="Default"/>
        <w:spacing w:before="120"/>
        <w:jc w:val="both"/>
        <w:rPr>
          <w:color w:val="auto"/>
        </w:rPr>
      </w:pPr>
      <w:r w:rsidRPr="005B6417">
        <w:rPr>
          <w:color w:val="auto"/>
        </w:rPr>
        <w:t xml:space="preserve">1) списать со счетов депо, и счета неустановленных лиц ценные бумаги в количестве, равном превышению общего количества таких ценных бумаг на лицевых счетах (счетах депо) номинального держателя, открытых Депозитарию у реестродержателя (депозитария-корреспондента), в срок, не превышающий одного рабочего дня со дня, когда указанное </w:t>
      </w:r>
      <w:r w:rsidRPr="005B6417">
        <w:rPr>
          <w:color w:val="auto"/>
        </w:rPr>
        <w:lastRenderedPageBreak/>
        <w:t>превышение было выявлено или должно было быть выявлено. Внесение Депозитарием записей по счетам депо и счету неустановленных лиц в отношении ценных бумаг, по которым допущено превышение, со дня, когда превышение ценных бумаг было выявлено или должно было быть выявлено, до момента списания ценных бумаг не допускается, за исключением записей, вносимых в целях осуществления такого списания;</w:t>
      </w:r>
    </w:p>
    <w:p w:rsidR="00850FB1" w:rsidRPr="005B6417" w:rsidRDefault="00850FB1" w:rsidP="008458DC">
      <w:pPr>
        <w:pStyle w:val="Default"/>
        <w:spacing w:before="120"/>
        <w:jc w:val="both"/>
        <w:rPr>
          <w:color w:val="auto"/>
        </w:rPr>
      </w:pPr>
      <w:r w:rsidRPr="005B6417">
        <w:rPr>
          <w:color w:val="auto"/>
        </w:rPr>
        <w:t>2) обеспечить зачисление таких же ценных бумаг на счета депо и счет неустановленных лиц, с которых было осуществлено списание ценных бумаг, в количестве ценных бумаг, списанных по соответствующим счетам. Срок зачисления определяется требованиями законодательства Российской Федерации и иными нормативными актами Российской Федерации.</w:t>
      </w:r>
    </w:p>
    <w:p w:rsidR="00850FB1" w:rsidRPr="005B6417" w:rsidRDefault="00850FB1" w:rsidP="00AF7F57">
      <w:pPr>
        <w:pStyle w:val="a7"/>
        <w:spacing w:before="60" w:after="120"/>
        <w:ind w:firstLine="0"/>
        <w:rPr>
          <w:sz w:val="24"/>
          <w:szCs w:val="24"/>
        </w:rPr>
      </w:pPr>
    </w:p>
    <w:p w:rsidR="00850FB1" w:rsidRPr="005B6417" w:rsidRDefault="00850FB1" w:rsidP="00A31EDD">
      <w:pPr>
        <w:pStyle w:val="7"/>
        <w:rPr>
          <w:u w:val="single"/>
        </w:rPr>
      </w:pPr>
      <w:bookmarkStart w:id="52" w:name="_Toc473645132"/>
      <w:r w:rsidRPr="005B6417">
        <w:rPr>
          <w:sz w:val="28"/>
          <w:szCs w:val="28"/>
          <w:u w:val="single"/>
        </w:rPr>
        <w:t>4.19. Конвертация ценных бумаг.</w:t>
      </w:r>
      <w:bookmarkEnd w:id="52"/>
    </w:p>
    <w:p w:rsidR="00850FB1" w:rsidRPr="005B6417" w:rsidRDefault="00850FB1" w:rsidP="008458DC">
      <w:pPr>
        <w:pStyle w:val="Default"/>
        <w:spacing w:before="120"/>
        <w:jc w:val="both"/>
        <w:rPr>
          <w:color w:val="auto"/>
        </w:rPr>
      </w:pPr>
      <w:r w:rsidRPr="005B6417">
        <w:rPr>
          <w:color w:val="auto"/>
        </w:rPr>
        <w:t xml:space="preserve">4.19.1. </w:t>
      </w:r>
      <w:r w:rsidRPr="005B6417">
        <w:rPr>
          <w:i/>
          <w:color w:val="auto"/>
        </w:rPr>
        <w:t>Содержание операции</w:t>
      </w:r>
      <w:r w:rsidRPr="005B6417">
        <w:rPr>
          <w:color w:val="auto"/>
        </w:rPr>
        <w:t>.</w:t>
      </w:r>
    </w:p>
    <w:p w:rsidR="00850FB1" w:rsidRPr="005B6417" w:rsidRDefault="00850FB1" w:rsidP="008458DC">
      <w:pPr>
        <w:pStyle w:val="Default"/>
        <w:spacing w:before="120"/>
        <w:jc w:val="both"/>
        <w:rPr>
          <w:color w:val="auto"/>
        </w:rPr>
      </w:pPr>
      <w:r w:rsidRPr="005B6417">
        <w:rPr>
          <w:color w:val="auto"/>
        </w:rPr>
        <w:t>Операция конвертации ценных бумаг представляет собой действия Депозитария по списанию со счетов депо ценных бумаг одного выпуска и зачислению ценных бумаг другого выпуска в соответствии с заданным коэффициентом. Конвертация может осуществляться как в отношении ценных бумаг одного эмитента, эмитирующего ценные бумаги, подлежащие дальнейшей конвертации в другие ценные бумаги этого эмитента, так и в отношении ценных бумаг различных эмитентов при проведении реорганизации эмитентов (слияние, присоединение и др.). В соответствии с решением эмитента проводится обязательная конвертация ценных бумаг или добровольная, осуществляемая только в отношении ценных бумаг, чьи владельцы высказали такое желание.</w:t>
      </w:r>
    </w:p>
    <w:p w:rsidR="00850FB1" w:rsidRPr="005B6417" w:rsidRDefault="00850FB1" w:rsidP="008458DC">
      <w:pPr>
        <w:pStyle w:val="Default"/>
        <w:spacing w:before="120"/>
        <w:jc w:val="both"/>
        <w:rPr>
          <w:color w:val="auto"/>
        </w:rPr>
      </w:pPr>
      <w:r w:rsidRPr="005B6417">
        <w:rPr>
          <w:color w:val="auto"/>
        </w:rPr>
        <w:t>Если иное не предусмотрено договором залога, при конвертации заложенных ценных бумаг в иные ценные бумаги, такие ценные бумаги считаются находящимися в залоге у Залогодержателя.</w:t>
      </w:r>
    </w:p>
    <w:p w:rsidR="00850FB1" w:rsidRPr="005B6417" w:rsidRDefault="00850FB1" w:rsidP="008458DC">
      <w:pPr>
        <w:pStyle w:val="Default"/>
        <w:spacing w:before="120"/>
        <w:jc w:val="both"/>
        <w:rPr>
          <w:color w:val="auto"/>
        </w:rPr>
      </w:pPr>
      <w:r w:rsidRPr="005B6417">
        <w:rPr>
          <w:color w:val="auto"/>
        </w:rPr>
        <w:t>Если Залогодатель ценных бумаг дополнительно к ним получает иные ценные бумаги, такие ценные находятся в залоге у Залогодержателя.</w:t>
      </w:r>
    </w:p>
    <w:p w:rsidR="00850FB1" w:rsidRPr="005B6417" w:rsidRDefault="00850FB1" w:rsidP="008458DC">
      <w:pPr>
        <w:pStyle w:val="Default"/>
        <w:spacing w:before="120"/>
        <w:jc w:val="both"/>
        <w:rPr>
          <w:color w:val="auto"/>
        </w:rPr>
      </w:pPr>
      <w:r w:rsidRPr="005B6417">
        <w:rPr>
          <w:color w:val="auto"/>
        </w:rPr>
        <w:t>В случае размещения эмиссионных ценных бумаг путем конвертации в них других ценных бумаг при реорганизации зачисление 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850FB1" w:rsidRPr="005B6417" w:rsidRDefault="00850FB1" w:rsidP="008458DC">
      <w:pPr>
        <w:pStyle w:val="Default"/>
        <w:spacing w:before="120"/>
        <w:jc w:val="both"/>
        <w:rPr>
          <w:color w:val="auto"/>
          <w:spacing w:val="-4"/>
        </w:rPr>
      </w:pPr>
      <w:r w:rsidRPr="005B6417">
        <w:rPr>
          <w:color w:val="auto"/>
        </w:rPr>
        <w:t xml:space="preserve">Депозитарий приостанавливает и возобновляет операции с ценными бумагами реорганизуемых эмитентов по счетам депо после получения уведомления от реестродержателя (депозитария-корреспондента) в сроки и в порядке, установленном законодательством.  </w:t>
      </w:r>
    </w:p>
    <w:p w:rsidR="00850FB1" w:rsidRPr="005B6417" w:rsidRDefault="00850FB1" w:rsidP="008458DC">
      <w:pPr>
        <w:pStyle w:val="Default"/>
        <w:spacing w:before="120"/>
        <w:jc w:val="both"/>
        <w:rPr>
          <w:i/>
          <w:color w:val="auto"/>
        </w:rPr>
      </w:pPr>
      <w:r w:rsidRPr="005B6417">
        <w:rPr>
          <w:color w:val="auto"/>
        </w:rPr>
        <w:t xml:space="preserve">4.19.2. </w:t>
      </w:r>
      <w:r w:rsidRPr="005B6417">
        <w:rPr>
          <w:i/>
          <w:color w:val="auto"/>
        </w:rPr>
        <w:t>Инициатор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w:t>
      </w:r>
    </w:p>
    <w:p w:rsidR="00850FB1" w:rsidRPr="005B6417" w:rsidRDefault="00850FB1" w:rsidP="008458DC">
      <w:pPr>
        <w:pStyle w:val="Default"/>
        <w:spacing w:before="120"/>
        <w:jc w:val="both"/>
        <w:rPr>
          <w:color w:val="auto"/>
        </w:rPr>
      </w:pPr>
      <w:r w:rsidRPr="005B6417">
        <w:rPr>
          <w:color w:val="auto"/>
        </w:rPr>
        <w:t xml:space="preserve">4.19.3. </w:t>
      </w:r>
      <w:r w:rsidRPr="005B6417">
        <w:rPr>
          <w:i/>
          <w:color w:val="auto"/>
        </w:rPr>
        <w:t>Документы, инициирующие операцию</w:t>
      </w:r>
      <w:r w:rsidRPr="005B6417">
        <w:rPr>
          <w:color w:val="auto"/>
        </w:rPr>
        <w:t>:</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заявление Депонента о намерении осуществить добровольную конвертацию принадлежащих ему ценных бумаг при проведении добровольной конвертации;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документов:</w:t>
      </w:r>
    </w:p>
    <w:p w:rsidR="00850FB1" w:rsidRPr="005B6417" w:rsidRDefault="00850FB1" w:rsidP="008458DC">
      <w:pPr>
        <w:pStyle w:val="norm11"/>
        <w:numPr>
          <w:ilvl w:val="0"/>
          <w:numId w:val="11"/>
        </w:numPr>
        <w:rPr>
          <w:sz w:val="24"/>
          <w:szCs w:val="24"/>
        </w:rPr>
      </w:pPr>
      <w:r w:rsidRPr="005B6417">
        <w:rPr>
          <w:sz w:val="24"/>
          <w:szCs w:val="24"/>
        </w:rPr>
        <w:t>решения эмитента о проведении конвертации и зарегистрированного надлежащим образом решения о выпуске ценных бумаг эмитента;</w:t>
      </w:r>
    </w:p>
    <w:p w:rsidR="00850FB1" w:rsidRPr="005B6417" w:rsidRDefault="00850FB1" w:rsidP="008458DC">
      <w:pPr>
        <w:pStyle w:val="norm11"/>
        <w:numPr>
          <w:ilvl w:val="0"/>
          <w:numId w:val="11"/>
        </w:numPr>
        <w:rPr>
          <w:sz w:val="24"/>
          <w:szCs w:val="24"/>
        </w:rPr>
      </w:pPr>
      <w:r w:rsidRPr="005B6417">
        <w:rPr>
          <w:sz w:val="24"/>
          <w:szCs w:val="24"/>
        </w:rPr>
        <w:t>уведомления (выписки, справки, отчета и др.) реестродержателя (депозитария-корреспондента) о проведенной операции конвертации.</w:t>
      </w:r>
    </w:p>
    <w:p w:rsidR="00850FB1" w:rsidRPr="005B6417" w:rsidRDefault="00850FB1" w:rsidP="008458DC">
      <w:pPr>
        <w:pStyle w:val="Default"/>
        <w:spacing w:before="120"/>
        <w:jc w:val="both"/>
        <w:rPr>
          <w:color w:val="auto"/>
        </w:rPr>
      </w:pPr>
      <w:r w:rsidRPr="005B6417">
        <w:rPr>
          <w:color w:val="auto"/>
        </w:rPr>
        <w:lastRenderedPageBreak/>
        <w:t>При конвертации всего выпуска ценных бумаг, находящегося в обращении,</w:t>
      </w:r>
      <w:r w:rsidRPr="005B6417">
        <w:rPr>
          <w:color w:val="auto"/>
          <w:spacing w:val="-2"/>
        </w:rPr>
        <w:t xml:space="preserve"> </w:t>
      </w:r>
      <w:r w:rsidRPr="005B6417">
        <w:rPr>
          <w:color w:val="auto"/>
        </w:rPr>
        <w:t xml:space="preserve">Депозитарий проводит операцию конвертации в отношении всех Депонентов, имеющих ценные бумаги этого выпуска на своих счетах депо, после получения </w:t>
      </w:r>
      <w:r w:rsidRPr="005B6417">
        <w:rPr>
          <w:color w:val="auto"/>
          <w:spacing w:val="-8"/>
        </w:rPr>
        <w:t xml:space="preserve">отчета </w:t>
      </w:r>
      <w:r w:rsidRPr="005B6417">
        <w:rPr>
          <w:color w:val="auto"/>
        </w:rPr>
        <w:t>реестродержателя (депозитария-корреспондента) по корреспондентскому счету Депозитария</w:t>
      </w:r>
      <w:r w:rsidRPr="005B6417">
        <w:rPr>
          <w:color w:val="auto"/>
          <w:spacing w:val="-8"/>
        </w:rPr>
        <w:t>.</w:t>
      </w:r>
    </w:p>
    <w:p w:rsidR="00850FB1" w:rsidRPr="005B6417" w:rsidRDefault="00850FB1" w:rsidP="008458DC">
      <w:pPr>
        <w:pStyle w:val="Default"/>
        <w:spacing w:before="120"/>
        <w:jc w:val="both"/>
        <w:rPr>
          <w:color w:val="auto"/>
        </w:rPr>
      </w:pPr>
      <w:r w:rsidRPr="005B6417">
        <w:rPr>
          <w:color w:val="auto"/>
        </w:rPr>
        <w:t xml:space="preserve">4.19.4. </w:t>
      </w:r>
      <w:r w:rsidRPr="005B6417">
        <w:rPr>
          <w:i/>
          <w:color w:val="auto"/>
        </w:rPr>
        <w:t xml:space="preserve">Срок исполнения операции – </w:t>
      </w:r>
      <w:r w:rsidRPr="005B6417">
        <w:rPr>
          <w:color w:val="auto"/>
        </w:rPr>
        <w:t>не позднее рабочего дня, следующего за днем получения Депозитарием документа от реестродержателя (депозитария-корреспондента).</w:t>
      </w:r>
      <w:r w:rsidRPr="005B6417" w:rsidDel="008E32B7">
        <w:rPr>
          <w:color w:val="auto"/>
        </w:rPr>
        <w:t xml:space="preserve"> </w:t>
      </w:r>
    </w:p>
    <w:p w:rsidR="00850FB1" w:rsidRPr="005B6417" w:rsidRDefault="00850FB1" w:rsidP="008458DC">
      <w:pPr>
        <w:pStyle w:val="Default"/>
        <w:spacing w:before="120"/>
        <w:jc w:val="both"/>
        <w:rPr>
          <w:color w:val="auto"/>
        </w:rPr>
      </w:pPr>
      <w:r w:rsidRPr="005B6417">
        <w:rPr>
          <w:color w:val="auto"/>
        </w:rPr>
        <w:t xml:space="preserve">4.19.5.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B3534F">
      <w:pPr>
        <w:rPr>
          <w:sz w:val="24"/>
          <w:szCs w:val="24"/>
        </w:rPr>
      </w:pPr>
    </w:p>
    <w:p w:rsidR="00850FB1" w:rsidRPr="005B6417" w:rsidRDefault="00850FB1" w:rsidP="008458DC">
      <w:pPr>
        <w:pStyle w:val="7"/>
        <w:rPr>
          <w:sz w:val="28"/>
          <w:szCs w:val="28"/>
          <w:u w:val="single"/>
        </w:rPr>
      </w:pPr>
      <w:bookmarkStart w:id="53" w:name="_Toc473645133"/>
      <w:r w:rsidRPr="005B6417">
        <w:rPr>
          <w:sz w:val="28"/>
          <w:szCs w:val="28"/>
          <w:u w:val="single"/>
        </w:rPr>
        <w:t>4.20. Дробление и консолидация ценных бумаг.</w:t>
      </w:r>
      <w:bookmarkEnd w:id="53"/>
    </w:p>
    <w:p w:rsidR="00850FB1" w:rsidRPr="005B6417" w:rsidRDefault="00850FB1" w:rsidP="008458DC">
      <w:pPr>
        <w:pStyle w:val="Default"/>
        <w:spacing w:before="120"/>
        <w:jc w:val="both"/>
        <w:rPr>
          <w:color w:val="auto"/>
        </w:rPr>
      </w:pPr>
      <w:r w:rsidRPr="005B6417">
        <w:rPr>
          <w:color w:val="auto"/>
        </w:rPr>
        <w:t xml:space="preserve">4.20.1. </w:t>
      </w:r>
      <w:r w:rsidRPr="005B6417">
        <w:rPr>
          <w:i/>
          <w:color w:val="auto"/>
        </w:rPr>
        <w:t>Содержание операции:</w:t>
      </w:r>
      <w:r w:rsidRPr="005B6417">
        <w:rPr>
          <w:color w:val="auto"/>
        </w:rPr>
        <w:t xml:space="preserve"> </w:t>
      </w:r>
    </w:p>
    <w:p w:rsidR="00850FB1" w:rsidRPr="005B6417" w:rsidRDefault="00850FB1" w:rsidP="008458DC">
      <w:pPr>
        <w:pStyle w:val="Default"/>
        <w:spacing w:before="120"/>
        <w:jc w:val="both"/>
        <w:rPr>
          <w:color w:val="auto"/>
          <w:spacing w:val="-2"/>
        </w:rPr>
      </w:pPr>
      <w:r w:rsidRPr="005B6417">
        <w:rPr>
          <w:color w:val="auto"/>
        </w:rPr>
        <w:t>Операция</w:t>
      </w:r>
      <w:r w:rsidRPr="005B6417">
        <w:rPr>
          <w:color w:val="auto"/>
          <w:spacing w:val="-4"/>
        </w:rPr>
        <w:t xml:space="preserve"> д</w:t>
      </w:r>
      <w:r w:rsidRPr="005B6417">
        <w:rPr>
          <w:color w:val="auto"/>
          <w:spacing w:val="-1"/>
          <w:w w:val="101"/>
        </w:rPr>
        <w:t>робления или консолидации</w:t>
      </w:r>
      <w:r w:rsidRPr="005B6417">
        <w:rPr>
          <w:color w:val="auto"/>
          <w:spacing w:val="-4"/>
        </w:rPr>
        <w:t xml:space="preserve"> ценных бумаг представляет собой действия Депозитария по уменьшению </w:t>
      </w:r>
      <w:r w:rsidRPr="005B6417">
        <w:rPr>
          <w:color w:val="auto"/>
          <w:spacing w:val="-2"/>
        </w:rPr>
        <w:t>(увеличению) номинала ценных бумаг определенного выпуска, при которой все депонированные ценные бумаги этого выпуска конвертируются в соответствии с заданным коэффициентом в аналогичные ценные бумаги этого эмитента с новым номиналом.</w:t>
      </w:r>
    </w:p>
    <w:p w:rsidR="00850FB1" w:rsidRPr="005B6417" w:rsidRDefault="00850FB1" w:rsidP="008458DC">
      <w:pPr>
        <w:pStyle w:val="Default"/>
        <w:spacing w:before="120"/>
        <w:jc w:val="both"/>
        <w:rPr>
          <w:i/>
          <w:color w:val="auto"/>
        </w:rPr>
      </w:pPr>
      <w:r w:rsidRPr="005B6417">
        <w:rPr>
          <w:color w:val="auto"/>
        </w:rPr>
        <w:t>4.20.</w:t>
      </w:r>
      <w:r w:rsidRPr="005B6417">
        <w:rPr>
          <w:color w:val="auto"/>
          <w:lang w:val="en-US"/>
        </w:rPr>
        <w:t>2</w:t>
      </w:r>
      <w:r w:rsidRPr="005B6417">
        <w:rPr>
          <w:color w:val="auto"/>
        </w:rPr>
        <w:t xml:space="preserve">. </w:t>
      </w:r>
      <w:r w:rsidRPr="005B6417">
        <w:rPr>
          <w:i/>
          <w:color w:val="auto"/>
        </w:rPr>
        <w:t xml:space="preserve">Инициатор операции: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w:t>
      </w:r>
    </w:p>
    <w:p w:rsidR="00850FB1" w:rsidRPr="005B6417" w:rsidRDefault="00850FB1" w:rsidP="008458DC">
      <w:pPr>
        <w:pStyle w:val="Default"/>
        <w:spacing w:before="120"/>
        <w:jc w:val="both"/>
        <w:rPr>
          <w:color w:val="auto"/>
          <w:spacing w:val="-5"/>
        </w:rPr>
      </w:pPr>
      <w:r w:rsidRPr="005B6417">
        <w:rPr>
          <w:color w:val="auto"/>
        </w:rPr>
        <w:t>4.20.</w:t>
      </w:r>
      <w:r w:rsidRPr="005B6417">
        <w:rPr>
          <w:color w:val="auto"/>
          <w:lang w:val="en-US"/>
        </w:rPr>
        <w:t>3</w:t>
      </w:r>
      <w:r w:rsidRPr="005B6417">
        <w:rPr>
          <w:color w:val="auto"/>
        </w:rPr>
        <w:t xml:space="preserve">. </w:t>
      </w:r>
      <w:r w:rsidRPr="005B6417">
        <w:rPr>
          <w:i/>
          <w:color w:val="auto"/>
        </w:rPr>
        <w:t>Документы, инициирующие операцию:</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документов:</w:t>
      </w:r>
    </w:p>
    <w:p w:rsidR="00850FB1" w:rsidRPr="005B6417" w:rsidRDefault="00850FB1" w:rsidP="008458DC">
      <w:pPr>
        <w:pStyle w:val="norm11"/>
        <w:numPr>
          <w:ilvl w:val="0"/>
          <w:numId w:val="12"/>
        </w:numPr>
        <w:rPr>
          <w:spacing w:val="-5"/>
          <w:sz w:val="24"/>
          <w:szCs w:val="24"/>
        </w:rPr>
      </w:pPr>
      <w:r w:rsidRPr="005B6417">
        <w:rPr>
          <w:sz w:val="24"/>
          <w:szCs w:val="24"/>
        </w:rPr>
        <w:t xml:space="preserve">решения эмитента о проведении дробления (консолидации) и </w:t>
      </w:r>
      <w:r w:rsidRPr="005B6417">
        <w:rPr>
          <w:spacing w:val="-1"/>
          <w:sz w:val="24"/>
          <w:szCs w:val="24"/>
        </w:rPr>
        <w:t xml:space="preserve">зарегистрированного надлежащим образом решения о выпуске ценных бумаг </w:t>
      </w:r>
      <w:r w:rsidRPr="005B6417">
        <w:rPr>
          <w:spacing w:val="-5"/>
          <w:sz w:val="24"/>
          <w:szCs w:val="24"/>
        </w:rPr>
        <w:t>эмитента;</w:t>
      </w:r>
    </w:p>
    <w:p w:rsidR="00850FB1" w:rsidRPr="005B6417" w:rsidRDefault="00850FB1" w:rsidP="008458DC">
      <w:pPr>
        <w:pStyle w:val="norm11"/>
        <w:numPr>
          <w:ilvl w:val="0"/>
          <w:numId w:val="12"/>
        </w:numPr>
        <w:rPr>
          <w:sz w:val="24"/>
          <w:szCs w:val="24"/>
        </w:rPr>
      </w:pPr>
      <w:r w:rsidRPr="005B6417">
        <w:rPr>
          <w:sz w:val="24"/>
          <w:szCs w:val="24"/>
        </w:rPr>
        <w:t xml:space="preserve">уведомления (выписки, справки, отчета и др.) реестродержателя (депозитария-корреспондента) </w:t>
      </w:r>
      <w:r w:rsidRPr="005B6417">
        <w:rPr>
          <w:spacing w:val="-1"/>
          <w:sz w:val="24"/>
          <w:szCs w:val="24"/>
        </w:rPr>
        <w:t xml:space="preserve">о проведенной операции дробления </w:t>
      </w:r>
      <w:r w:rsidRPr="005B6417">
        <w:rPr>
          <w:sz w:val="24"/>
          <w:szCs w:val="24"/>
        </w:rPr>
        <w:t>(консолидации).</w:t>
      </w:r>
    </w:p>
    <w:p w:rsidR="00850FB1" w:rsidRPr="005B6417" w:rsidRDefault="00850FB1" w:rsidP="008458DC">
      <w:pPr>
        <w:pStyle w:val="Default"/>
        <w:spacing w:before="120"/>
        <w:jc w:val="both"/>
        <w:rPr>
          <w:color w:val="auto"/>
        </w:rPr>
      </w:pPr>
      <w:r w:rsidRPr="005B6417">
        <w:rPr>
          <w:color w:val="auto"/>
        </w:rPr>
        <w:t xml:space="preserve">4.20.4. </w:t>
      </w:r>
      <w:r w:rsidRPr="005B6417">
        <w:rPr>
          <w:i/>
          <w:color w:val="auto"/>
        </w:rPr>
        <w:t xml:space="preserve">Срок исполнения операции – </w:t>
      </w:r>
      <w:r w:rsidRPr="005B6417">
        <w:rPr>
          <w:color w:val="auto"/>
        </w:rPr>
        <w:t>не позднее трех рабочих дней после получения Депозитарием уведомления от реестродержателя (депозитария-корреспондента).</w:t>
      </w:r>
    </w:p>
    <w:p w:rsidR="00850FB1" w:rsidRPr="005B6417" w:rsidRDefault="00850FB1" w:rsidP="008458DC">
      <w:pPr>
        <w:pStyle w:val="Default"/>
        <w:spacing w:before="120"/>
        <w:jc w:val="both"/>
        <w:rPr>
          <w:color w:val="auto"/>
          <w:spacing w:val="-4"/>
        </w:rPr>
      </w:pPr>
      <w:r w:rsidRPr="005B6417">
        <w:rPr>
          <w:color w:val="auto"/>
        </w:rPr>
        <w:t xml:space="preserve">4.20.5.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jc w:val="both"/>
        <w:rPr>
          <w:spacing w:val="-4"/>
          <w:sz w:val="24"/>
          <w:szCs w:val="24"/>
        </w:rPr>
      </w:pPr>
    </w:p>
    <w:p w:rsidR="00850FB1" w:rsidRPr="005B6417" w:rsidRDefault="00850FB1" w:rsidP="008458DC">
      <w:pPr>
        <w:pStyle w:val="7"/>
        <w:rPr>
          <w:sz w:val="28"/>
          <w:szCs w:val="28"/>
          <w:u w:val="single"/>
        </w:rPr>
      </w:pPr>
      <w:bookmarkStart w:id="54" w:name="_Toc473645134"/>
      <w:r w:rsidRPr="005B6417">
        <w:rPr>
          <w:sz w:val="28"/>
          <w:szCs w:val="28"/>
          <w:u w:val="single"/>
        </w:rPr>
        <w:t>4.21. Погашение (аннулирование) ценных бумаг.</w:t>
      </w:r>
      <w:bookmarkEnd w:id="54"/>
    </w:p>
    <w:p w:rsidR="00850FB1" w:rsidRPr="005B6417" w:rsidRDefault="00850FB1" w:rsidP="008458DC">
      <w:pPr>
        <w:pStyle w:val="Default"/>
        <w:spacing w:before="120"/>
        <w:jc w:val="both"/>
        <w:rPr>
          <w:color w:val="auto"/>
        </w:rPr>
      </w:pPr>
      <w:r w:rsidRPr="005B6417">
        <w:rPr>
          <w:color w:val="auto"/>
        </w:rPr>
        <w:t xml:space="preserve">4.21.1. </w:t>
      </w:r>
      <w:r w:rsidRPr="005B6417">
        <w:rPr>
          <w:i/>
          <w:color w:val="auto"/>
        </w:rPr>
        <w:t>Содержание операции:</w:t>
      </w:r>
    </w:p>
    <w:p w:rsidR="00850FB1" w:rsidRPr="005B6417" w:rsidRDefault="00850FB1" w:rsidP="008458DC">
      <w:pPr>
        <w:pStyle w:val="Default"/>
        <w:spacing w:before="120"/>
        <w:jc w:val="both"/>
        <w:rPr>
          <w:color w:val="auto"/>
        </w:rPr>
      </w:pPr>
      <w:r w:rsidRPr="005B6417">
        <w:rPr>
          <w:color w:val="auto"/>
        </w:rPr>
        <w:t>Операция погашения (аннулирования) ценных бумаг представляет собой списание ценных бумаг погашенного (аннулированного) выпуска со счетов депо Депонентов в Депозитарии.</w:t>
      </w:r>
    </w:p>
    <w:p w:rsidR="00850FB1" w:rsidRPr="005B6417" w:rsidRDefault="00850FB1" w:rsidP="008458DC">
      <w:pPr>
        <w:pStyle w:val="Default"/>
        <w:spacing w:before="120"/>
        <w:jc w:val="both"/>
        <w:rPr>
          <w:color w:val="auto"/>
          <w:spacing w:val="-4"/>
        </w:rPr>
      </w:pPr>
      <w:r w:rsidRPr="005B6417">
        <w:rPr>
          <w:color w:val="auto"/>
        </w:rPr>
        <w:t>Депозитарий выполняет все необходимые действия для погашения ценных бумаг в соответствии</w:t>
      </w:r>
      <w:r w:rsidRPr="005B6417">
        <w:rPr>
          <w:color w:val="auto"/>
          <w:spacing w:val="-4"/>
        </w:rPr>
        <w:t xml:space="preserve"> с условиями обращения и выкупа данных ценных бумаг. В том случае, если для проведения операции требуются дополнительные документы от владельца ценных бумаг, Депозитарий вправе запросить их у Депонента и не исполнять операцию до получения таких документов.</w:t>
      </w:r>
    </w:p>
    <w:p w:rsidR="00850FB1" w:rsidRPr="005B6417" w:rsidRDefault="00850FB1" w:rsidP="008458DC">
      <w:pPr>
        <w:pStyle w:val="Default"/>
        <w:spacing w:before="120"/>
        <w:jc w:val="both"/>
        <w:rPr>
          <w:i/>
          <w:color w:val="auto"/>
        </w:rPr>
      </w:pPr>
      <w:r w:rsidRPr="005B6417">
        <w:rPr>
          <w:color w:val="auto"/>
        </w:rPr>
        <w:t>4.21.</w:t>
      </w:r>
      <w:r w:rsidRPr="005B6417">
        <w:rPr>
          <w:color w:val="auto"/>
          <w:lang w:val="en-US"/>
        </w:rPr>
        <w:t>2</w:t>
      </w:r>
      <w:r w:rsidRPr="005B6417">
        <w:rPr>
          <w:color w:val="auto"/>
        </w:rPr>
        <w:t xml:space="preserve">. </w:t>
      </w:r>
      <w:r w:rsidRPr="005B6417">
        <w:rPr>
          <w:i/>
          <w:color w:val="auto"/>
        </w:rPr>
        <w:t xml:space="preserve">Инициатор операции: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w:t>
      </w:r>
    </w:p>
    <w:p w:rsidR="00850FB1" w:rsidRPr="005B6417" w:rsidRDefault="00850FB1" w:rsidP="008458DC">
      <w:pPr>
        <w:pStyle w:val="Default"/>
        <w:spacing w:before="120"/>
        <w:jc w:val="both"/>
        <w:rPr>
          <w:i/>
          <w:color w:val="auto"/>
        </w:rPr>
      </w:pPr>
      <w:r w:rsidRPr="005B6417">
        <w:rPr>
          <w:color w:val="auto"/>
        </w:rPr>
        <w:t>4.21.</w:t>
      </w:r>
      <w:r w:rsidRPr="005B6417">
        <w:rPr>
          <w:color w:val="auto"/>
          <w:lang w:val="en-US"/>
        </w:rPr>
        <w:t>3</w:t>
      </w:r>
      <w:r w:rsidRPr="005B6417">
        <w:rPr>
          <w:color w:val="auto"/>
        </w:rPr>
        <w:t xml:space="preserve">. </w:t>
      </w:r>
      <w:r w:rsidRPr="005B6417">
        <w:rPr>
          <w:i/>
          <w:color w:val="auto"/>
        </w:rPr>
        <w:t>Документы, инициирующие операцию:</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документов:</w:t>
      </w:r>
    </w:p>
    <w:p w:rsidR="00850FB1" w:rsidRPr="005B6417" w:rsidRDefault="00850FB1" w:rsidP="008458DC">
      <w:pPr>
        <w:pStyle w:val="norm11"/>
        <w:numPr>
          <w:ilvl w:val="0"/>
          <w:numId w:val="13"/>
        </w:numPr>
        <w:rPr>
          <w:spacing w:val="-3"/>
          <w:sz w:val="24"/>
          <w:szCs w:val="24"/>
        </w:rPr>
      </w:pPr>
      <w:r w:rsidRPr="005B6417">
        <w:rPr>
          <w:spacing w:val="-3"/>
          <w:sz w:val="24"/>
          <w:szCs w:val="24"/>
        </w:rPr>
        <w:t>решения эмитента или уполномоченных государственных, судебных органов о погашении (</w:t>
      </w:r>
      <w:r w:rsidRPr="005B6417">
        <w:rPr>
          <w:sz w:val="24"/>
          <w:szCs w:val="24"/>
        </w:rPr>
        <w:t>аннулировании</w:t>
      </w:r>
      <w:r w:rsidRPr="005B6417">
        <w:rPr>
          <w:spacing w:val="-3"/>
          <w:sz w:val="24"/>
          <w:szCs w:val="24"/>
        </w:rPr>
        <w:t>) выпуска ценных бумаг;</w:t>
      </w:r>
    </w:p>
    <w:p w:rsidR="00850FB1" w:rsidRPr="005B6417" w:rsidRDefault="00850FB1" w:rsidP="008458DC">
      <w:pPr>
        <w:pStyle w:val="norm11"/>
        <w:numPr>
          <w:ilvl w:val="0"/>
          <w:numId w:val="13"/>
        </w:numPr>
        <w:rPr>
          <w:spacing w:val="-3"/>
          <w:sz w:val="24"/>
          <w:szCs w:val="24"/>
        </w:rPr>
      </w:pPr>
      <w:r w:rsidRPr="005B6417">
        <w:rPr>
          <w:sz w:val="24"/>
          <w:szCs w:val="24"/>
        </w:rPr>
        <w:lastRenderedPageBreak/>
        <w:t xml:space="preserve">уведомления (выписки, справки, отчета и др.) реестродержателя (депозитария-корреспондента) </w:t>
      </w:r>
      <w:r w:rsidRPr="005B6417">
        <w:rPr>
          <w:spacing w:val="-3"/>
          <w:sz w:val="24"/>
          <w:szCs w:val="24"/>
        </w:rPr>
        <w:t>о проведенной операции погашения (аннулирования);</w:t>
      </w:r>
    </w:p>
    <w:p w:rsidR="00850FB1" w:rsidRPr="005B6417" w:rsidRDefault="00850FB1" w:rsidP="008458DC">
      <w:pPr>
        <w:pStyle w:val="norm11"/>
        <w:numPr>
          <w:ilvl w:val="0"/>
          <w:numId w:val="13"/>
        </w:numPr>
        <w:rPr>
          <w:spacing w:val="-3"/>
          <w:sz w:val="24"/>
          <w:szCs w:val="24"/>
        </w:rPr>
      </w:pPr>
      <w:r w:rsidRPr="005B6417">
        <w:rPr>
          <w:sz w:val="24"/>
          <w:szCs w:val="24"/>
        </w:rPr>
        <w:t>иных документов, предусмотренных действующим законодательством</w:t>
      </w:r>
      <w:r w:rsidRPr="005B6417">
        <w:rPr>
          <w:spacing w:val="-3"/>
          <w:sz w:val="24"/>
          <w:szCs w:val="24"/>
        </w:rPr>
        <w:t>.</w:t>
      </w:r>
    </w:p>
    <w:p w:rsidR="00850FB1" w:rsidRPr="005B6417" w:rsidRDefault="00850FB1" w:rsidP="008458DC">
      <w:pPr>
        <w:pStyle w:val="Default"/>
        <w:spacing w:before="120"/>
        <w:jc w:val="both"/>
        <w:rPr>
          <w:color w:val="auto"/>
        </w:rPr>
      </w:pPr>
      <w:r w:rsidRPr="005B6417">
        <w:rPr>
          <w:color w:val="auto"/>
        </w:rPr>
        <w:t xml:space="preserve">4.21.4. </w:t>
      </w:r>
      <w:r w:rsidRPr="005B6417">
        <w:rPr>
          <w:i/>
          <w:color w:val="auto"/>
        </w:rPr>
        <w:t>Срок исполнения операции</w:t>
      </w:r>
      <w:r w:rsidRPr="005B6417">
        <w:rPr>
          <w:color w:val="auto"/>
        </w:rPr>
        <w:t xml:space="preserve"> – не позднее трех рабочих дней после получения Депозитарием документа, инициирующего операцию.</w:t>
      </w:r>
    </w:p>
    <w:p w:rsidR="00850FB1" w:rsidRPr="005B6417" w:rsidRDefault="00850FB1" w:rsidP="008458DC">
      <w:pPr>
        <w:pStyle w:val="Default"/>
        <w:spacing w:before="120"/>
        <w:jc w:val="both"/>
        <w:rPr>
          <w:color w:val="auto"/>
        </w:rPr>
      </w:pPr>
      <w:r w:rsidRPr="005B6417">
        <w:rPr>
          <w:color w:val="auto"/>
          <w:spacing w:val="-3"/>
        </w:rPr>
        <w:t xml:space="preserve">4.21.5.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pStyle w:val="7"/>
        <w:rPr>
          <w:sz w:val="28"/>
          <w:szCs w:val="28"/>
          <w:u w:val="single"/>
        </w:rPr>
      </w:pPr>
    </w:p>
    <w:p w:rsidR="00850FB1" w:rsidRPr="005B6417" w:rsidRDefault="00850FB1" w:rsidP="006C0207">
      <w:pPr>
        <w:pStyle w:val="7"/>
        <w:rPr>
          <w:sz w:val="28"/>
          <w:szCs w:val="28"/>
          <w:u w:val="single"/>
        </w:rPr>
      </w:pPr>
      <w:bookmarkStart w:id="55" w:name="_Toc473645135"/>
      <w:r w:rsidRPr="005B6417">
        <w:rPr>
          <w:sz w:val="28"/>
          <w:szCs w:val="28"/>
          <w:u w:val="single"/>
        </w:rPr>
        <w:t>4.22. Начисление доходов (дивидендов) ценными бумагами.</w:t>
      </w:r>
      <w:bookmarkEnd w:id="55"/>
    </w:p>
    <w:p w:rsidR="00850FB1" w:rsidRPr="005B6417" w:rsidRDefault="00850FB1" w:rsidP="008458DC">
      <w:pPr>
        <w:pStyle w:val="Default"/>
        <w:spacing w:before="120"/>
        <w:jc w:val="both"/>
        <w:rPr>
          <w:color w:val="auto"/>
        </w:rPr>
      </w:pPr>
      <w:r w:rsidRPr="005B6417">
        <w:rPr>
          <w:color w:val="auto"/>
        </w:rPr>
        <w:t xml:space="preserve">4.22.1. </w:t>
      </w:r>
      <w:r w:rsidRPr="005B6417">
        <w:rPr>
          <w:i/>
          <w:color w:val="auto"/>
        </w:rPr>
        <w:t>Содержание операции:</w:t>
      </w:r>
    </w:p>
    <w:p w:rsidR="00850FB1" w:rsidRPr="005B6417" w:rsidRDefault="00850FB1" w:rsidP="008458DC">
      <w:pPr>
        <w:pStyle w:val="Default"/>
        <w:spacing w:before="120"/>
        <w:jc w:val="both"/>
        <w:rPr>
          <w:color w:val="auto"/>
        </w:rPr>
      </w:pPr>
      <w:r w:rsidRPr="005B6417">
        <w:rPr>
          <w:color w:val="auto"/>
        </w:rPr>
        <w:t xml:space="preserve">Операция начисления доходов </w:t>
      </w:r>
      <w:r w:rsidRPr="005B6417">
        <w:rPr>
          <w:color w:val="auto"/>
          <w:spacing w:val="-7"/>
        </w:rPr>
        <w:t xml:space="preserve">(дивидендов) </w:t>
      </w:r>
      <w:r w:rsidRPr="005B6417">
        <w:rPr>
          <w:color w:val="auto"/>
        </w:rPr>
        <w:t xml:space="preserve">ценными бумагами представляет собой </w:t>
      </w:r>
      <w:r w:rsidRPr="005B6417">
        <w:rPr>
          <w:color w:val="auto"/>
          <w:spacing w:val="-1"/>
        </w:rPr>
        <w:t>операцию приема на хранение/учет ценных бумаг, которыми производится выплата доходов по ценным бумагам, находящихся на учете в Депозитарии.</w:t>
      </w:r>
    </w:p>
    <w:p w:rsidR="00850FB1" w:rsidRPr="005B6417" w:rsidRDefault="00850FB1" w:rsidP="008458DC">
      <w:pPr>
        <w:pStyle w:val="Default"/>
        <w:spacing w:before="120"/>
        <w:jc w:val="both"/>
        <w:rPr>
          <w:i/>
          <w:color w:val="auto"/>
        </w:rPr>
      </w:pPr>
      <w:r w:rsidRPr="005B6417">
        <w:rPr>
          <w:color w:val="auto"/>
        </w:rPr>
        <w:t>4.22.</w:t>
      </w:r>
      <w:r w:rsidRPr="005B6417">
        <w:rPr>
          <w:color w:val="auto"/>
          <w:lang w:val="en-US"/>
        </w:rPr>
        <w:t>2</w:t>
      </w:r>
      <w:r w:rsidRPr="005B6417">
        <w:rPr>
          <w:color w:val="auto"/>
        </w:rPr>
        <w:t xml:space="preserve">. </w:t>
      </w:r>
      <w:r w:rsidRPr="005B6417">
        <w:rPr>
          <w:i/>
          <w:color w:val="auto"/>
        </w:rPr>
        <w:t>Инициатор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w:t>
      </w:r>
    </w:p>
    <w:p w:rsidR="00850FB1" w:rsidRPr="005B6417" w:rsidRDefault="00850FB1" w:rsidP="008458DC">
      <w:pPr>
        <w:pStyle w:val="Default"/>
        <w:spacing w:before="120"/>
        <w:jc w:val="both"/>
        <w:rPr>
          <w:color w:val="auto"/>
          <w:spacing w:val="-3"/>
        </w:rPr>
      </w:pPr>
      <w:r w:rsidRPr="005B6417">
        <w:rPr>
          <w:color w:val="auto"/>
        </w:rPr>
        <w:t>4.22.</w:t>
      </w:r>
      <w:r w:rsidRPr="005B6417">
        <w:rPr>
          <w:color w:val="auto"/>
          <w:lang w:val="en-US"/>
        </w:rPr>
        <w:t>3</w:t>
      </w:r>
      <w:r w:rsidRPr="005B6417">
        <w:rPr>
          <w:color w:val="auto"/>
        </w:rPr>
        <w:t xml:space="preserve">. </w:t>
      </w:r>
      <w:r w:rsidRPr="005B6417">
        <w:rPr>
          <w:i/>
          <w:color w:val="auto"/>
        </w:rPr>
        <w:t>Документы, инициирующие операцию</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документов:</w:t>
      </w:r>
    </w:p>
    <w:p w:rsidR="00850FB1" w:rsidRPr="005B6417" w:rsidRDefault="00850FB1" w:rsidP="008458DC">
      <w:pPr>
        <w:pStyle w:val="norm11"/>
        <w:numPr>
          <w:ilvl w:val="0"/>
          <w:numId w:val="14"/>
        </w:numPr>
        <w:rPr>
          <w:spacing w:val="-6"/>
          <w:sz w:val="24"/>
          <w:szCs w:val="24"/>
        </w:rPr>
      </w:pPr>
      <w:r w:rsidRPr="005B6417">
        <w:rPr>
          <w:spacing w:val="-6"/>
          <w:sz w:val="24"/>
          <w:szCs w:val="24"/>
        </w:rPr>
        <w:t xml:space="preserve">решения </w:t>
      </w:r>
      <w:r w:rsidRPr="005B6417">
        <w:rPr>
          <w:sz w:val="24"/>
          <w:szCs w:val="24"/>
        </w:rPr>
        <w:t>эмитента</w:t>
      </w:r>
      <w:r w:rsidRPr="005B6417">
        <w:rPr>
          <w:spacing w:val="-6"/>
          <w:sz w:val="24"/>
          <w:szCs w:val="24"/>
        </w:rPr>
        <w:t>;</w:t>
      </w:r>
    </w:p>
    <w:p w:rsidR="00850FB1" w:rsidRPr="005B6417" w:rsidRDefault="00850FB1" w:rsidP="008458DC">
      <w:pPr>
        <w:pStyle w:val="norm11"/>
        <w:numPr>
          <w:ilvl w:val="0"/>
          <w:numId w:val="14"/>
        </w:numPr>
        <w:rPr>
          <w:sz w:val="24"/>
          <w:szCs w:val="24"/>
        </w:rPr>
      </w:pPr>
      <w:r w:rsidRPr="005B6417">
        <w:rPr>
          <w:sz w:val="24"/>
          <w:szCs w:val="24"/>
        </w:rPr>
        <w:t xml:space="preserve">уведомления (выписки, справки, отчета и др.) реестродержателя (депозитария-корреспондента) </w:t>
      </w:r>
      <w:r w:rsidRPr="005B6417">
        <w:rPr>
          <w:spacing w:val="-2"/>
          <w:sz w:val="24"/>
          <w:szCs w:val="24"/>
        </w:rPr>
        <w:t>о проведенной операции начисления доходов ценными бумагами</w:t>
      </w:r>
      <w:r w:rsidRPr="005B6417">
        <w:rPr>
          <w:spacing w:val="-5"/>
          <w:sz w:val="24"/>
          <w:szCs w:val="24"/>
        </w:rPr>
        <w:t>;</w:t>
      </w:r>
    </w:p>
    <w:p w:rsidR="00850FB1" w:rsidRPr="005B6417" w:rsidRDefault="00850FB1" w:rsidP="008458DC">
      <w:pPr>
        <w:pStyle w:val="Default"/>
        <w:spacing w:before="120"/>
        <w:jc w:val="both"/>
        <w:rPr>
          <w:color w:val="auto"/>
        </w:rPr>
      </w:pPr>
      <w:r w:rsidRPr="005B6417">
        <w:rPr>
          <w:color w:val="auto"/>
        </w:rPr>
        <w:t xml:space="preserve">4.22.4. </w:t>
      </w:r>
      <w:r w:rsidRPr="005B6417">
        <w:rPr>
          <w:i/>
          <w:color w:val="auto"/>
        </w:rPr>
        <w:t xml:space="preserve">Срок исполнения операции – </w:t>
      </w:r>
      <w:r w:rsidRPr="005B6417">
        <w:rPr>
          <w:color w:val="auto"/>
        </w:rPr>
        <w:t>не позднее трех рабочих дней с момента получения Депозитарием уведомления или отчета.</w:t>
      </w:r>
    </w:p>
    <w:p w:rsidR="00850FB1" w:rsidRPr="005B6417" w:rsidRDefault="00850FB1" w:rsidP="008458DC">
      <w:pPr>
        <w:pStyle w:val="Default"/>
        <w:spacing w:before="120"/>
        <w:jc w:val="both"/>
        <w:rPr>
          <w:color w:val="auto"/>
        </w:rPr>
      </w:pPr>
      <w:r w:rsidRPr="005B6417">
        <w:rPr>
          <w:color w:val="auto"/>
          <w:spacing w:val="-3"/>
        </w:rPr>
        <w:t xml:space="preserve">4.22.5.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jc w:val="both"/>
        <w:rPr>
          <w:spacing w:val="-4"/>
          <w:sz w:val="24"/>
          <w:szCs w:val="24"/>
        </w:rPr>
      </w:pPr>
    </w:p>
    <w:p w:rsidR="00850FB1" w:rsidRPr="005B6417" w:rsidRDefault="00850FB1" w:rsidP="008458DC">
      <w:pPr>
        <w:pStyle w:val="7"/>
        <w:rPr>
          <w:sz w:val="28"/>
          <w:szCs w:val="28"/>
          <w:u w:val="single"/>
        </w:rPr>
      </w:pPr>
      <w:bookmarkStart w:id="56" w:name="_Toc473645136"/>
      <w:r w:rsidRPr="005B6417">
        <w:rPr>
          <w:sz w:val="28"/>
          <w:szCs w:val="28"/>
          <w:u w:val="single"/>
        </w:rPr>
        <w:t>4.23. Объединение дополнительных выпусков эмиссионных ценных бумаг и присвоение им единого государственного регистрационного номера.</w:t>
      </w:r>
      <w:bookmarkEnd w:id="56"/>
    </w:p>
    <w:p w:rsidR="00850FB1" w:rsidRPr="005B6417" w:rsidRDefault="00850FB1" w:rsidP="008458DC">
      <w:pPr>
        <w:pStyle w:val="Default"/>
        <w:spacing w:before="120"/>
        <w:jc w:val="both"/>
        <w:rPr>
          <w:i/>
          <w:color w:val="auto"/>
        </w:rPr>
      </w:pPr>
      <w:r w:rsidRPr="005B6417">
        <w:rPr>
          <w:color w:val="auto"/>
        </w:rPr>
        <w:t>4.</w:t>
      </w:r>
      <w:r w:rsidRPr="005B6417">
        <w:rPr>
          <w:color w:val="auto"/>
          <w:spacing w:val="-3"/>
        </w:rPr>
        <w:t>23</w:t>
      </w:r>
      <w:r w:rsidRPr="005B6417">
        <w:rPr>
          <w:color w:val="auto"/>
        </w:rPr>
        <w:t xml:space="preserve">.1. </w:t>
      </w:r>
      <w:r w:rsidRPr="005B6417">
        <w:rPr>
          <w:i/>
          <w:color w:val="auto"/>
        </w:rPr>
        <w:t>Содержание операции:</w:t>
      </w:r>
    </w:p>
    <w:p w:rsidR="00850FB1" w:rsidRPr="005B6417" w:rsidRDefault="00850FB1" w:rsidP="008458DC">
      <w:pPr>
        <w:pStyle w:val="Default"/>
        <w:spacing w:before="120"/>
        <w:jc w:val="both"/>
        <w:rPr>
          <w:color w:val="auto"/>
        </w:rPr>
      </w:pPr>
      <w:r w:rsidRPr="005B6417">
        <w:rPr>
          <w:color w:val="auto"/>
          <w:spacing w:val="-3"/>
        </w:rPr>
        <w:t>Операция</w:t>
      </w:r>
      <w:r w:rsidRPr="005B6417">
        <w:rPr>
          <w:color w:val="auto"/>
        </w:rPr>
        <w:t xml:space="preserve"> объединения дополнительных выпусков ценных бумаг представляет собой </w:t>
      </w:r>
      <w:r w:rsidRPr="005B6417">
        <w:rPr>
          <w:color w:val="auto"/>
          <w:spacing w:val="-3"/>
        </w:rPr>
        <w:t>аннулирование</w:t>
      </w:r>
      <w:r w:rsidRPr="005B6417">
        <w:rPr>
          <w:color w:val="auto"/>
        </w:rPr>
        <w:t xml:space="preserve"> государственных регистрационных номеров дополнительных выпусков ценных бумаг и присвоении им государственного регистрационного номера выпуска эмиссионных ценных бумаг, к которому они являются дополнительными.</w:t>
      </w:r>
    </w:p>
    <w:p w:rsidR="00850FB1" w:rsidRPr="005B6417" w:rsidRDefault="00850FB1" w:rsidP="008458DC">
      <w:pPr>
        <w:pStyle w:val="Default"/>
        <w:spacing w:before="120"/>
        <w:jc w:val="both"/>
        <w:rPr>
          <w:color w:val="auto"/>
        </w:rPr>
      </w:pPr>
      <w:r w:rsidRPr="005B6417">
        <w:rPr>
          <w:color w:val="auto"/>
        </w:rPr>
        <w:t>В Депозитарии операция по объединению дополнительных выпусков эмиссионных ценных бумаг включает в себя следующие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внесение в систему депозитарного учета информации об объединенном выпуске ценных бумаг (дата государственной регистрации, индивидуальный государственный регистрационный номер выпуска ценных бумаг, вид, категория, тип ценных бумаг, номинальная стоимость одной ценной бумаги, количестве ценных бумаг в выпуске);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списание со счетов депо ценных бумаг дополнительных выпусков, государственный регистрационный номер которых аннулирован;</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зачисление на счета депо ценных бумаг объединенного выпуска с единым государственным регистрационным номером;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сверку количества ценных бумаг эмитента, указанного в уведомлении регистрирующего органа, с количеством ценных бумаг эмитента, учитываемых на счетах депо зарегистрированных лиц.</w:t>
      </w:r>
    </w:p>
    <w:p w:rsidR="00850FB1" w:rsidRPr="005B6417" w:rsidRDefault="00850FB1" w:rsidP="008458DC">
      <w:pPr>
        <w:pStyle w:val="Default"/>
        <w:spacing w:before="120"/>
        <w:jc w:val="both"/>
        <w:rPr>
          <w:color w:val="auto"/>
        </w:rPr>
      </w:pPr>
      <w:r w:rsidRPr="005B6417">
        <w:rPr>
          <w:color w:val="auto"/>
        </w:rPr>
        <w:lastRenderedPageBreak/>
        <w:t>При этом Депозитарий обеспечивает проведение указанных операций таким образом, что в системе депозитарного учета и на счетах депо Депонентов сохраняется информация об учете ценных бумаг дополнительных выпусков и операциях с ними до объединения выпусков.</w:t>
      </w:r>
    </w:p>
    <w:p w:rsidR="00850FB1" w:rsidRPr="005B6417" w:rsidRDefault="00850FB1" w:rsidP="008458DC">
      <w:pPr>
        <w:pStyle w:val="Default"/>
        <w:spacing w:before="120"/>
        <w:jc w:val="both"/>
        <w:rPr>
          <w:color w:val="auto"/>
        </w:rPr>
      </w:pPr>
      <w:r w:rsidRPr="005B6417">
        <w:rPr>
          <w:color w:val="auto"/>
        </w:rPr>
        <w:t>Депозитарий не вправе в течение 6 (шести) месяцев после проведения операции объединения выпусков ценных бумаг отказывать Депоненту (его уполномоченному представителю) и иным лицам, имеющим право требовать проведения операций, в проведении операции по счету депо Депонента из-за несоответствия указанного в поручении депо государственного регистрационного номера дополнительного выпуска ценных бумаг индивидуальному государственному регистрационному номеру выпуска ценных бумаг.</w:t>
      </w:r>
    </w:p>
    <w:p w:rsidR="00850FB1" w:rsidRPr="005B6417" w:rsidRDefault="00850FB1" w:rsidP="008458DC">
      <w:pPr>
        <w:pStyle w:val="Default"/>
        <w:spacing w:before="120"/>
        <w:jc w:val="both"/>
        <w:rPr>
          <w:i/>
          <w:color w:val="auto"/>
          <w:lang w:val="en-US"/>
        </w:rPr>
      </w:pPr>
      <w:r w:rsidRPr="005B6417">
        <w:rPr>
          <w:color w:val="auto"/>
        </w:rPr>
        <w:t>4.23.</w:t>
      </w:r>
      <w:r w:rsidRPr="005B6417">
        <w:rPr>
          <w:color w:val="auto"/>
          <w:lang w:val="en-US"/>
        </w:rPr>
        <w:t>2</w:t>
      </w:r>
      <w:r w:rsidRPr="005B6417">
        <w:rPr>
          <w:color w:val="auto"/>
        </w:rPr>
        <w:t xml:space="preserve">. </w:t>
      </w:r>
      <w:r w:rsidRPr="005B6417">
        <w:rPr>
          <w:i/>
          <w:color w:val="auto"/>
        </w:rPr>
        <w:t>Инициатор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эмитент или уполномоченный государственный орган. </w:t>
      </w:r>
    </w:p>
    <w:p w:rsidR="00850FB1" w:rsidRPr="005B6417" w:rsidRDefault="00850FB1" w:rsidP="008458DC">
      <w:pPr>
        <w:pStyle w:val="Default"/>
        <w:spacing w:before="120"/>
        <w:jc w:val="both"/>
        <w:rPr>
          <w:i/>
          <w:color w:val="auto"/>
        </w:rPr>
      </w:pPr>
      <w:r w:rsidRPr="005B6417">
        <w:rPr>
          <w:color w:val="auto"/>
        </w:rPr>
        <w:t xml:space="preserve">4.23.3. </w:t>
      </w:r>
      <w:r w:rsidRPr="005B6417">
        <w:rPr>
          <w:i/>
          <w:color w:val="auto"/>
        </w:rPr>
        <w:t>Документы, инициирующие операцию:</w:t>
      </w:r>
    </w:p>
    <w:p w:rsidR="00850FB1" w:rsidRPr="005B6417" w:rsidRDefault="00850FB1" w:rsidP="00D64C12">
      <w:pPr>
        <w:pStyle w:val="a7"/>
        <w:numPr>
          <w:ilvl w:val="0"/>
          <w:numId w:val="9"/>
        </w:numPr>
        <w:spacing w:before="0"/>
        <w:ind w:left="709" w:hanging="709"/>
        <w:rPr>
          <w:kern w:val="16"/>
          <w:sz w:val="24"/>
          <w:szCs w:val="24"/>
        </w:rPr>
      </w:pPr>
      <w:r w:rsidRPr="005B6417">
        <w:rPr>
          <w:sz w:val="24"/>
          <w:szCs w:val="24"/>
        </w:rPr>
        <w:t>служебное</w:t>
      </w:r>
      <w:r w:rsidRPr="005B6417">
        <w:rPr>
          <w:kern w:val="16"/>
          <w:sz w:val="24"/>
          <w:szCs w:val="24"/>
        </w:rPr>
        <w:t xml:space="preserve"> поручение Депозитария, составленное на основе полученных:</w:t>
      </w:r>
    </w:p>
    <w:p w:rsidR="00850FB1" w:rsidRPr="005B6417" w:rsidRDefault="00850FB1" w:rsidP="008E685D">
      <w:pPr>
        <w:pStyle w:val="norm11"/>
        <w:numPr>
          <w:ilvl w:val="0"/>
          <w:numId w:val="15"/>
        </w:numPr>
        <w:rPr>
          <w:kern w:val="16"/>
          <w:sz w:val="24"/>
          <w:szCs w:val="24"/>
        </w:rPr>
      </w:pPr>
      <w:r w:rsidRPr="005B6417">
        <w:rPr>
          <w:kern w:val="16"/>
          <w:sz w:val="24"/>
          <w:szCs w:val="24"/>
        </w:rPr>
        <w:t xml:space="preserve">уведомления реестродержателя о проведенной операции по объединению выпусков ценных бумаг на лицевом счете </w:t>
      </w:r>
      <w:r w:rsidRPr="005B6417">
        <w:rPr>
          <w:sz w:val="24"/>
          <w:szCs w:val="24"/>
        </w:rPr>
        <w:t>Депозитария</w:t>
      </w:r>
      <w:r w:rsidRPr="005B6417">
        <w:rPr>
          <w:kern w:val="16"/>
          <w:sz w:val="24"/>
          <w:szCs w:val="24"/>
        </w:rPr>
        <w:t xml:space="preserve"> либо отчета о совершенной операции по объединению выпусков ценных бумаг по корреспондентскому счету депо Депозитария в депозитарии места хранения;</w:t>
      </w:r>
    </w:p>
    <w:p w:rsidR="00850FB1" w:rsidRPr="005B6417" w:rsidRDefault="00850FB1" w:rsidP="008E685D">
      <w:pPr>
        <w:pStyle w:val="norm11"/>
        <w:numPr>
          <w:ilvl w:val="0"/>
          <w:numId w:val="15"/>
        </w:numPr>
        <w:rPr>
          <w:kern w:val="16"/>
          <w:sz w:val="24"/>
          <w:szCs w:val="24"/>
        </w:rPr>
      </w:pPr>
      <w:r w:rsidRPr="005B6417">
        <w:rPr>
          <w:kern w:val="16"/>
          <w:sz w:val="24"/>
          <w:szCs w:val="24"/>
        </w:rPr>
        <w:t>другой информации эмитента или уполномоченного государственного органа.</w:t>
      </w:r>
    </w:p>
    <w:p w:rsidR="00850FB1" w:rsidRPr="005B6417" w:rsidRDefault="00850FB1" w:rsidP="008458DC">
      <w:pPr>
        <w:pStyle w:val="Default"/>
        <w:spacing w:before="120"/>
        <w:jc w:val="both"/>
        <w:rPr>
          <w:color w:val="auto"/>
        </w:rPr>
      </w:pPr>
      <w:r w:rsidRPr="005B6417">
        <w:rPr>
          <w:color w:val="auto"/>
        </w:rPr>
        <w:t xml:space="preserve">4.23.4. </w:t>
      </w:r>
      <w:r w:rsidRPr="005B6417">
        <w:rPr>
          <w:i/>
          <w:color w:val="auto"/>
        </w:rPr>
        <w:t>Срок исполнения операции</w:t>
      </w:r>
      <w:r w:rsidRPr="005B6417">
        <w:rPr>
          <w:color w:val="auto"/>
          <w:spacing w:val="-3"/>
        </w:rPr>
        <w:t xml:space="preserve"> – </w:t>
      </w:r>
      <w:r w:rsidRPr="005B6417">
        <w:rPr>
          <w:color w:val="auto"/>
        </w:rPr>
        <w:t>не позднее трех рабочих дней со дня получения Депозитарием уведомления или отчета.</w:t>
      </w:r>
    </w:p>
    <w:p w:rsidR="00850FB1" w:rsidRPr="005B6417" w:rsidRDefault="00850FB1" w:rsidP="008458DC">
      <w:pPr>
        <w:pStyle w:val="Default"/>
        <w:spacing w:before="120"/>
        <w:jc w:val="both"/>
        <w:rPr>
          <w:color w:val="auto"/>
        </w:rPr>
      </w:pPr>
      <w:r w:rsidRPr="005B6417">
        <w:rPr>
          <w:color w:val="auto"/>
          <w:spacing w:val="-3"/>
        </w:rPr>
        <w:t xml:space="preserve">4.23.5.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jc w:val="both"/>
        <w:rPr>
          <w:b/>
          <w:sz w:val="24"/>
          <w:szCs w:val="24"/>
          <w:u w:val="single"/>
        </w:rPr>
      </w:pPr>
    </w:p>
    <w:p w:rsidR="00850FB1" w:rsidRPr="005B6417" w:rsidRDefault="00850FB1" w:rsidP="008E685D">
      <w:pPr>
        <w:pStyle w:val="7"/>
        <w:rPr>
          <w:sz w:val="28"/>
          <w:szCs w:val="28"/>
          <w:u w:val="single"/>
        </w:rPr>
      </w:pPr>
      <w:bookmarkStart w:id="57" w:name="_Toc473645137"/>
      <w:r w:rsidRPr="005B6417">
        <w:rPr>
          <w:sz w:val="28"/>
          <w:szCs w:val="28"/>
          <w:u w:val="single"/>
        </w:rPr>
        <w:t>4.24. Аннулирование кода дополнительного выпуска эмиссионных ценных бумаг.</w:t>
      </w:r>
      <w:bookmarkEnd w:id="57"/>
    </w:p>
    <w:p w:rsidR="00850FB1" w:rsidRPr="005B6417" w:rsidRDefault="00850FB1" w:rsidP="008458DC">
      <w:pPr>
        <w:pStyle w:val="Default"/>
        <w:spacing w:before="120"/>
        <w:jc w:val="both"/>
        <w:rPr>
          <w:i/>
          <w:color w:val="auto"/>
        </w:rPr>
      </w:pPr>
      <w:r w:rsidRPr="005B6417">
        <w:rPr>
          <w:color w:val="auto"/>
        </w:rPr>
        <w:t xml:space="preserve">4.24.1. </w:t>
      </w:r>
      <w:r w:rsidRPr="005B6417">
        <w:rPr>
          <w:i/>
          <w:color w:val="auto"/>
        </w:rPr>
        <w:t>Содержание операции:</w:t>
      </w:r>
    </w:p>
    <w:p w:rsidR="00850FB1" w:rsidRPr="005B6417" w:rsidRDefault="00850FB1" w:rsidP="008458DC">
      <w:pPr>
        <w:pStyle w:val="Default"/>
        <w:spacing w:before="120"/>
        <w:jc w:val="both"/>
        <w:rPr>
          <w:color w:val="auto"/>
        </w:rPr>
      </w:pPr>
      <w:r w:rsidRPr="005B6417">
        <w:rPr>
          <w:color w:val="auto"/>
        </w:rPr>
        <w:t>Операция аннулирования кода дополнительного выпуска ценных бумаг представляет собой аннулирование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850FB1" w:rsidRPr="005B6417" w:rsidRDefault="00850FB1" w:rsidP="008458DC">
      <w:pPr>
        <w:pStyle w:val="Default"/>
        <w:spacing w:before="120"/>
        <w:jc w:val="both"/>
        <w:rPr>
          <w:color w:val="auto"/>
        </w:rPr>
      </w:pPr>
      <w:r w:rsidRPr="005B6417">
        <w:rPr>
          <w:color w:val="auto"/>
        </w:rPr>
        <w:t>В соответствии с Федеральным Законом «О рынке ценных бумаг» (статья 20) по истечении 3 (трех) месяцев с момента государственной регистрации отчета об итогах дополнительного выпуска эмиссионных ценных бумаг индивидуальный номер (код) дополнительного выпуска аннулируется.</w:t>
      </w:r>
    </w:p>
    <w:p w:rsidR="00850FB1" w:rsidRPr="005B6417" w:rsidRDefault="00850FB1" w:rsidP="008458DC">
      <w:pPr>
        <w:pStyle w:val="Default"/>
        <w:spacing w:before="120"/>
        <w:jc w:val="both"/>
        <w:rPr>
          <w:color w:val="auto"/>
        </w:rPr>
      </w:pPr>
      <w:r w:rsidRPr="005B6417">
        <w:rPr>
          <w:color w:val="auto"/>
        </w:rPr>
        <w:t>В Депозитарии операция по аннулированию кода дополнительного выпуска эмиссионных ценных бумаг включает в себя следующие действия: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внесение в систему депозитарного учета информации об аннулировании индивидуального номера (кода) дополнительного выпуска;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списание со счетов депо ценных бумаг дополнительных выпусков, индивидуальный номер (код) которых аннулирован;</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зачисление на счета депо ценных бумаг объединенного выпуска с единым государственным регистрационным номером;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сверку количества ценных бумаг эмитента, указанного в уведомлении регистрирующего органа, с количеством ценных бумаг эмитента, учитываемых на счетах депо зарегистрированных лиц.</w:t>
      </w:r>
    </w:p>
    <w:p w:rsidR="00850FB1" w:rsidRPr="005B6417" w:rsidRDefault="00850FB1" w:rsidP="008E685D">
      <w:pPr>
        <w:pStyle w:val="Default"/>
        <w:spacing w:before="120"/>
        <w:jc w:val="both"/>
        <w:rPr>
          <w:color w:val="auto"/>
          <w:kern w:val="16"/>
        </w:rPr>
      </w:pPr>
      <w:r w:rsidRPr="005B6417">
        <w:rPr>
          <w:color w:val="auto"/>
          <w:kern w:val="16"/>
        </w:rPr>
        <w:t xml:space="preserve">При этом Депозитарий обеспечивает проведение указанных операций таким образом, что в системе депозитарного учета и на счетах депо Депонентов сохраняется информацию об учете </w:t>
      </w:r>
      <w:r w:rsidRPr="005B6417">
        <w:rPr>
          <w:color w:val="auto"/>
          <w:kern w:val="16"/>
        </w:rPr>
        <w:lastRenderedPageBreak/>
        <w:t>ценных бумаг дополнительного выпуска и операциям с ними до проведения операции аннулирования кода дополнительного выпуска.</w:t>
      </w:r>
    </w:p>
    <w:p w:rsidR="00850FB1" w:rsidRPr="005B6417" w:rsidRDefault="00850FB1" w:rsidP="008E685D">
      <w:pPr>
        <w:pStyle w:val="Default"/>
        <w:spacing w:before="120"/>
        <w:jc w:val="both"/>
        <w:rPr>
          <w:i/>
          <w:color w:val="auto"/>
        </w:rPr>
      </w:pPr>
      <w:r w:rsidRPr="005B6417">
        <w:rPr>
          <w:color w:val="auto"/>
        </w:rPr>
        <w:t>4.</w:t>
      </w:r>
      <w:r w:rsidRPr="005B6417">
        <w:rPr>
          <w:color w:val="auto"/>
          <w:kern w:val="16"/>
        </w:rPr>
        <w:t>24</w:t>
      </w:r>
      <w:r w:rsidRPr="005B6417">
        <w:rPr>
          <w:color w:val="auto"/>
        </w:rPr>
        <w:t xml:space="preserve">.2. </w:t>
      </w:r>
      <w:r w:rsidRPr="005B6417">
        <w:rPr>
          <w:i/>
          <w:color w:val="auto"/>
        </w:rPr>
        <w:t>Инициатор операции: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эмитент или уполномоченный государственный орган.</w:t>
      </w:r>
    </w:p>
    <w:p w:rsidR="00850FB1" w:rsidRPr="005B6417" w:rsidRDefault="00850FB1" w:rsidP="008E685D">
      <w:pPr>
        <w:pStyle w:val="Default"/>
        <w:spacing w:before="120"/>
        <w:jc w:val="both"/>
        <w:rPr>
          <w:i/>
          <w:color w:val="auto"/>
        </w:rPr>
      </w:pPr>
      <w:r w:rsidRPr="005B6417">
        <w:rPr>
          <w:color w:val="auto"/>
        </w:rPr>
        <w:t xml:space="preserve">4.24.3. </w:t>
      </w:r>
      <w:r w:rsidRPr="005B6417">
        <w:rPr>
          <w:i/>
          <w:color w:val="auto"/>
        </w:rPr>
        <w:t>Документы, инициирующие операцию</w:t>
      </w:r>
    </w:p>
    <w:p w:rsidR="00850FB1" w:rsidRPr="005B6417" w:rsidRDefault="00850FB1" w:rsidP="00D64C12">
      <w:pPr>
        <w:pStyle w:val="a7"/>
        <w:numPr>
          <w:ilvl w:val="0"/>
          <w:numId w:val="9"/>
        </w:numPr>
        <w:spacing w:before="0"/>
        <w:ind w:left="709" w:hanging="709"/>
        <w:rPr>
          <w:kern w:val="16"/>
          <w:sz w:val="24"/>
          <w:szCs w:val="24"/>
        </w:rPr>
      </w:pPr>
      <w:r w:rsidRPr="005B6417">
        <w:rPr>
          <w:sz w:val="24"/>
          <w:szCs w:val="24"/>
        </w:rPr>
        <w:t>служебное</w:t>
      </w:r>
      <w:r w:rsidRPr="005B6417">
        <w:rPr>
          <w:kern w:val="16"/>
          <w:sz w:val="24"/>
          <w:szCs w:val="24"/>
        </w:rPr>
        <w:t xml:space="preserve"> поручение Депозитария, составленное на основе полученных:</w:t>
      </w:r>
    </w:p>
    <w:p w:rsidR="00850FB1" w:rsidRPr="005B6417" w:rsidRDefault="00850FB1" w:rsidP="008E685D">
      <w:pPr>
        <w:pStyle w:val="norm11"/>
        <w:numPr>
          <w:ilvl w:val="0"/>
          <w:numId w:val="16"/>
        </w:numPr>
        <w:rPr>
          <w:kern w:val="16"/>
          <w:sz w:val="24"/>
          <w:szCs w:val="24"/>
        </w:rPr>
      </w:pPr>
      <w:r w:rsidRPr="005B6417">
        <w:rPr>
          <w:kern w:val="16"/>
          <w:sz w:val="24"/>
          <w:szCs w:val="24"/>
        </w:rPr>
        <w:t>уведомления реестродержателя о проведенной операции по объединению выпусков ценных бумаг на лицевом счете Депозитария либо отчета о совершенной операции по объединению выпусков ценных бумаг по корреспондентскому счету депо Депозитария в депозитарии места хранения;</w:t>
      </w:r>
    </w:p>
    <w:p w:rsidR="00850FB1" w:rsidRPr="005B6417" w:rsidRDefault="00850FB1" w:rsidP="008E685D">
      <w:pPr>
        <w:pStyle w:val="norm11"/>
        <w:numPr>
          <w:ilvl w:val="0"/>
          <w:numId w:val="16"/>
        </w:numPr>
        <w:rPr>
          <w:kern w:val="16"/>
          <w:sz w:val="24"/>
          <w:szCs w:val="24"/>
        </w:rPr>
      </w:pPr>
      <w:r w:rsidRPr="005B6417">
        <w:rPr>
          <w:kern w:val="16"/>
          <w:sz w:val="24"/>
          <w:szCs w:val="24"/>
        </w:rPr>
        <w:t xml:space="preserve">другой информации эмитента или уполномоченного государственного органа. </w:t>
      </w:r>
    </w:p>
    <w:p w:rsidR="00850FB1" w:rsidRPr="005B6417" w:rsidRDefault="00850FB1" w:rsidP="008E685D">
      <w:pPr>
        <w:pStyle w:val="Default"/>
        <w:spacing w:before="120"/>
        <w:jc w:val="both"/>
        <w:rPr>
          <w:i/>
          <w:color w:val="auto"/>
        </w:rPr>
      </w:pPr>
      <w:r w:rsidRPr="005B6417">
        <w:rPr>
          <w:color w:val="auto"/>
        </w:rPr>
        <w:t xml:space="preserve">4.24.4. </w:t>
      </w:r>
      <w:r w:rsidRPr="005B6417">
        <w:rPr>
          <w:i/>
          <w:color w:val="auto"/>
        </w:rPr>
        <w:t xml:space="preserve">Срок исполнения операции – </w:t>
      </w:r>
      <w:r w:rsidRPr="005B6417">
        <w:rPr>
          <w:color w:val="auto"/>
        </w:rPr>
        <w:t>не позднее трех рабочих дней со дня получения Депозитарием уведомления или отчета.</w:t>
      </w:r>
    </w:p>
    <w:p w:rsidR="00850FB1" w:rsidRPr="005B6417" w:rsidRDefault="00850FB1" w:rsidP="008E685D">
      <w:pPr>
        <w:pStyle w:val="Default"/>
        <w:spacing w:before="120"/>
        <w:jc w:val="both"/>
        <w:rPr>
          <w:color w:val="auto"/>
        </w:rPr>
      </w:pPr>
      <w:r w:rsidRPr="005B6417">
        <w:rPr>
          <w:color w:val="auto"/>
          <w:spacing w:val="-3"/>
        </w:rPr>
        <w:t>4.</w:t>
      </w:r>
      <w:r w:rsidRPr="005B6417">
        <w:rPr>
          <w:color w:val="auto"/>
        </w:rPr>
        <w:t>24</w:t>
      </w:r>
      <w:r w:rsidRPr="005B6417">
        <w:rPr>
          <w:color w:val="auto"/>
          <w:spacing w:val="-3"/>
        </w:rPr>
        <w:t xml:space="preserve">.5. </w:t>
      </w:r>
      <w:r w:rsidRPr="005B6417">
        <w:rPr>
          <w:i/>
          <w:color w:val="auto"/>
        </w:rPr>
        <w:t>Отчетом об исполнении операции</w:t>
      </w:r>
      <w:r w:rsidRPr="005B6417">
        <w:rPr>
          <w:color w:val="auto"/>
        </w:rPr>
        <w:t xml:space="preserve"> является отчет с подписью уполномоченного лица Депозитария с проставлением печати Банка.</w:t>
      </w:r>
    </w:p>
    <w:p w:rsidR="00850FB1" w:rsidRPr="005B6417" w:rsidRDefault="00850FB1" w:rsidP="00AF7F57">
      <w:pPr>
        <w:jc w:val="both"/>
        <w:rPr>
          <w:sz w:val="24"/>
          <w:szCs w:val="24"/>
        </w:rPr>
      </w:pPr>
    </w:p>
    <w:p w:rsidR="00850FB1" w:rsidRPr="005B6417" w:rsidRDefault="00850FB1" w:rsidP="008E685D">
      <w:pPr>
        <w:pStyle w:val="7"/>
        <w:rPr>
          <w:sz w:val="28"/>
          <w:szCs w:val="28"/>
          <w:u w:val="single"/>
        </w:rPr>
      </w:pPr>
      <w:bookmarkStart w:id="58" w:name="_Toc473645138"/>
      <w:r w:rsidRPr="005B6417">
        <w:rPr>
          <w:sz w:val="28"/>
          <w:szCs w:val="28"/>
          <w:u w:val="single"/>
        </w:rPr>
        <w:t>4.25. Выдача выписки о состоянии счета (раздела счета) депо.</w:t>
      </w:r>
      <w:bookmarkEnd w:id="58"/>
    </w:p>
    <w:p w:rsidR="00850FB1" w:rsidRPr="005B6417" w:rsidRDefault="00850FB1" w:rsidP="008E685D">
      <w:pPr>
        <w:pStyle w:val="Default"/>
        <w:spacing w:before="120"/>
        <w:jc w:val="both"/>
        <w:rPr>
          <w:color w:val="auto"/>
        </w:rPr>
      </w:pPr>
      <w:r w:rsidRPr="005B6417">
        <w:rPr>
          <w:color w:val="auto"/>
        </w:rPr>
        <w:t xml:space="preserve">4.25.1. </w:t>
      </w:r>
      <w:r w:rsidRPr="005B6417">
        <w:rPr>
          <w:i/>
          <w:color w:val="auto"/>
        </w:rPr>
        <w:t>Содержание операции</w:t>
      </w:r>
      <w:r w:rsidRPr="005B6417">
        <w:rPr>
          <w:color w:val="auto"/>
        </w:rPr>
        <w:t>.</w:t>
      </w:r>
    </w:p>
    <w:p w:rsidR="00850FB1" w:rsidRPr="005B6417" w:rsidRDefault="00850FB1" w:rsidP="008E685D">
      <w:pPr>
        <w:pStyle w:val="Default"/>
        <w:spacing w:before="120"/>
        <w:jc w:val="both"/>
        <w:rPr>
          <w:color w:val="auto"/>
        </w:rPr>
      </w:pPr>
      <w:r w:rsidRPr="005B6417">
        <w:rPr>
          <w:color w:val="auto"/>
        </w:rPr>
        <w:t xml:space="preserve">Предоставление Депоненту документа, подтверждающего его права на ценные бумаги на определенную календарную дату, содержащего информацию о количестве ценных бумаг на счете </w:t>
      </w:r>
      <w:r w:rsidRPr="005B6417">
        <w:rPr>
          <w:color w:val="auto"/>
          <w:u w:val="single"/>
        </w:rPr>
        <w:t xml:space="preserve">(разделе счета) </w:t>
      </w:r>
      <w:r w:rsidRPr="005B6417">
        <w:rPr>
          <w:color w:val="auto"/>
        </w:rPr>
        <w:t>депо на конец операционного дня за соответствующую календарную дату.</w:t>
      </w:r>
    </w:p>
    <w:p w:rsidR="00850FB1" w:rsidRPr="005B6417" w:rsidRDefault="00850FB1" w:rsidP="008E685D">
      <w:pPr>
        <w:pStyle w:val="Default"/>
        <w:spacing w:before="120"/>
        <w:jc w:val="both"/>
        <w:rPr>
          <w:color w:val="auto"/>
        </w:rPr>
      </w:pPr>
      <w:r w:rsidRPr="005B6417">
        <w:rPr>
          <w:color w:val="auto"/>
        </w:rPr>
        <w:t>Выписка заверяется подписью уполномоченного лица Депозитария с приложением печати. Форма выписки о состоянии счета (раздела счета) депо представлена в Приложении № 24 к Условиям.</w:t>
      </w:r>
    </w:p>
    <w:p w:rsidR="00850FB1" w:rsidRPr="005B6417" w:rsidRDefault="00850FB1" w:rsidP="008E685D">
      <w:pPr>
        <w:pStyle w:val="Default"/>
        <w:spacing w:before="120"/>
        <w:jc w:val="both"/>
        <w:rPr>
          <w:color w:val="auto"/>
        </w:rPr>
      </w:pPr>
      <w:r w:rsidRPr="005B6417">
        <w:rPr>
          <w:color w:val="auto"/>
        </w:rPr>
        <w:t>Выписка о состоянии раздела счета депо, предоставляемая Залогодержателю, дополнительно содержит информацию о времени, на которое подтверждаются данные.</w:t>
      </w:r>
    </w:p>
    <w:p w:rsidR="00850FB1" w:rsidRPr="005B6417" w:rsidRDefault="00850FB1" w:rsidP="008E685D">
      <w:pPr>
        <w:pStyle w:val="Default"/>
        <w:spacing w:before="120"/>
        <w:jc w:val="both"/>
        <w:rPr>
          <w:color w:val="auto"/>
        </w:rPr>
      </w:pPr>
      <w:r w:rsidRPr="005B6417">
        <w:rPr>
          <w:color w:val="auto"/>
        </w:rPr>
        <w:t xml:space="preserve">4.25.2. </w:t>
      </w:r>
      <w:r w:rsidRPr="005B6417">
        <w:rPr>
          <w:i/>
          <w:color w:val="auto"/>
        </w:rPr>
        <w:t>Инициатор операции</w:t>
      </w:r>
      <w:r w:rsidRPr="005B6417">
        <w:rPr>
          <w:color w:val="auto"/>
        </w:rPr>
        <w:t xml:space="preserve">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Залогодержатель (только в отношении ценных бумаг, зачисленных на залоговый раздел, залогодержателем которых он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лица и органы, уполномоченные государством.</w:t>
      </w:r>
    </w:p>
    <w:p w:rsidR="00850FB1" w:rsidRPr="005B6417" w:rsidRDefault="00850FB1" w:rsidP="008E685D">
      <w:pPr>
        <w:pStyle w:val="Default"/>
        <w:spacing w:before="120"/>
        <w:jc w:val="both"/>
        <w:rPr>
          <w:color w:val="auto"/>
        </w:rPr>
      </w:pPr>
      <w:r w:rsidRPr="005B6417">
        <w:rPr>
          <w:color w:val="auto"/>
        </w:rPr>
        <w:t xml:space="preserve">4.25.3. </w:t>
      </w:r>
      <w:r w:rsidRPr="005B6417">
        <w:rPr>
          <w:i/>
          <w:color w:val="auto"/>
        </w:rPr>
        <w:t>Документом, инициирующим операцию</w:t>
      </w:r>
      <w:r w:rsidRPr="005B6417">
        <w:rPr>
          <w:color w:val="auto"/>
        </w:rPr>
        <w:t xml:space="preserve">, является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(по форме Приложения № 9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полученного письменного запроса лица/государственного органа, в соответствии с законодательством.</w:t>
      </w:r>
    </w:p>
    <w:p w:rsidR="00850FB1" w:rsidRPr="005B6417" w:rsidRDefault="00850FB1" w:rsidP="008E685D">
      <w:pPr>
        <w:pStyle w:val="Default"/>
        <w:spacing w:before="120"/>
        <w:jc w:val="both"/>
        <w:rPr>
          <w:color w:val="auto"/>
        </w:rPr>
      </w:pPr>
      <w:r w:rsidRPr="005B6417">
        <w:rPr>
          <w:color w:val="auto"/>
        </w:rPr>
        <w:t>4.25.4.</w:t>
      </w:r>
      <w:r w:rsidRPr="005B6417">
        <w:rPr>
          <w:i/>
          <w:color w:val="auto"/>
        </w:rPr>
        <w:t xml:space="preserve"> Срок исполнения операции </w:t>
      </w:r>
      <w:r w:rsidRPr="005B6417">
        <w:rPr>
          <w:color w:val="auto"/>
        </w:rPr>
        <w:t>– в течение одного дня.</w:t>
      </w:r>
    </w:p>
    <w:p w:rsidR="00850FB1" w:rsidRPr="005B6417" w:rsidRDefault="00850FB1" w:rsidP="00AF7F57">
      <w:pPr>
        <w:pStyle w:val="a7"/>
        <w:spacing w:before="60"/>
        <w:ind w:firstLine="0"/>
        <w:rPr>
          <w:sz w:val="24"/>
          <w:szCs w:val="24"/>
        </w:rPr>
      </w:pPr>
    </w:p>
    <w:p w:rsidR="00850FB1" w:rsidRPr="005B6417" w:rsidRDefault="00850FB1" w:rsidP="008E685D">
      <w:pPr>
        <w:pStyle w:val="7"/>
        <w:rPr>
          <w:sz w:val="28"/>
          <w:szCs w:val="28"/>
          <w:u w:val="single"/>
        </w:rPr>
      </w:pPr>
      <w:bookmarkStart w:id="59" w:name="_Toc473645139"/>
      <w:r w:rsidRPr="005B6417">
        <w:rPr>
          <w:sz w:val="28"/>
          <w:szCs w:val="28"/>
          <w:u w:val="single"/>
        </w:rPr>
        <w:t>4.26. Выдача выписки о движении по счету (разделу счета) депо.</w:t>
      </w:r>
      <w:bookmarkEnd w:id="59"/>
    </w:p>
    <w:p w:rsidR="00850FB1" w:rsidRPr="005B6417" w:rsidRDefault="00850FB1" w:rsidP="008E685D">
      <w:pPr>
        <w:pStyle w:val="Default"/>
        <w:spacing w:before="120"/>
        <w:jc w:val="both"/>
        <w:rPr>
          <w:color w:val="auto"/>
        </w:rPr>
      </w:pPr>
      <w:r w:rsidRPr="005B6417">
        <w:rPr>
          <w:color w:val="auto"/>
        </w:rPr>
        <w:t xml:space="preserve">4.26.1. </w:t>
      </w:r>
      <w:r w:rsidRPr="005B6417">
        <w:rPr>
          <w:i/>
          <w:color w:val="auto"/>
        </w:rPr>
        <w:t>Содержание операции</w:t>
      </w:r>
      <w:r w:rsidRPr="005B6417">
        <w:rPr>
          <w:color w:val="auto"/>
        </w:rPr>
        <w:t>.</w:t>
      </w:r>
    </w:p>
    <w:p w:rsidR="00850FB1" w:rsidRPr="005B6417" w:rsidRDefault="00850FB1" w:rsidP="008E685D">
      <w:pPr>
        <w:pStyle w:val="Default"/>
        <w:spacing w:before="120"/>
        <w:jc w:val="both"/>
        <w:rPr>
          <w:color w:val="auto"/>
        </w:rPr>
      </w:pPr>
      <w:r w:rsidRPr="005B6417">
        <w:rPr>
          <w:color w:val="auto"/>
        </w:rPr>
        <w:t>Предоставление Депоненту документа, содержащего сведения о движении ценных бумаг по счету (разделу счета) депо за определенный период.</w:t>
      </w:r>
    </w:p>
    <w:p w:rsidR="00850FB1" w:rsidRPr="005B6417" w:rsidRDefault="00850FB1" w:rsidP="008E685D">
      <w:pPr>
        <w:pStyle w:val="Default"/>
        <w:spacing w:before="120"/>
        <w:jc w:val="both"/>
        <w:rPr>
          <w:color w:val="auto"/>
        </w:rPr>
      </w:pPr>
      <w:r w:rsidRPr="005B6417">
        <w:rPr>
          <w:color w:val="auto"/>
        </w:rPr>
        <w:lastRenderedPageBreak/>
        <w:t>Выписка заверяется подписью уполномоченного лица Депозитария с приложением печати. Форма выписки о движении по счету депо представлена в Приложении № 25 к Условиям.</w:t>
      </w:r>
    </w:p>
    <w:p w:rsidR="00850FB1" w:rsidRPr="005B6417" w:rsidRDefault="00850FB1" w:rsidP="008E685D">
      <w:pPr>
        <w:pStyle w:val="Default"/>
        <w:spacing w:before="120"/>
        <w:jc w:val="both"/>
        <w:rPr>
          <w:color w:val="auto"/>
        </w:rPr>
      </w:pPr>
      <w:r w:rsidRPr="005B6417">
        <w:rPr>
          <w:color w:val="auto"/>
        </w:rPr>
        <w:t xml:space="preserve">4.26.2. </w:t>
      </w:r>
      <w:r w:rsidRPr="005B6417">
        <w:rPr>
          <w:i/>
          <w:color w:val="auto"/>
        </w:rPr>
        <w:t>Инициатор операции</w:t>
      </w:r>
      <w:r w:rsidRPr="005B6417">
        <w:rPr>
          <w:color w:val="auto"/>
        </w:rPr>
        <w:t xml:space="preserve">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Депонент;</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Распорядитель/Оператор счета;</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Залогодержатель (только в отношении ценных бумаг, зачисленных на залоговый раздел, залогодержателем которых он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лица и органы, уполномоченные государством.</w:t>
      </w:r>
    </w:p>
    <w:p w:rsidR="00850FB1" w:rsidRPr="005B6417" w:rsidRDefault="00850FB1" w:rsidP="008E685D">
      <w:pPr>
        <w:pStyle w:val="Default"/>
        <w:spacing w:before="120"/>
        <w:jc w:val="both"/>
        <w:rPr>
          <w:color w:val="auto"/>
        </w:rPr>
      </w:pPr>
      <w:r w:rsidRPr="005B6417">
        <w:rPr>
          <w:color w:val="auto"/>
        </w:rPr>
        <w:t xml:space="preserve">4.26.3. </w:t>
      </w:r>
      <w:r w:rsidRPr="005B6417">
        <w:rPr>
          <w:i/>
          <w:color w:val="auto"/>
        </w:rPr>
        <w:t>Документом, инициирующим операцию</w:t>
      </w:r>
      <w:r w:rsidRPr="005B6417">
        <w:rPr>
          <w:color w:val="auto"/>
        </w:rPr>
        <w:t>, является: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поручение (по форме Приложения № 9 к Условиям);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служебное поручение Депозитария, составленное на основании полученного письменного запроса лица/государственного органа, в соответствии с законодательством.</w:t>
      </w:r>
    </w:p>
    <w:p w:rsidR="00850FB1" w:rsidRPr="005B6417" w:rsidRDefault="00850FB1" w:rsidP="008E685D">
      <w:pPr>
        <w:pStyle w:val="Default"/>
        <w:spacing w:before="120"/>
        <w:jc w:val="both"/>
        <w:rPr>
          <w:color w:val="auto"/>
        </w:rPr>
      </w:pPr>
      <w:r w:rsidRPr="005B6417">
        <w:rPr>
          <w:color w:val="auto"/>
        </w:rPr>
        <w:t>4.26.4.</w:t>
      </w:r>
      <w:r w:rsidRPr="005B6417">
        <w:rPr>
          <w:i/>
          <w:color w:val="auto"/>
        </w:rPr>
        <w:t xml:space="preserve"> Срок исполнения операции </w:t>
      </w:r>
      <w:r w:rsidRPr="005B6417">
        <w:rPr>
          <w:color w:val="auto"/>
        </w:rPr>
        <w:t>– в течение одного дня.</w:t>
      </w:r>
    </w:p>
    <w:p w:rsidR="00850FB1" w:rsidRPr="005B6417" w:rsidRDefault="00850FB1" w:rsidP="00AF7F57">
      <w:pPr>
        <w:pStyle w:val="a7"/>
        <w:ind w:firstLine="0"/>
        <w:rPr>
          <w:sz w:val="24"/>
          <w:szCs w:val="24"/>
        </w:rPr>
      </w:pPr>
    </w:p>
    <w:p w:rsidR="00850FB1" w:rsidRPr="005B6417" w:rsidRDefault="00850FB1" w:rsidP="008E685D">
      <w:pPr>
        <w:pStyle w:val="7"/>
        <w:rPr>
          <w:sz w:val="28"/>
          <w:szCs w:val="28"/>
          <w:u w:val="single"/>
        </w:rPr>
      </w:pPr>
      <w:bookmarkStart w:id="60" w:name="_Toc473645140"/>
      <w:r w:rsidRPr="005B6417">
        <w:rPr>
          <w:sz w:val="28"/>
          <w:szCs w:val="28"/>
          <w:u w:val="single"/>
        </w:rPr>
        <w:t>4.27. Выдача отчета о совершенной депозитарной операции.</w:t>
      </w:r>
      <w:bookmarkEnd w:id="60"/>
    </w:p>
    <w:p w:rsidR="00850FB1" w:rsidRPr="005B6417" w:rsidRDefault="00850FB1" w:rsidP="008E685D">
      <w:pPr>
        <w:pStyle w:val="Default"/>
        <w:spacing w:before="120"/>
        <w:jc w:val="both"/>
        <w:rPr>
          <w:color w:val="auto"/>
        </w:rPr>
      </w:pPr>
      <w:r w:rsidRPr="005B6417">
        <w:rPr>
          <w:color w:val="auto"/>
        </w:rPr>
        <w:t>Отчет о депозитарной операции предоставляется Депоненту и/или другим надлежащим получателям отчета в соответствии с подпунк</w:t>
      </w:r>
      <w:r w:rsidR="00194961" w:rsidRPr="005B6417">
        <w:rPr>
          <w:color w:val="auto"/>
        </w:rPr>
        <w:t>т</w:t>
      </w:r>
      <w:r w:rsidRPr="005B6417">
        <w:rPr>
          <w:color w:val="auto"/>
        </w:rPr>
        <w:t>ом 3.5.3 Условий.</w:t>
      </w:r>
    </w:p>
    <w:p w:rsidR="00850FB1" w:rsidRPr="005B6417" w:rsidRDefault="00850FB1" w:rsidP="00AF7F57">
      <w:pPr>
        <w:rPr>
          <w:sz w:val="24"/>
          <w:szCs w:val="24"/>
        </w:rPr>
      </w:pPr>
    </w:p>
    <w:p w:rsidR="00850FB1" w:rsidRPr="005B6417" w:rsidRDefault="00850FB1" w:rsidP="00AF7F57">
      <w:pPr>
        <w:rPr>
          <w:sz w:val="24"/>
          <w:szCs w:val="24"/>
        </w:rPr>
      </w:pPr>
    </w:p>
    <w:p w:rsidR="00850FB1" w:rsidRPr="005B6417" w:rsidRDefault="00850FB1" w:rsidP="00AF7F57">
      <w:pPr>
        <w:pStyle w:val="110"/>
        <w:rPr>
          <w:sz w:val="28"/>
          <w:szCs w:val="28"/>
        </w:rPr>
      </w:pPr>
      <w:bookmarkStart w:id="61" w:name="_Toc473645141"/>
      <w:r w:rsidRPr="005B6417">
        <w:rPr>
          <w:sz w:val="28"/>
          <w:szCs w:val="28"/>
        </w:rPr>
        <w:t>5. Дополнительные услуги по депозитарному договору</w:t>
      </w:r>
      <w:bookmarkEnd w:id="61"/>
    </w:p>
    <w:p w:rsidR="00850FB1" w:rsidRPr="005B6417" w:rsidRDefault="00850FB1" w:rsidP="00B3534F">
      <w:pPr>
        <w:pStyle w:val="7"/>
        <w:ind w:firstLine="284"/>
      </w:pPr>
    </w:p>
    <w:p w:rsidR="00850FB1" w:rsidRPr="005B6417" w:rsidRDefault="00850FB1" w:rsidP="008E685D">
      <w:pPr>
        <w:pStyle w:val="7"/>
        <w:rPr>
          <w:sz w:val="28"/>
          <w:szCs w:val="28"/>
          <w:u w:val="single"/>
        </w:rPr>
      </w:pPr>
      <w:bookmarkStart w:id="62" w:name="_Toc473645142"/>
      <w:r w:rsidRPr="005B6417">
        <w:rPr>
          <w:sz w:val="28"/>
          <w:szCs w:val="28"/>
          <w:u w:val="single"/>
        </w:rPr>
        <w:t>5.1. Передача информации от эмитента Депоненту.</w:t>
      </w:r>
      <w:bookmarkEnd w:id="62"/>
    </w:p>
    <w:p w:rsidR="00850FB1" w:rsidRPr="005B6417" w:rsidRDefault="00850FB1" w:rsidP="008E685D">
      <w:pPr>
        <w:pStyle w:val="Default"/>
        <w:spacing w:before="120"/>
        <w:jc w:val="both"/>
        <w:rPr>
          <w:color w:val="auto"/>
        </w:rPr>
      </w:pPr>
      <w:r w:rsidRPr="005B6417">
        <w:rPr>
          <w:color w:val="auto"/>
        </w:rPr>
        <w:t>Депозитарий получает информацию от эмитента через регистратора или депозитария-корреспондента в соответствии законодательством РФ. К такой информации относятся: информационные сообщения (</w:t>
      </w:r>
      <w:r w:rsidRPr="005B6417">
        <w:rPr>
          <w:bCs/>
          <w:color w:val="auto"/>
        </w:rPr>
        <w:t>о проведении собраний акционеров и других корпоративных действиях и событиях, в том числе связанных с направлением добровольного или обязательного предложения владельцам ценных бумаг)</w:t>
      </w:r>
      <w:r w:rsidRPr="005B6417">
        <w:rPr>
          <w:color w:val="auto"/>
        </w:rPr>
        <w:t xml:space="preserve"> и документы (</w:t>
      </w:r>
      <w:r w:rsidRPr="005B6417">
        <w:rPr>
          <w:bCs/>
          <w:color w:val="auto"/>
        </w:rPr>
        <w:t>бюллетени для голосования, материалы к собраниям акционеров и др.</w:t>
      </w:r>
      <w:r w:rsidRPr="005B6417">
        <w:rPr>
          <w:color w:val="auto"/>
        </w:rPr>
        <w:t>), предназначенные эмитентом для передачи всем владельцам ценных бумаг либо необходимые для осуществления Депонентом прав по ценным бумагам. Депозитарий передает информацию Депоненту п</w:t>
      </w:r>
      <w:r w:rsidRPr="005B6417">
        <w:rPr>
          <w:bCs/>
          <w:color w:val="auto"/>
        </w:rPr>
        <w:t>утем размещения ее на Сайте Банка л</w:t>
      </w:r>
      <w:r w:rsidRPr="005B6417">
        <w:rPr>
          <w:color w:val="auto"/>
        </w:rPr>
        <w:t>ибо направляет ее на адрес электронной почты Депонента</w:t>
      </w:r>
      <w:r w:rsidRPr="005B6417">
        <w:rPr>
          <w:bCs/>
          <w:color w:val="auto"/>
        </w:rPr>
        <w:t>.</w:t>
      </w:r>
      <w:r w:rsidRPr="005B6417">
        <w:rPr>
          <w:color w:val="auto"/>
        </w:rPr>
        <w:t xml:space="preserve"> Информация размещается на сайте не позднее дня, следующего за днем получения Депозитарием информационных сообщений и документов, указанных в настоящем абзаце настоящего пункта Условий.</w:t>
      </w:r>
    </w:p>
    <w:p w:rsidR="00850FB1" w:rsidRPr="005B6417" w:rsidRDefault="00850FB1" w:rsidP="008E685D">
      <w:pPr>
        <w:pStyle w:val="Default"/>
        <w:spacing w:before="120"/>
        <w:jc w:val="both"/>
        <w:rPr>
          <w:color w:val="auto"/>
        </w:rPr>
      </w:pPr>
      <w:r w:rsidRPr="005B6417">
        <w:rPr>
          <w:color w:val="auto"/>
        </w:rPr>
        <w:t>Депонент</w:t>
      </w:r>
      <w:r w:rsidRPr="005B6417">
        <w:rPr>
          <w:bCs/>
          <w:color w:val="auto"/>
        </w:rPr>
        <w:t xml:space="preserve"> самостоятельно просматривает соответствующие сообщения на Сайте Банка </w:t>
      </w:r>
      <w:r w:rsidRPr="005B6417">
        <w:rPr>
          <w:color w:val="auto"/>
        </w:rPr>
        <w:t>и обращается в Депозитарий за более подробной информацией.</w:t>
      </w:r>
    </w:p>
    <w:p w:rsidR="00850FB1" w:rsidRPr="005B6417" w:rsidRDefault="00850FB1" w:rsidP="008E685D">
      <w:pPr>
        <w:pStyle w:val="Default"/>
        <w:spacing w:before="120"/>
        <w:jc w:val="both"/>
        <w:rPr>
          <w:bCs/>
          <w:color w:val="auto"/>
        </w:rPr>
      </w:pPr>
      <w:r w:rsidRPr="005B6417">
        <w:rPr>
          <w:color w:val="auto"/>
        </w:rPr>
        <w:t>Депозитарий</w:t>
      </w:r>
      <w:r w:rsidRPr="005B6417">
        <w:rPr>
          <w:bCs/>
          <w:color w:val="auto"/>
        </w:rPr>
        <w:t xml:space="preserve"> не несет ответственности за несообщение Депоненту о предстоящем Корпоративном действии эмитента, если </w:t>
      </w:r>
      <w:r w:rsidRPr="005B6417">
        <w:rPr>
          <w:color w:val="auto"/>
        </w:rPr>
        <w:t>регистратор или депозитарий-корреспондент</w:t>
      </w:r>
      <w:r w:rsidRPr="005B6417">
        <w:rPr>
          <w:bCs/>
          <w:color w:val="auto"/>
        </w:rPr>
        <w:t xml:space="preserve"> не предоставил эту информацию Депозитарию.</w:t>
      </w:r>
    </w:p>
    <w:p w:rsidR="00850FB1" w:rsidRPr="005B6417" w:rsidRDefault="00850FB1" w:rsidP="00AF7F57">
      <w:pPr>
        <w:pStyle w:val="a7"/>
        <w:ind w:firstLine="0"/>
        <w:rPr>
          <w:bCs/>
          <w:sz w:val="24"/>
          <w:szCs w:val="24"/>
        </w:rPr>
      </w:pPr>
    </w:p>
    <w:p w:rsidR="00850FB1" w:rsidRPr="005B6417" w:rsidRDefault="00850FB1" w:rsidP="008E685D">
      <w:pPr>
        <w:pStyle w:val="7"/>
        <w:rPr>
          <w:sz w:val="28"/>
          <w:szCs w:val="28"/>
          <w:u w:val="single"/>
        </w:rPr>
      </w:pPr>
      <w:bookmarkStart w:id="63" w:name="_Toc473645143"/>
      <w:r w:rsidRPr="005B6417">
        <w:rPr>
          <w:sz w:val="28"/>
          <w:szCs w:val="28"/>
          <w:u w:val="single"/>
        </w:rPr>
        <w:t>5.2. Передача эмитенту сведений о Депоненте.</w:t>
      </w:r>
      <w:bookmarkEnd w:id="63"/>
    </w:p>
    <w:p w:rsidR="00850FB1" w:rsidRPr="005B6417" w:rsidRDefault="00850FB1" w:rsidP="008E685D">
      <w:pPr>
        <w:pStyle w:val="Default"/>
        <w:spacing w:before="120"/>
        <w:jc w:val="both"/>
        <w:rPr>
          <w:color w:val="auto"/>
        </w:rPr>
      </w:pPr>
      <w:r w:rsidRPr="005B6417">
        <w:rPr>
          <w:color w:val="auto"/>
        </w:rPr>
        <w:t>При составлении эмитентом списков владельцев именных ценных бумаг Депозитарий передает реестродержателю (депозитарию-корреспонденту) сведения о Депоненте и о ценных бумагах Депонента.</w:t>
      </w:r>
    </w:p>
    <w:p w:rsidR="00850FB1" w:rsidRPr="005B6417" w:rsidRDefault="00850FB1" w:rsidP="008E685D">
      <w:pPr>
        <w:pStyle w:val="Default"/>
        <w:spacing w:before="120"/>
        <w:jc w:val="both"/>
        <w:rPr>
          <w:color w:val="auto"/>
        </w:rPr>
      </w:pPr>
      <w:r w:rsidRPr="005B6417">
        <w:rPr>
          <w:color w:val="auto"/>
        </w:rPr>
        <w:lastRenderedPageBreak/>
        <w:t>Депозитарий также передает эмитенту все сведения о ценных бумагах на предъявителя с обязательным централизованным хранением, учитываемых на счете Депонента, если это предусмотрено решением о выпуске ценных бумаг.</w:t>
      </w:r>
    </w:p>
    <w:p w:rsidR="00850FB1" w:rsidRPr="005B6417" w:rsidRDefault="00850FB1" w:rsidP="008E685D">
      <w:pPr>
        <w:pStyle w:val="Default"/>
        <w:spacing w:before="120"/>
        <w:jc w:val="both"/>
        <w:rPr>
          <w:color w:val="auto"/>
        </w:rPr>
      </w:pPr>
      <w:r w:rsidRPr="005B6417">
        <w:rPr>
          <w:color w:val="auto"/>
        </w:rPr>
        <w:t>Список владельцев ценных бумаг составляется по состоянию на дату, установленную в запросе реестродержателя (депозитария-корреспондента), составленного на основании требования эмитента, в установленные законодательством сроки либо в информационном сообщении о Корпоративном действии.</w:t>
      </w:r>
    </w:p>
    <w:p w:rsidR="00850FB1" w:rsidRPr="005B6417" w:rsidRDefault="00850FB1" w:rsidP="008E685D">
      <w:pPr>
        <w:pStyle w:val="Default"/>
        <w:spacing w:before="120"/>
        <w:jc w:val="both"/>
        <w:rPr>
          <w:color w:val="auto"/>
        </w:rPr>
      </w:pPr>
      <w:r w:rsidRPr="005B6417">
        <w:rPr>
          <w:color w:val="auto"/>
        </w:rPr>
        <w:t>Порядок составления и срок передачи списка владельцев ценных бумаг депозитарию-корреспонденту, определяется законодательством и междепозитарным договором.</w:t>
      </w:r>
    </w:p>
    <w:p w:rsidR="00850FB1" w:rsidRPr="005B6417" w:rsidRDefault="00850FB1" w:rsidP="008E685D">
      <w:pPr>
        <w:pStyle w:val="Default"/>
        <w:spacing w:before="120"/>
        <w:jc w:val="both"/>
        <w:rPr>
          <w:color w:val="auto"/>
        </w:rPr>
      </w:pPr>
      <w:r w:rsidRPr="005B6417">
        <w:rPr>
          <w:color w:val="auto"/>
        </w:rPr>
        <w:t>Депозитарий включает в состав сведений о владельцах ценных бумаг только те данные, которые были указаны Депонентом в Анкете Депонента, и не отвечает за правильность и достоверность этой информации, а только за правильность ее передачи.</w:t>
      </w:r>
    </w:p>
    <w:p w:rsidR="00850FB1" w:rsidRPr="005B6417" w:rsidRDefault="00850FB1" w:rsidP="00AF7F57">
      <w:pPr>
        <w:rPr>
          <w:sz w:val="24"/>
          <w:szCs w:val="24"/>
        </w:rPr>
      </w:pPr>
    </w:p>
    <w:p w:rsidR="00850FB1" w:rsidRPr="005B6417" w:rsidRDefault="00850FB1" w:rsidP="00A31EDD">
      <w:pPr>
        <w:pStyle w:val="7"/>
        <w:rPr>
          <w:u w:val="single"/>
        </w:rPr>
      </w:pPr>
      <w:bookmarkStart w:id="64" w:name="_Toc473645144"/>
      <w:r w:rsidRPr="005B6417">
        <w:rPr>
          <w:sz w:val="28"/>
          <w:szCs w:val="28"/>
          <w:u w:val="single"/>
        </w:rPr>
        <w:t>5.3. Передача регистратору или депозитарию-корреспонденту информации и документов от Депонента</w:t>
      </w:r>
      <w:r w:rsidRPr="005B6417">
        <w:rPr>
          <w:u w:val="single"/>
        </w:rPr>
        <w:t>.</w:t>
      </w:r>
      <w:bookmarkEnd w:id="64"/>
    </w:p>
    <w:p w:rsidR="00850FB1" w:rsidRPr="005B6417" w:rsidRDefault="00850FB1" w:rsidP="008E685D">
      <w:pPr>
        <w:pStyle w:val="Default"/>
        <w:spacing w:before="120"/>
        <w:jc w:val="both"/>
        <w:rPr>
          <w:color w:val="auto"/>
        </w:rPr>
      </w:pPr>
      <w:r w:rsidRPr="005B6417">
        <w:rPr>
          <w:color w:val="auto"/>
        </w:rPr>
        <w:t>Депозитарий передает регистратору или депозитарию-корреспонденту информацию и документы от Депонента.</w:t>
      </w:r>
    </w:p>
    <w:p w:rsidR="00850FB1" w:rsidRPr="005B6417" w:rsidRDefault="00850FB1" w:rsidP="008E685D">
      <w:pPr>
        <w:pStyle w:val="Default"/>
        <w:spacing w:before="120"/>
        <w:jc w:val="both"/>
        <w:rPr>
          <w:color w:val="auto"/>
        </w:rPr>
      </w:pPr>
      <w:r w:rsidRPr="005B6417">
        <w:rPr>
          <w:color w:val="auto"/>
        </w:rPr>
        <w:t>Передача документов оплачивается Депонентом в соответствии с утвержденными Депозитарием Тарифами.</w:t>
      </w:r>
    </w:p>
    <w:p w:rsidR="00850FB1" w:rsidRPr="005B6417" w:rsidRDefault="00850FB1" w:rsidP="008E685D">
      <w:pPr>
        <w:pStyle w:val="Default"/>
        <w:spacing w:before="120"/>
        <w:jc w:val="both"/>
        <w:rPr>
          <w:color w:val="auto"/>
        </w:rPr>
      </w:pPr>
      <w:r w:rsidRPr="005B6417">
        <w:rPr>
          <w:color w:val="auto"/>
        </w:rPr>
        <w:t>В рамках осуществления Корпоративных действий Депозитарий передает регистратору или депозитарию-корреспонденту информацию (инструкции, указания, поручения) полученную на основе предоставленных документов от Депонента,</w:t>
      </w:r>
      <w:r w:rsidRPr="005B6417">
        <w:rPr>
          <w:color w:val="auto"/>
          <w:u w:val="single"/>
        </w:rPr>
        <w:t xml:space="preserve"> </w:t>
      </w:r>
      <w:r w:rsidRPr="005B6417">
        <w:rPr>
          <w:color w:val="auto"/>
        </w:rPr>
        <w:t>в электронной форме.</w:t>
      </w:r>
    </w:p>
    <w:p w:rsidR="00850FB1" w:rsidRPr="005B6417" w:rsidRDefault="00850FB1" w:rsidP="00AF7F57">
      <w:pPr>
        <w:pStyle w:val="7"/>
      </w:pPr>
    </w:p>
    <w:p w:rsidR="00850FB1" w:rsidRPr="005B6417" w:rsidRDefault="00850FB1" w:rsidP="008E685D">
      <w:pPr>
        <w:pStyle w:val="7"/>
        <w:rPr>
          <w:sz w:val="28"/>
          <w:szCs w:val="28"/>
          <w:u w:val="single"/>
        </w:rPr>
      </w:pPr>
      <w:bookmarkStart w:id="65" w:name="_Toc473645145"/>
      <w:r w:rsidRPr="005B6417">
        <w:rPr>
          <w:sz w:val="28"/>
          <w:szCs w:val="28"/>
          <w:u w:val="single"/>
        </w:rPr>
        <w:t>5.4. Получение в пользу Депонента и перечисление Депоненту выплат по ценным бумагам.</w:t>
      </w:r>
      <w:bookmarkEnd w:id="65"/>
    </w:p>
    <w:p w:rsidR="00850FB1" w:rsidRPr="005B6417" w:rsidRDefault="00850FB1" w:rsidP="008E685D">
      <w:pPr>
        <w:pStyle w:val="Default"/>
        <w:spacing w:before="120"/>
        <w:jc w:val="both"/>
        <w:rPr>
          <w:color w:val="auto"/>
        </w:rPr>
      </w:pPr>
      <w:r w:rsidRPr="005B6417">
        <w:rPr>
          <w:color w:val="auto"/>
        </w:rPr>
        <w:t>5.4.1. Депозитарий получает в пользу Депонента доходы и любые иные выплаты по ценным бумагам, хранящимся и/или учитываемым в Депозитарии, и передает эти выплаты Депоненту.</w:t>
      </w:r>
    </w:p>
    <w:p w:rsidR="00850FB1" w:rsidRPr="005B6417" w:rsidRDefault="00850FB1" w:rsidP="008E685D">
      <w:pPr>
        <w:pStyle w:val="Default"/>
        <w:spacing w:before="120"/>
        <w:jc w:val="both"/>
        <w:rPr>
          <w:color w:val="auto"/>
        </w:rPr>
      </w:pPr>
      <w:r w:rsidRPr="005B6417">
        <w:rPr>
          <w:color w:val="auto"/>
        </w:rPr>
        <w:t>Депозитарий передает своим депонентам выплаты по ценным бумагам в безналичном порядке в соответствии с информацией, содержащейся в Анкете Депонента.</w:t>
      </w:r>
    </w:p>
    <w:p w:rsidR="00725F64" w:rsidRPr="005B6417" w:rsidRDefault="00850FB1" w:rsidP="008E685D">
      <w:pPr>
        <w:pStyle w:val="Default"/>
        <w:spacing w:before="120"/>
        <w:jc w:val="both"/>
        <w:rPr>
          <w:color w:val="auto"/>
        </w:rPr>
      </w:pPr>
      <w:r w:rsidRPr="005B6417">
        <w:rPr>
          <w:color w:val="auto"/>
        </w:rPr>
        <w:t>Депонентам, заключившим с Банком Договор брокерского обслуживания на рынке ценных бумаг, Депозитарий передает выплаты на Брокерский счет Депонента.</w:t>
      </w:r>
    </w:p>
    <w:p w:rsidR="00850FB1" w:rsidRPr="005B6417" w:rsidRDefault="00725F64" w:rsidP="008E685D">
      <w:pPr>
        <w:pStyle w:val="Default"/>
        <w:spacing w:before="120"/>
        <w:jc w:val="both"/>
        <w:rPr>
          <w:color w:val="auto"/>
        </w:rPr>
      </w:pPr>
      <w:r w:rsidRPr="005B6417">
        <w:rPr>
          <w:color w:val="auto"/>
        </w:rPr>
        <w:t>Депонент может выбрать иной, отличный от Брокерского</w:t>
      </w:r>
      <w:r w:rsidR="00A710F2" w:rsidRPr="005B6417">
        <w:rPr>
          <w:color w:val="auto"/>
        </w:rPr>
        <w:t xml:space="preserve"> счета,</w:t>
      </w:r>
      <w:r w:rsidRPr="005B6417">
        <w:rPr>
          <w:color w:val="auto"/>
        </w:rPr>
        <w:t xml:space="preserve"> счет, на который будут перечисляться доходы по ценным бумагам, суммы от погашения ценных бумаг или иные причитающиеся денежные выплаты по ценным бумагам.</w:t>
      </w:r>
    </w:p>
    <w:p w:rsidR="00850FB1" w:rsidRPr="005B6417" w:rsidRDefault="00850FB1" w:rsidP="008E685D">
      <w:pPr>
        <w:pStyle w:val="Default"/>
        <w:spacing w:before="120"/>
        <w:jc w:val="both"/>
        <w:rPr>
          <w:color w:val="auto"/>
        </w:rPr>
      </w:pPr>
      <w:r w:rsidRPr="005B6417">
        <w:rPr>
          <w:color w:val="auto"/>
        </w:rPr>
        <w:t>5.4.2. Особенности получения в пользу Депонента и перечисления Депоненту выплат по ценным бумагам с обязательным централизованным хранением.</w:t>
      </w:r>
    </w:p>
    <w:p w:rsidR="00850FB1" w:rsidRPr="005B6417" w:rsidRDefault="00850FB1" w:rsidP="008E685D">
      <w:pPr>
        <w:pStyle w:val="Default"/>
        <w:spacing w:before="120"/>
        <w:jc w:val="both"/>
        <w:rPr>
          <w:color w:val="auto"/>
          <w:lang w:eastAsia="en-US"/>
        </w:rPr>
      </w:pPr>
      <w:r w:rsidRPr="005B6417">
        <w:rPr>
          <w:color w:val="auto"/>
        </w:rPr>
        <w:t>5.4.2.1. Владельцы и</w:t>
      </w:r>
      <w:r w:rsidRPr="005B6417">
        <w:rPr>
          <w:color w:val="auto"/>
          <w:lang w:eastAsia="en-US"/>
        </w:rPr>
        <w:t xml:space="preserve"> иные лица, осуществляющие в соответствии с федеральными законами права по эмиссионным ценным бумагам с обязательным централизованным хранением (далее – «ценные бумаги с централизованным хранением»), получают доходы в денежной форме и иные денежные выплаты по ценным бумагам (далее – «выплаты по ценным бумагам с централизованным хранением») через Депозитарий.</w:t>
      </w:r>
    </w:p>
    <w:p w:rsidR="00850FB1" w:rsidRPr="005B6417" w:rsidRDefault="00850FB1" w:rsidP="008E685D">
      <w:pPr>
        <w:pStyle w:val="Default"/>
        <w:spacing w:before="120"/>
        <w:jc w:val="both"/>
        <w:rPr>
          <w:color w:val="auto"/>
        </w:rPr>
      </w:pPr>
      <w:r w:rsidRPr="005B6417">
        <w:rPr>
          <w:color w:val="auto"/>
        </w:rPr>
        <w:t xml:space="preserve">5.4.2.2. Депозитарий осуществляет передачу выплат по ценным бумагам с централизованным хранением Депонентам, которые являются номинальными держателями и доверительными управляющими-профессиональными участниками рынка ценных бумаг, не позднее следующего рабочего дня после дня их получения, а иным Депонентам – не позднее 7 (семи) рабочих дней после дня их получения, но не позднее 15 (пятнадцати) рабочих дней после даты, на которую депозитарием, осуществляющим обязательное централизованное хранение </w:t>
      </w:r>
      <w:r w:rsidRPr="005B6417">
        <w:rPr>
          <w:color w:val="auto"/>
        </w:rPr>
        <w:lastRenderedPageBreak/>
        <w:t>ценных бумаг, раскрыта информация о передаче своим депонентам причитающихся им выплат по ценным бумагам.</w:t>
      </w:r>
    </w:p>
    <w:p w:rsidR="00850FB1" w:rsidRPr="005B6417" w:rsidRDefault="00581781" w:rsidP="008E685D">
      <w:pPr>
        <w:pStyle w:val="Default"/>
        <w:spacing w:before="120"/>
        <w:jc w:val="both"/>
        <w:rPr>
          <w:color w:val="auto"/>
          <w:lang w:eastAsia="en-US"/>
        </w:rPr>
      </w:pPr>
      <w:r w:rsidRPr="005B6417">
        <w:rPr>
          <w:color w:val="auto"/>
        </w:rPr>
        <w:t xml:space="preserve">5.4.2.3. Депонент, после </w:t>
      </w:r>
      <w:r w:rsidR="00850FB1" w:rsidRPr="005B6417">
        <w:rPr>
          <w:color w:val="auto"/>
        </w:rPr>
        <w:t>истечения указанного в подпункте 5.4.2.2 Условий пятнадцатидневного срока</w:t>
      </w:r>
      <w:r w:rsidR="00850FB1" w:rsidRPr="005B6417">
        <w:rPr>
          <w:color w:val="auto"/>
          <w:lang w:eastAsia="en-US"/>
        </w:rPr>
        <w:t xml:space="preserve"> вправе требовать от Депозитария осуществления причитающихся ему выплат по ценным бумагам с централизованным хранением независимо от получения таких выплат Депозитарием.</w:t>
      </w:r>
    </w:p>
    <w:p w:rsidR="00850FB1" w:rsidRPr="005B6417" w:rsidRDefault="00850FB1" w:rsidP="008E685D">
      <w:pPr>
        <w:pStyle w:val="Default"/>
        <w:spacing w:before="120"/>
        <w:jc w:val="both"/>
        <w:rPr>
          <w:color w:val="auto"/>
        </w:rPr>
      </w:pPr>
      <w:r w:rsidRPr="005B6417">
        <w:rPr>
          <w:color w:val="auto"/>
        </w:rPr>
        <w:t>5.4.2.4. Требование, касающееся обязанности Депозитария передать выплаты по ценным бумагам с централизованным хранением Депонентам не позднее 15 (пятнадцати) рабочих дней после даты, указанной в подпункте 5.4.2.2 Условий, не применяется в случае письменного указания Депонента Депозитарию стать депонентом другого (вышестоящего) депозитария (открыть счет номинального держателя) и отсутствии от другого (вышестоящего) депозитария соответствующих выплат.</w:t>
      </w:r>
    </w:p>
    <w:p w:rsidR="00850FB1" w:rsidRPr="005B6417" w:rsidRDefault="00850FB1" w:rsidP="008E685D">
      <w:pPr>
        <w:pStyle w:val="Default"/>
        <w:spacing w:before="120"/>
        <w:jc w:val="both"/>
        <w:rPr>
          <w:color w:val="auto"/>
          <w:lang w:eastAsia="en-US"/>
        </w:rPr>
      </w:pPr>
      <w:r w:rsidRPr="005B6417">
        <w:rPr>
          <w:color w:val="auto"/>
        </w:rPr>
        <w:t xml:space="preserve">5.4.2.5. </w:t>
      </w:r>
      <w:r w:rsidRPr="005B6417">
        <w:rPr>
          <w:color w:val="auto"/>
          <w:lang w:eastAsia="en-US"/>
        </w:rPr>
        <w:t>Передача выплат по ценным бумагам с централизованным хранением осуществляется Депозитарием лицу, являвшемуся его Депонентом: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850FB1" w:rsidRPr="005B6417" w:rsidRDefault="00850FB1" w:rsidP="00D64C12">
      <w:pPr>
        <w:pStyle w:val="a7"/>
        <w:numPr>
          <w:ilvl w:val="0"/>
          <w:numId w:val="9"/>
        </w:numPr>
        <w:spacing w:before="60"/>
        <w:ind w:left="709" w:hanging="709"/>
        <w:rPr>
          <w:sz w:val="24"/>
          <w:szCs w:val="24"/>
          <w:lang w:eastAsia="en-US"/>
        </w:rPr>
      </w:pPr>
      <w:r w:rsidRPr="005B6417">
        <w:rPr>
          <w:sz w:val="24"/>
          <w:szCs w:val="24"/>
        </w:rPr>
        <w:t>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выплат по ценным бумагам в случае, если обязанность по осуществлению последней выплаты по ценным бумагам в установленный срок</w:t>
      </w:r>
      <w:r w:rsidRPr="005B6417">
        <w:rPr>
          <w:sz w:val="24"/>
          <w:szCs w:val="24"/>
          <w:lang w:eastAsia="en-US"/>
        </w:rPr>
        <w:t xml:space="preserve"> эмитентом не исполнена или исполнена ненадлежащим образом.</w:t>
      </w:r>
    </w:p>
    <w:p w:rsidR="00850FB1" w:rsidRPr="005B6417" w:rsidRDefault="00850FB1" w:rsidP="008E685D">
      <w:pPr>
        <w:pStyle w:val="Default"/>
        <w:spacing w:before="120"/>
        <w:jc w:val="both"/>
        <w:rPr>
          <w:color w:val="auto"/>
          <w:lang w:eastAsia="en-US"/>
        </w:rPr>
      </w:pPr>
      <w:r w:rsidRPr="005B6417">
        <w:rPr>
          <w:color w:val="auto"/>
          <w:lang w:eastAsia="en-US"/>
        </w:rPr>
        <w:t>5.4.2.6. Депозитарий передает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подпункте 5.4.2.5 Условий.</w:t>
      </w:r>
    </w:p>
    <w:p w:rsidR="00850FB1" w:rsidRPr="005B6417" w:rsidRDefault="00850FB1" w:rsidP="008E685D">
      <w:pPr>
        <w:pStyle w:val="Default"/>
        <w:spacing w:before="120"/>
        <w:jc w:val="both"/>
        <w:rPr>
          <w:color w:val="auto"/>
        </w:rPr>
      </w:pPr>
      <w:r w:rsidRPr="005B6417">
        <w:rPr>
          <w:color w:val="auto"/>
        </w:rPr>
        <w:t>5.4.3. Депозитарий информирует Депонента о величине поступивших в его пользу денежных средств путем предоставления уведомления о поступлении денежных средств с подписью уполномоченного лица Депозитария с проставлением печати Банка. Информация предоставляется Депоненту в том же порядке, что и отчетность по депозитарным операциям.</w:t>
      </w:r>
    </w:p>
    <w:p w:rsidR="00850FB1" w:rsidRPr="005B6417" w:rsidRDefault="00850FB1" w:rsidP="008E685D">
      <w:pPr>
        <w:pStyle w:val="Default"/>
        <w:spacing w:before="120"/>
        <w:jc w:val="both"/>
        <w:rPr>
          <w:color w:val="auto"/>
        </w:rPr>
      </w:pPr>
      <w:r w:rsidRPr="005B6417">
        <w:rPr>
          <w:color w:val="auto"/>
        </w:rPr>
        <w:t>Налогообложение доходов и иных выплат по ценным бумагам, учитываемым на счете Депонента, осуществляется в соответствии с действующим законодательством. В случае удержания налога источником выплаты Депозитарий не несет ответственности за правильность такого удержания.</w:t>
      </w:r>
    </w:p>
    <w:p w:rsidR="00850FB1" w:rsidRPr="005B6417" w:rsidRDefault="00850FB1" w:rsidP="008E685D">
      <w:pPr>
        <w:pStyle w:val="Default"/>
        <w:spacing w:before="120"/>
        <w:jc w:val="both"/>
        <w:rPr>
          <w:color w:val="auto"/>
        </w:rPr>
      </w:pPr>
      <w:r w:rsidRPr="005B6417">
        <w:rPr>
          <w:color w:val="auto"/>
        </w:rPr>
        <w:t>5.4.4. Особенности получения дивидендов в денежной форме по акциям, а также доходов в денежной форме и иных денежных выплат по именным облигациям.</w:t>
      </w:r>
    </w:p>
    <w:p w:rsidR="00850FB1" w:rsidRPr="005B6417" w:rsidRDefault="00850FB1" w:rsidP="008E685D">
      <w:pPr>
        <w:pStyle w:val="Default"/>
        <w:spacing w:before="120"/>
        <w:jc w:val="both"/>
        <w:rPr>
          <w:color w:val="auto"/>
        </w:rPr>
      </w:pPr>
      <w:r w:rsidRPr="005B6417">
        <w:rPr>
          <w:color w:val="auto"/>
        </w:rPr>
        <w:t>5.4.4.1. Депозитарий передает дивиденды в денежной форме по акциям, а также доходы в денежной форме и иные денежные выплаты по именным облигациям (далее – «выплаты по ценным бумагам») путем перечисления денежных средств на банковские счета, определенные Депозитарным договором, своим Депонентам, которые являются номинальными держателями и доверительными управляющими-профессиональными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семи рабочих дней после дня их получения.</w:t>
      </w:r>
    </w:p>
    <w:p w:rsidR="00850FB1" w:rsidRPr="005B6417" w:rsidRDefault="00850FB1" w:rsidP="008E685D">
      <w:pPr>
        <w:pStyle w:val="Default"/>
        <w:spacing w:before="120"/>
        <w:jc w:val="both"/>
        <w:rPr>
          <w:color w:val="auto"/>
        </w:rPr>
      </w:pPr>
      <w:r w:rsidRPr="005B6417">
        <w:rPr>
          <w:color w:val="auto"/>
        </w:rPr>
        <w:t>5.4.4.2.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850FB1" w:rsidRPr="005B6417" w:rsidRDefault="00850FB1" w:rsidP="008E685D">
      <w:pPr>
        <w:pStyle w:val="Default"/>
        <w:spacing w:before="120"/>
        <w:jc w:val="both"/>
        <w:rPr>
          <w:color w:val="auto"/>
          <w:lang w:eastAsia="en-US"/>
        </w:rPr>
      </w:pPr>
      <w:r w:rsidRPr="005B6417">
        <w:rPr>
          <w:color w:val="auto"/>
        </w:rPr>
        <w:t>5.4.4.3. Передача выплат по именным облигациям осуществляется Депозитарием лицам, являющимся</w:t>
      </w:r>
      <w:r w:rsidRPr="005B6417">
        <w:rPr>
          <w:color w:val="auto"/>
          <w:lang w:eastAsia="en-US"/>
        </w:rPr>
        <w:t xml:space="preserve"> его Депонентами: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850FB1" w:rsidRPr="005B6417" w:rsidRDefault="00850FB1" w:rsidP="00D64C12">
      <w:pPr>
        <w:pStyle w:val="a7"/>
        <w:numPr>
          <w:ilvl w:val="0"/>
          <w:numId w:val="9"/>
        </w:numPr>
        <w:spacing w:before="60"/>
        <w:ind w:left="709" w:hanging="709"/>
        <w:rPr>
          <w:sz w:val="24"/>
          <w:szCs w:val="24"/>
          <w:lang w:eastAsia="en-US"/>
        </w:rPr>
      </w:pPr>
      <w:r w:rsidRPr="005B6417">
        <w:rPr>
          <w:sz w:val="24"/>
          <w:szCs w:val="24"/>
        </w:rPr>
        <w:t>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в соответствии с Федеральным законом «О рынке ценных бумаг», – на конец операционного дня, следующего за датой поступления денежных средств, подлежащих передаче на счет депозитария, которому открыт лицевой</w:t>
      </w:r>
      <w:r w:rsidRPr="005B6417">
        <w:rPr>
          <w:sz w:val="24"/>
          <w:szCs w:val="24"/>
          <w:lang w:eastAsia="en-US"/>
        </w:rPr>
        <w:t xml:space="preserve"> счет номинального держателя в реестре.</w:t>
      </w:r>
    </w:p>
    <w:p w:rsidR="00850FB1" w:rsidRPr="005B6417" w:rsidRDefault="00850FB1" w:rsidP="008E685D">
      <w:pPr>
        <w:pStyle w:val="Default"/>
        <w:spacing w:before="120"/>
        <w:jc w:val="both"/>
        <w:rPr>
          <w:color w:val="auto"/>
        </w:rPr>
      </w:pPr>
      <w:r w:rsidRPr="005B6417">
        <w:rPr>
          <w:color w:val="auto"/>
          <w:lang w:eastAsia="en-US"/>
        </w:rPr>
        <w:t>5.4.</w:t>
      </w:r>
      <w:r w:rsidRPr="005B6417">
        <w:rPr>
          <w:color w:val="auto"/>
        </w:rPr>
        <w:t>4.4. Депозитарий передает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подпунктах 5.4.4.2 и 5.4.4.3 Условий соответственно.</w:t>
      </w:r>
    </w:p>
    <w:p w:rsidR="00850FB1" w:rsidRPr="005B6417" w:rsidRDefault="00850FB1" w:rsidP="008E685D">
      <w:pPr>
        <w:pStyle w:val="Default"/>
        <w:spacing w:before="120"/>
        <w:jc w:val="both"/>
        <w:rPr>
          <w:color w:val="auto"/>
        </w:rPr>
      </w:pPr>
      <w:r w:rsidRPr="005B6417">
        <w:rPr>
          <w:color w:val="auto"/>
        </w:rPr>
        <w:t>5.4.5. Депозитарий не несет ответственности перед Депонентом:</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 несоответствие сумм полученного и причитающегося дохода, если данное несоответствие вызвано действиями эмитента, платежного агента эмитента или депозитария-корреспондента или действующими тарифами банков-корреспондентов;</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за неполучение/несвоевременное получение причитающегося дохода в случаях, вызванных действиями третьих лиц.</w:t>
      </w:r>
    </w:p>
    <w:p w:rsidR="00850FB1" w:rsidRPr="005B6417" w:rsidRDefault="00850FB1" w:rsidP="008E685D">
      <w:pPr>
        <w:pStyle w:val="Default"/>
        <w:spacing w:before="120"/>
        <w:jc w:val="both"/>
        <w:rPr>
          <w:color w:val="auto"/>
        </w:rPr>
      </w:pPr>
      <w:r w:rsidRPr="005B6417">
        <w:rPr>
          <w:color w:val="auto"/>
        </w:rPr>
        <w:t>5.4.6. Если в соответствии с положениями законодательства Российской Федерации на Банк возложены обязанности налогового агента, Банк исчисляет, удерживает и уплачивает суммы соответствующих налогов. Суммы налога удерживаются в порядке и по действующим ставкам, установленным Налоговым кодексом Российской Федерации.</w:t>
      </w:r>
    </w:p>
    <w:p w:rsidR="00850FB1" w:rsidRPr="005B6417" w:rsidRDefault="00850FB1" w:rsidP="008E685D">
      <w:pPr>
        <w:pStyle w:val="Default"/>
        <w:spacing w:before="120"/>
        <w:jc w:val="both"/>
        <w:rPr>
          <w:color w:val="auto"/>
        </w:rPr>
      </w:pPr>
      <w:r w:rsidRPr="005B6417">
        <w:rPr>
          <w:color w:val="auto"/>
        </w:rPr>
        <w:t>5.4.7. Особенности получения в пользу Депонента и перечисления Депоненту выплат по ценным бумагам, в отношении которых осуществлено Корпоративное действие, связанное с досрочным погашением, продажей, выкупом ценных бумаг и др.</w:t>
      </w:r>
    </w:p>
    <w:p w:rsidR="00850FB1" w:rsidRPr="005B6417" w:rsidRDefault="00850FB1" w:rsidP="008E685D">
      <w:pPr>
        <w:pStyle w:val="Default"/>
        <w:spacing w:before="120"/>
        <w:jc w:val="both"/>
        <w:rPr>
          <w:color w:val="auto"/>
        </w:rPr>
      </w:pPr>
      <w:r w:rsidRPr="005B6417">
        <w:rPr>
          <w:color w:val="auto"/>
        </w:rPr>
        <w:t>В результате осуществления Корпоративных действий Депозитарий получает в пользу Депонента денежные средства, подтверждающие исполнение эмитентом (или иным лицом) обязанности по выплате денежных средств Депоненту.</w:t>
      </w:r>
    </w:p>
    <w:p w:rsidR="00850FB1" w:rsidRPr="005B6417" w:rsidRDefault="00850FB1" w:rsidP="004023F8">
      <w:pPr>
        <w:widowControl w:val="0"/>
        <w:tabs>
          <w:tab w:val="left" w:pos="426"/>
          <w:tab w:val="left" w:pos="1560"/>
        </w:tabs>
        <w:autoSpaceDE/>
        <w:autoSpaceDN/>
        <w:spacing w:after="80"/>
        <w:ind w:right="-5"/>
        <w:jc w:val="both"/>
        <w:rPr>
          <w:bCs/>
          <w:sz w:val="24"/>
          <w:szCs w:val="24"/>
        </w:rPr>
      </w:pPr>
      <w:r w:rsidRPr="005B6417">
        <w:rPr>
          <w:sz w:val="24"/>
          <w:szCs w:val="24"/>
        </w:rPr>
        <w:t>Депозитарий перечисляет денежные средства по реквизитам расчетного счета Депонента, указанного в Приложении № 16 к Условиям, в сроки, установленные законодательством РФ.</w:t>
      </w:r>
      <w:r w:rsidRPr="005B6417">
        <w:rPr>
          <w:bCs/>
          <w:sz w:val="24"/>
          <w:szCs w:val="24"/>
        </w:rPr>
        <w:t xml:space="preserve"> Доходы, выплачиваемые в валюте, отличной от валюты РФ, перечисляются на счета Депонентов, открытые в соответствующей валюте.</w:t>
      </w:r>
    </w:p>
    <w:p w:rsidR="00850FB1" w:rsidRPr="005B6417" w:rsidRDefault="00850FB1" w:rsidP="008E685D">
      <w:pPr>
        <w:pStyle w:val="Default"/>
        <w:spacing w:before="120"/>
        <w:jc w:val="both"/>
        <w:rPr>
          <w:color w:val="auto"/>
        </w:rPr>
      </w:pPr>
      <w:r w:rsidRPr="005B6417">
        <w:rPr>
          <w:color w:val="auto"/>
        </w:rPr>
        <w:t>В случае если Депонент не предоставил Депозитарию информацию о реквизитах своего счета в соответствующей валюте, денежные средства, причитающиеся Депоненту, перечисляются на счет Депонента в валюте РФ, информация о котором была предоставлена Депонентом Депозитарию, с осуществлением конвертации по курсу, установленному Банком на дату конвертации.</w:t>
      </w:r>
    </w:p>
    <w:p w:rsidR="00850FB1" w:rsidRPr="005B6417" w:rsidRDefault="00850FB1" w:rsidP="008E685D">
      <w:pPr>
        <w:pStyle w:val="Default"/>
        <w:spacing w:before="120"/>
        <w:jc w:val="both"/>
        <w:rPr>
          <w:color w:val="auto"/>
        </w:rPr>
      </w:pPr>
      <w:r w:rsidRPr="005B6417">
        <w:rPr>
          <w:color w:val="auto"/>
        </w:rPr>
        <w:t>Депозитарий информирует Депонента о величине поступивших в его пользу денежных средств путем предоставления уведомления о поступлении денежных средств с подписью уполномоченного лица Депозитария с проставлением печати Банка. Информация предоставляется Депоненту в том же порядке, что и отчетность по депозитарным операциям.</w:t>
      </w:r>
    </w:p>
    <w:p w:rsidR="00850FB1" w:rsidRPr="005B6417" w:rsidRDefault="00850FB1" w:rsidP="00AF7F57">
      <w:pPr>
        <w:pStyle w:val="a7"/>
        <w:ind w:firstLine="0"/>
        <w:rPr>
          <w:sz w:val="24"/>
          <w:szCs w:val="24"/>
        </w:rPr>
      </w:pPr>
    </w:p>
    <w:p w:rsidR="00850FB1" w:rsidRPr="005B6417" w:rsidRDefault="00850FB1" w:rsidP="008E685D">
      <w:pPr>
        <w:pStyle w:val="7"/>
        <w:rPr>
          <w:sz w:val="28"/>
          <w:szCs w:val="28"/>
          <w:u w:val="single"/>
        </w:rPr>
      </w:pPr>
      <w:bookmarkStart w:id="66" w:name="_Toc473645146"/>
      <w:r w:rsidRPr="005B6417">
        <w:rPr>
          <w:sz w:val="28"/>
          <w:szCs w:val="28"/>
          <w:u w:val="single"/>
        </w:rPr>
        <w:lastRenderedPageBreak/>
        <w:t>5.5. Участие в голосовании на основании указания Депонента.</w:t>
      </w:r>
      <w:bookmarkEnd w:id="66"/>
    </w:p>
    <w:p w:rsidR="00850FB1" w:rsidRPr="005B6417" w:rsidRDefault="00850FB1" w:rsidP="008E685D">
      <w:pPr>
        <w:pStyle w:val="Default"/>
        <w:spacing w:before="120"/>
        <w:jc w:val="both"/>
        <w:rPr>
          <w:color w:val="auto"/>
        </w:rPr>
      </w:pPr>
      <w:r w:rsidRPr="005B6417">
        <w:rPr>
          <w:color w:val="auto"/>
        </w:rPr>
        <w:t>5.5.1. Депозитарий представляет интересы Депонента на общих собраниях владельцев ценных бумаг путем голосования в соответствии с указаниями, данными Депонентом Депозитарию.</w:t>
      </w:r>
    </w:p>
    <w:p w:rsidR="00850FB1" w:rsidRPr="005B6417" w:rsidRDefault="00850FB1" w:rsidP="008E685D">
      <w:pPr>
        <w:pStyle w:val="Default"/>
        <w:spacing w:before="120"/>
        <w:jc w:val="both"/>
        <w:rPr>
          <w:color w:val="auto"/>
        </w:rPr>
      </w:pPr>
      <w:r w:rsidRPr="005B6417">
        <w:rPr>
          <w:color w:val="auto"/>
        </w:rPr>
        <w:t>Депозитарий предоставляет Депоненту форму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w:t>
      </w:r>
    </w:p>
    <w:p w:rsidR="00850FB1" w:rsidRPr="005B6417" w:rsidRDefault="00850FB1" w:rsidP="008E685D">
      <w:pPr>
        <w:pStyle w:val="Default"/>
        <w:spacing w:before="120"/>
        <w:jc w:val="both"/>
        <w:rPr>
          <w:color w:val="auto"/>
        </w:rPr>
      </w:pPr>
      <w:r w:rsidRPr="005B6417">
        <w:rPr>
          <w:color w:val="auto"/>
        </w:rPr>
        <w:t>5.5.2. Инициатором является депонент или уполномоченное на это лицо на основании предоставленного в Депозитарий указания по форме Приложения № 15 к Условиям. Указание может быть дано в отношении конкретного собрания акционеров.</w:t>
      </w:r>
    </w:p>
    <w:p w:rsidR="00850FB1" w:rsidRPr="005B6417" w:rsidRDefault="00850FB1" w:rsidP="008E685D">
      <w:pPr>
        <w:pStyle w:val="Default"/>
        <w:spacing w:before="120"/>
        <w:jc w:val="both"/>
        <w:rPr>
          <w:color w:val="auto"/>
        </w:rPr>
      </w:pPr>
      <w:r w:rsidRPr="005B6417">
        <w:rPr>
          <w:color w:val="auto"/>
        </w:rPr>
        <w:t>5.5.3. Уполномоченное лицо должно иметь доверенность на совершение указанных действий.</w:t>
      </w:r>
    </w:p>
    <w:p w:rsidR="00850FB1" w:rsidRPr="005B6417" w:rsidRDefault="00850FB1" w:rsidP="00AF7F57">
      <w:pPr>
        <w:pStyle w:val="a7"/>
        <w:ind w:firstLine="0"/>
        <w:rPr>
          <w:sz w:val="24"/>
          <w:szCs w:val="24"/>
        </w:rPr>
      </w:pPr>
    </w:p>
    <w:p w:rsidR="00850FB1" w:rsidRPr="005B6417" w:rsidRDefault="00850FB1" w:rsidP="00AF7F57">
      <w:pPr>
        <w:pStyle w:val="a7"/>
        <w:ind w:firstLine="0"/>
        <w:rPr>
          <w:sz w:val="24"/>
          <w:szCs w:val="24"/>
        </w:rPr>
      </w:pPr>
    </w:p>
    <w:p w:rsidR="00850FB1" w:rsidRPr="005B6417" w:rsidRDefault="00850FB1" w:rsidP="00AF7F57">
      <w:pPr>
        <w:pStyle w:val="110"/>
        <w:rPr>
          <w:sz w:val="28"/>
          <w:szCs w:val="28"/>
        </w:rPr>
      </w:pPr>
      <w:bookmarkStart w:id="67" w:name="_Toc473645147"/>
      <w:r w:rsidRPr="005B6417">
        <w:rPr>
          <w:sz w:val="28"/>
          <w:szCs w:val="28"/>
        </w:rPr>
        <w:t>6. Порядок рассмотрения обращений депонентов</w:t>
      </w:r>
      <w:bookmarkEnd w:id="67"/>
    </w:p>
    <w:p w:rsidR="00850FB1" w:rsidRPr="005B6417" w:rsidRDefault="00850FB1" w:rsidP="008E685D">
      <w:pPr>
        <w:pStyle w:val="Default"/>
        <w:spacing w:before="120"/>
        <w:jc w:val="both"/>
        <w:rPr>
          <w:bCs/>
          <w:color w:val="auto"/>
        </w:rPr>
      </w:pPr>
      <w:r w:rsidRPr="005B6417">
        <w:rPr>
          <w:color w:val="auto"/>
        </w:rPr>
        <w:t>6.1. Обращения</w:t>
      </w:r>
      <w:r w:rsidRPr="005B6417">
        <w:rPr>
          <w:bCs/>
          <w:color w:val="auto"/>
        </w:rPr>
        <w:t xml:space="preserve"> Депонентов по вопросам депозитарной деятельности Банка как профессионального участника рынка ценных бумаг, адресованные на имя руководителя Банка, принимаются в письменном виде: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по почте;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лично через работников Депозитария Банка, взаимодействующих с Депонентами, в часы работы Депозитария Банка с Депонентами</w:t>
      </w:r>
      <w:r w:rsidR="00614F18" w:rsidRPr="005B6417">
        <w:rPr>
          <w:sz w:val="24"/>
          <w:szCs w:val="24"/>
        </w:rPr>
        <w:t xml:space="preserve"> или через подразделение, ответственное за прием документов и непосредственное взаимодействие с Депонентами</w:t>
      </w:r>
    </w:p>
    <w:p w:rsidR="00850FB1" w:rsidRPr="005B6417" w:rsidRDefault="00850FB1" w:rsidP="008E685D">
      <w:pPr>
        <w:pStyle w:val="Default"/>
        <w:spacing w:before="120"/>
        <w:jc w:val="both"/>
        <w:rPr>
          <w:color w:val="auto"/>
        </w:rPr>
      </w:pPr>
      <w:r w:rsidRPr="005B6417">
        <w:rPr>
          <w:color w:val="auto"/>
        </w:rPr>
        <w:t>К обращению Депонента прикладываются документы, необходимые для их рассмотрения. Недостающие документы запрашиваются дополнительно с указанием срока предоставления. В случае отсутствия к указанному сроку затребованных документов обращение Депонента рассматриваются на основании имеющихся документов или Депоненту направляется обоснованный отказ в рассмотрении.</w:t>
      </w:r>
    </w:p>
    <w:p w:rsidR="00850FB1" w:rsidRPr="005B6417" w:rsidRDefault="00850FB1" w:rsidP="008E685D">
      <w:pPr>
        <w:pStyle w:val="Default"/>
        <w:spacing w:before="120"/>
        <w:jc w:val="both"/>
        <w:rPr>
          <w:color w:val="auto"/>
        </w:rPr>
      </w:pPr>
      <w:r w:rsidRPr="005B6417">
        <w:rPr>
          <w:color w:val="auto"/>
        </w:rPr>
        <w:t>Обращения Депонентов, не содержащие сведений о наименовании (фамилии) и/или местона</w:t>
      </w:r>
      <w:r w:rsidRPr="005B6417">
        <w:rPr>
          <w:rFonts w:eastAsia="MS Mincho"/>
          <w:color w:val="auto"/>
        </w:rPr>
        <w:t>хождении (адресе) Депонента, признаются анонимными и не рассматриваются,</w:t>
      </w:r>
      <w:r w:rsidRPr="005B6417">
        <w:rPr>
          <w:color w:val="auto"/>
        </w:rPr>
        <w:t xml:space="preserve"> за исключением случаев, когда Депонент в обращении указывает номер счета депо, присвоенный ему Депозитарием (при наличии в обращении подписи обратившегося лица).</w:t>
      </w:r>
    </w:p>
    <w:p w:rsidR="00850FB1" w:rsidRPr="005B6417" w:rsidRDefault="00850FB1" w:rsidP="008E685D">
      <w:pPr>
        <w:pStyle w:val="Default"/>
        <w:spacing w:before="120"/>
        <w:jc w:val="both"/>
        <w:rPr>
          <w:color w:val="auto"/>
        </w:rPr>
      </w:pPr>
      <w:r w:rsidRPr="005B6417">
        <w:rPr>
          <w:color w:val="auto"/>
        </w:rPr>
        <w:t xml:space="preserve">Поступающие </w:t>
      </w:r>
      <w:r w:rsidRPr="005B6417">
        <w:rPr>
          <w:rFonts w:eastAsia="MS Mincho"/>
          <w:color w:val="auto"/>
        </w:rPr>
        <w:t>обращения Депонентов</w:t>
      </w:r>
      <w:r w:rsidRPr="005B6417">
        <w:rPr>
          <w:color w:val="auto"/>
        </w:rPr>
        <w:t xml:space="preserve"> регистрируются в отдельном журнале после проверки подписей и полномочий лиц, оформивших и предоставивших запрос.</w:t>
      </w:r>
    </w:p>
    <w:p w:rsidR="00127ED3" w:rsidRPr="005B6417" w:rsidRDefault="00127ED3" w:rsidP="008E685D">
      <w:pPr>
        <w:pStyle w:val="Default"/>
        <w:spacing w:before="120"/>
        <w:jc w:val="both"/>
        <w:rPr>
          <w:color w:val="auto"/>
        </w:rPr>
      </w:pPr>
      <w:r w:rsidRPr="005B6417">
        <w:rPr>
          <w:color w:val="auto"/>
        </w:rPr>
        <w:t>Информация о порядке информирования Получателя финансовых услуг о получении обращения (жалобы) размещается на сайте депозитария.</w:t>
      </w:r>
    </w:p>
    <w:p w:rsidR="00850FB1" w:rsidRPr="005B6417" w:rsidRDefault="00850FB1" w:rsidP="008E685D">
      <w:pPr>
        <w:pStyle w:val="Default"/>
        <w:spacing w:before="120"/>
        <w:jc w:val="both"/>
        <w:rPr>
          <w:rFonts w:eastAsia="MS Mincho"/>
          <w:color w:val="auto"/>
        </w:rPr>
      </w:pPr>
      <w:r w:rsidRPr="005B6417">
        <w:rPr>
          <w:color w:val="auto"/>
        </w:rPr>
        <w:t xml:space="preserve">6.2. </w:t>
      </w:r>
      <w:r w:rsidRPr="005B6417">
        <w:rPr>
          <w:rFonts w:eastAsia="MS Mincho"/>
          <w:color w:val="auto"/>
        </w:rPr>
        <w:t>Обращения Депонентов рассматриваются в следующие сроки: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не требующие дополнительного изучения и проверки – в срок не позднее пятнадцати дней,</w:t>
      </w:r>
    </w:p>
    <w:p w:rsidR="00850FB1" w:rsidRPr="005B6417" w:rsidRDefault="00850FB1" w:rsidP="00D64C12">
      <w:pPr>
        <w:pStyle w:val="a7"/>
        <w:numPr>
          <w:ilvl w:val="0"/>
          <w:numId w:val="9"/>
        </w:numPr>
        <w:spacing w:before="60"/>
        <w:ind w:left="709" w:hanging="709"/>
        <w:rPr>
          <w:rFonts w:eastAsia="MS Mincho"/>
          <w:sz w:val="24"/>
          <w:szCs w:val="24"/>
        </w:rPr>
      </w:pPr>
      <w:r w:rsidRPr="005B6417">
        <w:rPr>
          <w:sz w:val="24"/>
          <w:szCs w:val="24"/>
        </w:rPr>
        <w:t>остальные – в срок не позднее тридцати дней со дня поступления, если иной срок не установлен</w:t>
      </w:r>
      <w:r w:rsidRPr="005B6417">
        <w:rPr>
          <w:rFonts w:eastAsia="MS Mincho"/>
          <w:sz w:val="24"/>
          <w:szCs w:val="24"/>
        </w:rPr>
        <w:t xml:space="preserve"> федеральным законом.</w:t>
      </w:r>
    </w:p>
    <w:p w:rsidR="00850FB1" w:rsidRPr="005B6417" w:rsidRDefault="00850FB1" w:rsidP="008E685D">
      <w:pPr>
        <w:pStyle w:val="Default"/>
        <w:spacing w:before="120"/>
        <w:jc w:val="both"/>
        <w:rPr>
          <w:color w:val="auto"/>
        </w:rPr>
      </w:pPr>
      <w:r w:rsidRPr="005B6417">
        <w:rPr>
          <w:color w:val="auto"/>
        </w:rPr>
        <w:t>Передача (направление) ответа Депоненту (уполномоченным лицам Депонента) осуществляется при его (их) непосредственном обращении в Депозитарий или по адресу, указанному в запросе.</w:t>
      </w:r>
    </w:p>
    <w:p w:rsidR="00850FB1" w:rsidRPr="005B6417" w:rsidRDefault="00850FB1" w:rsidP="00B3534F">
      <w:pPr>
        <w:rPr>
          <w:sz w:val="24"/>
          <w:szCs w:val="24"/>
        </w:rPr>
      </w:pPr>
    </w:p>
    <w:p w:rsidR="00850FB1" w:rsidRPr="005B6417" w:rsidRDefault="00850FB1" w:rsidP="00B3534F">
      <w:pPr>
        <w:rPr>
          <w:sz w:val="24"/>
          <w:szCs w:val="24"/>
        </w:rPr>
      </w:pPr>
    </w:p>
    <w:p w:rsidR="00850FB1" w:rsidRPr="005B6417" w:rsidRDefault="00850FB1" w:rsidP="00AF7F57">
      <w:pPr>
        <w:pStyle w:val="110"/>
        <w:rPr>
          <w:sz w:val="28"/>
          <w:szCs w:val="28"/>
        </w:rPr>
      </w:pPr>
      <w:bookmarkStart w:id="68" w:name="_Toc473645148"/>
      <w:r w:rsidRPr="005B6417">
        <w:rPr>
          <w:sz w:val="28"/>
          <w:szCs w:val="28"/>
        </w:rPr>
        <w:lastRenderedPageBreak/>
        <w:t>7. Процедуры приема на обслуживание и прекращения обслуживания ценных бумаг Депозитарием</w:t>
      </w:r>
      <w:bookmarkEnd w:id="68"/>
    </w:p>
    <w:p w:rsidR="00850FB1" w:rsidRPr="005B6417" w:rsidRDefault="00850FB1" w:rsidP="00B3534F">
      <w:pPr>
        <w:ind w:firstLine="284"/>
        <w:rPr>
          <w:sz w:val="24"/>
          <w:szCs w:val="24"/>
        </w:rPr>
      </w:pPr>
    </w:p>
    <w:p w:rsidR="00850FB1" w:rsidRPr="005B6417" w:rsidRDefault="00850FB1" w:rsidP="008E685D">
      <w:pPr>
        <w:pStyle w:val="7"/>
        <w:rPr>
          <w:sz w:val="28"/>
          <w:szCs w:val="28"/>
          <w:u w:val="single"/>
        </w:rPr>
      </w:pPr>
      <w:bookmarkStart w:id="69" w:name="_Toc473645149"/>
      <w:r w:rsidRPr="005B6417">
        <w:rPr>
          <w:sz w:val="28"/>
          <w:szCs w:val="28"/>
          <w:u w:val="single"/>
        </w:rPr>
        <w:t>7.1. Ценные бумаги, обслуживаемые Депозитарием.</w:t>
      </w:r>
      <w:bookmarkEnd w:id="69"/>
    </w:p>
    <w:p w:rsidR="00850FB1" w:rsidRPr="005B6417" w:rsidRDefault="00850FB1" w:rsidP="007C6CCF">
      <w:pPr>
        <w:pStyle w:val="Default"/>
        <w:spacing w:before="120"/>
        <w:jc w:val="both"/>
        <w:rPr>
          <w:color w:val="auto"/>
        </w:rPr>
      </w:pPr>
      <w:r w:rsidRPr="005B6417">
        <w:rPr>
          <w:color w:val="auto"/>
        </w:rPr>
        <w:t>Депозитарий проводит операции с ценными бумагами, прошедшими процедуру приема на обслуживание в Депозитарий и включенных в «Список выпусков ценных бумаг, обслуживаемых депозитарием АКБ «Трансстройбанк» (АО)», утверждаемый решением Правления Банка.</w:t>
      </w:r>
    </w:p>
    <w:p w:rsidR="00850FB1" w:rsidRPr="005B6417" w:rsidRDefault="00850FB1" w:rsidP="007C6CCF">
      <w:pPr>
        <w:pStyle w:val="Default"/>
        <w:spacing w:before="120"/>
        <w:jc w:val="both"/>
        <w:rPr>
          <w:color w:val="auto"/>
        </w:rPr>
      </w:pPr>
      <w:r w:rsidRPr="005B6417">
        <w:rPr>
          <w:color w:val="auto"/>
        </w:rPr>
        <w:t>Со «Списком выпусков ценных бумаг, обслуживаемых депозитарием АКБ «Трансстройбанк» (АО)» Депоненты могут ознакомиться в Депозитарии.</w:t>
      </w:r>
    </w:p>
    <w:p w:rsidR="00850FB1" w:rsidRPr="005B6417" w:rsidRDefault="00850FB1" w:rsidP="00AF7F57">
      <w:pPr>
        <w:rPr>
          <w:sz w:val="24"/>
          <w:szCs w:val="24"/>
        </w:rPr>
      </w:pPr>
    </w:p>
    <w:p w:rsidR="00850FB1" w:rsidRPr="005B6417" w:rsidRDefault="00850FB1" w:rsidP="00BC5245">
      <w:pPr>
        <w:pStyle w:val="7"/>
        <w:rPr>
          <w:sz w:val="28"/>
          <w:szCs w:val="28"/>
          <w:u w:val="single"/>
        </w:rPr>
      </w:pPr>
      <w:bookmarkStart w:id="70" w:name="_Toc473645150"/>
      <w:r w:rsidRPr="005B6417">
        <w:rPr>
          <w:sz w:val="28"/>
          <w:szCs w:val="28"/>
          <w:u w:val="single"/>
        </w:rPr>
        <w:t>7.2. Процедура приема выпуска ценных бумаг на обслуживание.</w:t>
      </w:r>
      <w:bookmarkEnd w:id="70"/>
    </w:p>
    <w:p w:rsidR="00850FB1" w:rsidRPr="005B6417" w:rsidRDefault="00850FB1" w:rsidP="00BC5245">
      <w:pPr>
        <w:pStyle w:val="Default"/>
        <w:spacing w:before="120"/>
        <w:jc w:val="both"/>
        <w:rPr>
          <w:color w:val="auto"/>
        </w:rPr>
      </w:pPr>
      <w:r w:rsidRPr="005B6417">
        <w:rPr>
          <w:color w:val="auto"/>
        </w:rPr>
        <w:t>При отсутствии ценных бумаг в «Списке выпусков ценных бумаг, обслуживаемых депозитарием АКБ «Трансстройбанк» (АО)» Депонент может подать заявку на прием выпуска ценных бумаг на обслуживание по форме Приложений №№ 12А, 12Б, 12В к Условиям.</w:t>
      </w:r>
    </w:p>
    <w:p w:rsidR="00850FB1" w:rsidRPr="005B6417" w:rsidRDefault="00850FB1" w:rsidP="00BC5245">
      <w:pPr>
        <w:pStyle w:val="Default"/>
        <w:spacing w:before="120"/>
        <w:jc w:val="both"/>
        <w:rPr>
          <w:color w:val="auto"/>
        </w:rPr>
      </w:pPr>
      <w:r w:rsidRPr="005B6417">
        <w:rPr>
          <w:color w:val="auto"/>
        </w:rPr>
        <w:t>Депозитарий осуществляет анализ возможностей обслуживания указанного Депонентом выпуска ценных бумаг и выносит на рассмотрение Правления Банка предложение по включению ценных бумаг в «Список выпусков ценных бумаг, обслуживаемых депозитарием АКБ «Трансстройбанк» (АО)».</w:t>
      </w:r>
    </w:p>
    <w:p w:rsidR="00850FB1" w:rsidRPr="005B6417" w:rsidRDefault="00850FB1" w:rsidP="00BC5245">
      <w:pPr>
        <w:pStyle w:val="Default"/>
        <w:spacing w:before="120"/>
        <w:jc w:val="both"/>
        <w:rPr>
          <w:color w:val="auto"/>
        </w:rPr>
      </w:pPr>
      <w:r w:rsidRPr="005B6417">
        <w:rPr>
          <w:color w:val="auto"/>
        </w:rPr>
        <w:t>На основании решения Правления Банка Депозитарий включает ценные бумаги в «Список выпусков ценных бумаг, обслуживаемых депозитарием АКБ «Трансстройбанк» (АО)», или выпуск ценных бумаг на обслуживание не принимается. Депозитарий уведомляет Депонента об отказе в письменном виде в произвольной форме.</w:t>
      </w:r>
    </w:p>
    <w:p w:rsidR="00850FB1" w:rsidRPr="005B6417" w:rsidRDefault="00850FB1" w:rsidP="00BC5245">
      <w:pPr>
        <w:pStyle w:val="Default"/>
        <w:spacing w:before="120"/>
        <w:jc w:val="both"/>
        <w:rPr>
          <w:color w:val="auto"/>
        </w:rPr>
      </w:pPr>
      <w:r w:rsidRPr="005B6417">
        <w:rPr>
          <w:color w:val="auto"/>
        </w:rPr>
        <w:t>Банк вправе отказать Депоненту в приеме на обслуживание выпуска ценных бумаг без объяснения причин.</w:t>
      </w:r>
    </w:p>
    <w:p w:rsidR="00850FB1" w:rsidRPr="005B6417" w:rsidRDefault="00850FB1" w:rsidP="00AF7F57">
      <w:pPr>
        <w:pStyle w:val="7"/>
      </w:pPr>
    </w:p>
    <w:p w:rsidR="00850FB1" w:rsidRPr="005B6417" w:rsidRDefault="00850FB1" w:rsidP="00BC5245">
      <w:pPr>
        <w:pStyle w:val="7"/>
        <w:rPr>
          <w:sz w:val="28"/>
          <w:szCs w:val="28"/>
          <w:u w:val="single"/>
        </w:rPr>
      </w:pPr>
      <w:bookmarkStart w:id="71" w:name="_Toc473645151"/>
      <w:r w:rsidRPr="005B6417">
        <w:rPr>
          <w:sz w:val="28"/>
          <w:szCs w:val="28"/>
          <w:u w:val="single"/>
        </w:rPr>
        <w:t>7.3. Процедура прекращения обслуживания выпуска ценных бумаг.</w:t>
      </w:r>
      <w:bookmarkEnd w:id="71"/>
    </w:p>
    <w:p w:rsidR="00850FB1" w:rsidRPr="005B6417" w:rsidRDefault="00850FB1" w:rsidP="00BC5245">
      <w:pPr>
        <w:pStyle w:val="Default"/>
        <w:spacing w:before="120"/>
        <w:jc w:val="both"/>
        <w:rPr>
          <w:color w:val="auto"/>
        </w:rPr>
      </w:pPr>
      <w:r w:rsidRPr="005B6417">
        <w:rPr>
          <w:color w:val="auto"/>
        </w:rPr>
        <w:t>Исключение ценных бумаг из списка ценных бумаг, обслуживаемых Депозитарием, осуществляется исключительно по инициативе Депозитария.</w:t>
      </w:r>
    </w:p>
    <w:p w:rsidR="00850FB1" w:rsidRPr="005B6417" w:rsidRDefault="00850FB1" w:rsidP="00BC5245">
      <w:pPr>
        <w:pStyle w:val="Default"/>
        <w:spacing w:before="120"/>
        <w:jc w:val="both"/>
        <w:rPr>
          <w:color w:val="auto"/>
        </w:rPr>
      </w:pPr>
      <w:r w:rsidRPr="005B6417">
        <w:rPr>
          <w:color w:val="auto"/>
        </w:rPr>
        <w:t>Не могут быть исключены из списка ценные бумаги, находящиеся на счете хотя бы одного Депонента.</w:t>
      </w:r>
    </w:p>
    <w:p w:rsidR="00850FB1" w:rsidRPr="005B6417" w:rsidRDefault="00850FB1" w:rsidP="00BC5245">
      <w:pPr>
        <w:pStyle w:val="Default"/>
        <w:spacing w:before="120"/>
        <w:jc w:val="both"/>
        <w:rPr>
          <w:color w:val="auto"/>
        </w:rPr>
      </w:pPr>
      <w:r w:rsidRPr="005B6417">
        <w:rPr>
          <w:color w:val="auto"/>
        </w:rPr>
        <w:t>Ценные бумаги автоматически исключаются из списка ценных бумаг, обслуживаемых Депозитарием, в следующих случаях:</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погашение ценных бумаг;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 xml:space="preserve">аннулирование ценных бумаг; </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признание выпуска ценных бумаг несостоявшимся.</w:t>
      </w:r>
    </w:p>
    <w:p w:rsidR="00850FB1" w:rsidRPr="005B6417" w:rsidRDefault="00850FB1" w:rsidP="00BC5245">
      <w:pPr>
        <w:pStyle w:val="Default"/>
        <w:spacing w:before="120"/>
        <w:jc w:val="both"/>
        <w:rPr>
          <w:color w:val="auto"/>
        </w:rPr>
      </w:pPr>
      <w:r w:rsidRPr="005B6417">
        <w:rPr>
          <w:color w:val="auto"/>
        </w:rPr>
        <w:t>В случае ликвидации эмитента ценных бумаг Депозитарий проводит мероприятия, направленные на прекращение обслуживания выпусков ценных бумаг такого эмитента.</w:t>
      </w:r>
    </w:p>
    <w:p w:rsidR="00850FB1" w:rsidRPr="005B6417" w:rsidRDefault="00850FB1" w:rsidP="00AF7F57">
      <w:pPr>
        <w:pStyle w:val="a7"/>
        <w:spacing w:before="0"/>
        <w:ind w:firstLine="0"/>
        <w:rPr>
          <w:sz w:val="24"/>
          <w:szCs w:val="24"/>
        </w:rPr>
      </w:pPr>
    </w:p>
    <w:p w:rsidR="00850FB1" w:rsidRPr="005B6417" w:rsidRDefault="00850FB1" w:rsidP="00AF7F57">
      <w:pPr>
        <w:pStyle w:val="a7"/>
        <w:spacing w:before="0"/>
        <w:ind w:firstLine="0"/>
        <w:rPr>
          <w:sz w:val="24"/>
          <w:szCs w:val="24"/>
        </w:rPr>
      </w:pPr>
    </w:p>
    <w:p w:rsidR="00850FB1" w:rsidRPr="005B6417" w:rsidRDefault="00850FB1" w:rsidP="00AF7F57">
      <w:pPr>
        <w:pStyle w:val="110"/>
        <w:rPr>
          <w:sz w:val="28"/>
          <w:szCs w:val="28"/>
        </w:rPr>
      </w:pPr>
      <w:bookmarkStart w:id="72" w:name="_Toc473645152"/>
      <w:r w:rsidRPr="005B6417">
        <w:rPr>
          <w:sz w:val="28"/>
          <w:szCs w:val="28"/>
        </w:rPr>
        <w:t>8. ПРЕКРАЩЕНИЕ</w:t>
      </w:r>
      <w:r w:rsidRPr="005B6417">
        <w:rPr>
          <w:b w:val="0"/>
          <w:sz w:val="28"/>
          <w:szCs w:val="28"/>
        </w:rPr>
        <w:t xml:space="preserve"> </w:t>
      </w:r>
      <w:r w:rsidRPr="005B6417">
        <w:rPr>
          <w:sz w:val="28"/>
          <w:szCs w:val="28"/>
        </w:rPr>
        <w:t>ДЕПОЗИТАРНОЙ</w:t>
      </w:r>
      <w:r w:rsidRPr="005B6417">
        <w:rPr>
          <w:b w:val="0"/>
          <w:sz w:val="28"/>
          <w:szCs w:val="28"/>
        </w:rPr>
        <w:t xml:space="preserve"> </w:t>
      </w:r>
      <w:r w:rsidRPr="005B6417">
        <w:rPr>
          <w:sz w:val="28"/>
          <w:szCs w:val="28"/>
        </w:rPr>
        <w:t>ДЕЯТЕЛЬНОСТИ</w:t>
      </w:r>
      <w:bookmarkEnd w:id="72"/>
    </w:p>
    <w:p w:rsidR="00850FB1" w:rsidRPr="005B6417" w:rsidRDefault="00850FB1" w:rsidP="00BC5245">
      <w:pPr>
        <w:pStyle w:val="Default"/>
        <w:spacing w:before="120"/>
        <w:jc w:val="both"/>
        <w:rPr>
          <w:color w:val="auto"/>
        </w:rPr>
      </w:pPr>
    </w:p>
    <w:p w:rsidR="00850FB1" w:rsidRPr="005B6417" w:rsidRDefault="00850FB1" w:rsidP="00BC5245">
      <w:pPr>
        <w:pStyle w:val="Default"/>
        <w:spacing w:before="120"/>
        <w:jc w:val="both"/>
        <w:rPr>
          <w:color w:val="auto"/>
        </w:rPr>
      </w:pPr>
      <w:r w:rsidRPr="005B6417">
        <w:rPr>
          <w:color w:val="auto"/>
        </w:rPr>
        <w:t>8.1. Депозитарий прекращает депозитарную деятельность в случае: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приостановления действия лицензии на право осуществления депозитарной деятельности;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lastRenderedPageBreak/>
        <w:t>аннулирования лицензии на право осуществления депозитарной деятельности;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ликвидации АКБ «Трансстройбанк» (АО), структурным подразделением которого является Депозитарий.</w:t>
      </w:r>
    </w:p>
    <w:p w:rsidR="00850FB1" w:rsidRPr="005B6417" w:rsidRDefault="00850FB1" w:rsidP="00BC5245">
      <w:pPr>
        <w:pStyle w:val="Default"/>
        <w:spacing w:before="120"/>
        <w:jc w:val="both"/>
        <w:rPr>
          <w:color w:val="auto"/>
        </w:rPr>
      </w:pPr>
      <w:r w:rsidRPr="005B6417">
        <w:rPr>
          <w:color w:val="auto"/>
        </w:rPr>
        <w:t>8.2. В перечисленных случаях Депозитарий обязан:</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прекратить осуществление депозитарной деятельности (за исключением информационных и инвентарных операций в части списания ценных бумаг со счета депо Депонента по его требованию, а также операций, связанных с реализацией прав владельцев ценных бумаг по принадлежащим им ценным бумагам) со дня получения соответствующего уведомления или принятия решения либо со дня, указанного в перечисленных документах;</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уведомить Депонентов в соответствии с порядком, предусмотренным Договором, о приостановлении действия, аннулировании, истечении срока действия лицензии на право осуществления депозитарной деятельности или принятии решения о ликвидации организации в течение 3 (трех) дней с момента получения соответствующего письменного уведомления Банка России или принятия решения о ликвидации организации;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предложить Депонентам одновременно с вышеуказанным уведомлением (за исключением случая приостановления действия лицензии), до момента, указанного в уведомлении (для случая аннулирования лицензии), либо в течение 30 дней со дня прекращения действия лицензии или принятия решения о ликвидации организации, перевести находящиеся на их счетах депо ценные бумаги на лицевые счета в системе ведения реестра или на счет депо в другом депозитарии.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в соответствии с поручением Депонента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 и/или возврата сертификатов документарных ценных бумаг Депоненту либо передачи их в другой депозитарий, указанный Депонентом.</w:t>
      </w:r>
    </w:p>
    <w:p w:rsidR="00850FB1" w:rsidRPr="005B6417" w:rsidRDefault="00850FB1" w:rsidP="00BC5245">
      <w:pPr>
        <w:pStyle w:val="Default"/>
        <w:spacing w:before="120"/>
        <w:jc w:val="both"/>
        <w:rPr>
          <w:color w:val="auto"/>
        </w:rPr>
      </w:pPr>
      <w:r w:rsidRPr="005B6417">
        <w:rPr>
          <w:color w:val="auto"/>
        </w:rPr>
        <w:t>Порядок взаимодействия Депозитария с реестродержателями (депозитариями-корреспондентами) в процессе прекращения депозитарной деятельности, а также дальнейшие действия Депозитария по завершению указанного процесса, определяются действующим законодательством Российской Федерации и соответствующими нормативными актами в сфере финансовых рынков.</w:t>
      </w:r>
    </w:p>
    <w:p w:rsidR="00850FB1" w:rsidRPr="005B6417" w:rsidRDefault="00850FB1" w:rsidP="00BC5245">
      <w:pPr>
        <w:pStyle w:val="Default"/>
        <w:spacing w:before="120"/>
        <w:jc w:val="both"/>
        <w:rPr>
          <w:color w:val="auto"/>
        </w:rPr>
      </w:pPr>
      <w:r w:rsidRPr="005B6417">
        <w:rPr>
          <w:color w:val="auto"/>
        </w:rPr>
        <w:t>8.3. По истечении сроков перевода ценных бумаг Депозитарий обязан (за исключением случая приостановления действия лицензии) прекратить совершение всех операций с ценными бумагами Депонентов, кроме информационных операций.</w:t>
      </w:r>
    </w:p>
    <w:p w:rsidR="00850FB1" w:rsidRPr="005B6417" w:rsidRDefault="00850FB1" w:rsidP="00BC5245">
      <w:pPr>
        <w:pStyle w:val="Default"/>
        <w:spacing w:before="120"/>
        <w:jc w:val="both"/>
        <w:rPr>
          <w:color w:val="auto"/>
        </w:rPr>
      </w:pPr>
      <w:r w:rsidRPr="005B6417">
        <w:rPr>
          <w:color w:val="auto"/>
        </w:rPr>
        <w:t>8.4. Депозитарий, имеющий междепозитарный счет депо в Депозитарии места хранения, на котором учитываются ценные бумаги его Депонентов, обязан в течение 20 дней со дня истечения срока перевода ценных бумаг предоставить Депозитарию места хранения списки Депонентов на день, следующий за днем истечения срока перевода ценных бумаг, для сверки и дальнейшей передачи реестродержателю.</w:t>
      </w:r>
    </w:p>
    <w:p w:rsidR="00850FB1" w:rsidRPr="005B6417" w:rsidRDefault="00850FB1" w:rsidP="00BC5245">
      <w:pPr>
        <w:pStyle w:val="Default"/>
        <w:spacing w:before="120"/>
        <w:jc w:val="both"/>
        <w:rPr>
          <w:color w:val="auto"/>
        </w:rPr>
      </w:pPr>
      <w:r w:rsidRPr="005B6417">
        <w:rPr>
          <w:color w:val="auto"/>
        </w:rPr>
        <w:t>Депозитарий, имеющий лицевой счет номинального держателя в системе ведения реестра, на котором учитываются ценные бумаги его Депонентов, обязан в течение 30 дней со дня истечения срока перевода ценных бумаг предоставить реестродержателю списки Депонентов на день, следующий за днем истечения срока перевода ценных бумаг.</w:t>
      </w:r>
    </w:p>
    <w:p w:rsidR="00850FB1" w:rsidRPr="005B6417" w:rsidRDefault="00850FB1" w:rsidP="00BC5245">
      <w:pPr>
        <w:pStyle w:val="Default"/>
        <w:spacing w:before="120"/>
        <w:jc w:val="both"/>
        <w:rPr>
          <w:color w:val="auto"/>
        </w:rPr>
      </w:pPr>
      <w:r w:rsidRPr="005B6417">
        <w:rPr>
          <w:color w:val="auto"/>
        </w:rPr>
        <w:t>8.5. Списки Депонентов составляются по каждому выпуску ценных бумаг и содержат следующую информацию:</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 Депоненте:</w:t>
      </w:r>
    </w:p>
    <w:p w:rsidR="00850FB1" w:rsidRPr="005B6417" w:rsidRDefault="00850FB1" w:rsidP="00BC5245">
      <w:pPr>
        <w:pStyle w:val="norm11"/>
        <w:numPr>
          <w:ilvl w:val="0"/>
          <w:numId w:val="17"/>
        </w:numPr>
        <w:rPr>
          <w:sz w:val="24"/>
          <w:szCs w:val="24"/>
        </w:rPr>
      </w:pPr>
      <w:r w:rsidRPr="005B6417">
        <w:rPr>
          <w:sz w:val="24"/>
          <w:szCs w:val="24"/>
        </w:rPr>
        <w:t xml:space="preserve">для </w:t>
      </w:r>
      <w:r w:rsidRPr="005B6417">
        <w:rPr>
          <w:kern w:val="16"/>
          <w:sz w:val="24"/>
          <w:szCs w:val="24"/>
        </w:rPr>
        <w:t>физического</w:t>
      </w:r>
      <w:r w:rsidRPr="005B6417">
        <w:rPr>
          <w:sz w:val="24"/>
          <w:szCs w:val="24"/>
        </w:rPr>
        <w:t xml:space="preserve"> лица: фамилия, имя, отчество (при наличии); гражданство; вид, номер, серия, дата и место выдачи документа, удостоверяющего личность, </w:t>
      </w:r>
      <w:r w:rsidRPr="005B6417">
        <w:rPr>
          <w:sz w:val="24"/>
          <w:szCs w:val="24"/>
        </w:rPr>
        <w:lastRenderedPageBreak/>
        <w:t>а также наименование органа, выдавшего документ; дата рождения; место регистрации; адрес для направления корреспонденции;</w:t>
      </w:r>
    </w:p>
    <w:p w:rsidR="00850FB1" w:rsidRPr="005B6417" w:rsidRDefault="00850FB1" w:rsidP="00BC5245">
      <w:pPr>
        <w:pStyle w:val="norm11"/>
        <w:numPr>
          <w:ilvl w:val="0"/>
          <w:numId w:val="17"/>
        </w:numPr>
        <w:rPr>
          <w:sz w:val="24"/>
          <w:szCs w:val="24"/>
        </w:rPr>
      </w:pPr>
      <w:r w:rsidRPr="005B6417">
        <w:rPr>
          <w:sz w:val="24"/>
          <w:szCs w:val="24"/>
        </w:rPr>
        <w:t>для юридического лица: полное наименование организации в соответствии с ее уставом; номер государственной регистрации и наименование органа, осуществившего регистрацию, дата регистрации; место нахождения; почтовый адрес; номер телефона, факса (при наличии); электронный адрес (при наличии).</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о ценных бумагах – по каждому Депоненту: количество, вид, категория (тип) или серия, государственный регистрационный номер выпуска ценных бумаг, а также об их обременении обязательствами и блокировании с указанием оснований обременения и блокирования.</w:t>
      </w:r>
    </w:p>
    <w:p w:rsidR="00850FB1" w:rsidRPr="005B6417" w:rsidRDefault="00850FB1" w:rsidP="00BC5245">
      <w:pPr>
        <w:pStyle w:val="Default"/>
        <w:spacing w:before="120"/>
        <w:jc w:val="both"/>
        <w:rPr>
          <w:color w:val="auto"/>
        </w:rPr>
      </w:pPr>
      <w:r w:rsidRPr="005B6417">
        <w:rPr>
          <w:color w:val="auto"/>
        </w:rPr>
        <w:t>При этом отдельно представляется информация по ценным бумагам, принадлежащим Депонентам на праве: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собственности или ином вещном праве;</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доверительного управления;</w:t>
      </w:r>
    </w:p>
    <w:p w:rsidR="00850FB1" w:rsidRPr="005B6417" w:rsidRDefault="00850FB1" w:rsidP="00D64C12">
      <w:pPr>
        <w:pStyle w:val="a7"/>
        <w:numPr>
          <w:ilvl w:val="0"/>
          <w:numId w:val="9"/>
        </w:numPr>
        <w:spacing w:before="60"/>
        <w:ind w:left="709" w:hanging="709"/>
        <w:rPr>
          <w:sz w:val="24"/>
          <w:szCs w:val="24"/>
        </w:rPr>
      </w:pPr>
      <w:r w:rsidRPr="005B6417">
        <w:rPr>
          <w:sz w:val="24"/>
          <w:szCs w:val="24"/>
        </w:rPr>
        <w:t>номинального держания.</w:t>
      </w:r>
    </w:p>
    <w:p w:rsidR="00850FB1" w:rsidRPr="005B6417" w:rsidRDefault="00850FB1" w:rsidP="00BC5245">
      <w:pPr>
        <w:pStyle w:val="Default"/>
        <w:spacing w:before="120"/>
        <w:jc w:val="both"/>
        <w:rPr>
          <w:color w:val="auto"/>
        </w:rPr>
      </w:pPr>
      <w:r w:rsidRPr="005B6417">
        <w:rPr>
          <w:color w:val="auto"/>
        </w:rPr>
        <w:t>В течение 3 (трех) дней после направления списков Депонентов, Депозитарий должен направить каждому Депоненту заказным письмом, если иное не предусмотрено договором с Депонентом, уведомление, содержащее: полное фирменное наименование и место нахождения каждого реестродержателя, на лицевые счета которого переводятся ценные бумаги; номера и даты выдачи лицензий профессионального участника рынка ценных бумаг на осуществление деятельности по ведению реестра (если есть); указание на необходимость представить указанным в извещении держателям реестра документы, необходимые в соответствии с требованиями нормативных актов в сфере финансовых рынков для открытия лицевого счета. Одновременно с направлением такого уведомления каждому Депоненту должна быть направлена информация о количестве ценных бумаг, переведенных для учета в систему ведения реестра владельцев именных ценных бумаг или иной депозитарий.</w:t>
      </w:r>
    </w:p>
    <w:p w:rsidR="00850FB1" w:rsidRPr="005B6417" w:rsidRDefault="00850FB1" w:rsidP="00BC5245">
      <w:pPr>
        <w:pStyle w:val="Default"/>
        <w:spacing w:before="120"/>
        <w:jc w:val="both"/>
        <w:rPr>
          <w:color w:val="auto"/>
        </w:rPr>
      </w:pPr>
      <w:r w:rsidRPr="005B6417">
        <w:rPr>
          <w:color w:val="auto"/>
        </w:rPr>
        <w:t>По получении от реестродержателя уведомления о списании ценных бумаг со счета Депозитария и зачислении их на счета лиц, указанных в списках Депонентов, Депозитарий прекращает депозитарную деятельность по выпускам ценных бумаг, указанным в уведомлении.</w:t>
      </w:r>
    </w:p>
    <w:p w:rsidR="00F8388C" w:rsidRPr="005B6417" w:rsidRDefault="00F8388C" w:rsidP="00AF7F57">
      <w:pPr>
        <w:pStyle w:val="a7"/>
        <w:spacing w:before="60"/>
        <w:ind w:firstLine="0"/>
        <w:rPr>
          <w:sz w:val="24"/>
          <w:szCs w:val="24"/>
        </w:rPr>
      </w:pPr>
      <w:bookmarkStart w:id="73" w:name="_Toc126303006"/>
      <w:bookmarkStart w:id="74" w:name="_Toc126304262"/>
      <w:bookmarkStart w:id="75" w:name="_Toc126307203"/>
      <w:bookmarkStart w:id="76" w:name="_Toc126323672"/>
      <w:bookmarkStart w:id="77" w:name="_Toc126829961"/>
      <w:bookmarkStart w:id="78" w:name="_Toc126830020"/>
      <w:bookmarkStart w:id="79" w:name="_Toc126830114"/>
      <w:bookmarkStart w:id="80" w:name="_Toc126830172"/>
      <w:bookmarkStart w:id="81" w:name="_Toc126830236"/>
      <w:bookmarkStart w:id="82" w:name="_Toc126830639"/>
      <w:bookmarkStart w:id="83" w:name="_Toc127956501"/>
      <w:bookmarkStart w:id="84" w:name="_Toc127956689"/>
      <w:bookmarkEnd w:id="2"/>
      <w:bookmarkEnd w:id="73"/>
      <w:bookmarkEnd w:id="74"/>
      <w:bookmarkEnd w:id="75"/>
      <w:bookmarkEnd w:id="76"/>
      <w:bookmarkEnd w:id="77"/>
      <w:bookmarkEnd w:id="78"/>
      <w:bookmarkEnd w:id="79"/>
      <w:bookmarkEnd w:id="80"/>
      <w:bookmarkEnd w:id="81"/>
      <w:bookmarkEnd w:id="82"/>
      <w:bookmarkEnd w:id="83"/>
      <w:bookmarkEnd w:id="84"/>
    </w:p>
    <w:p w:rsidR="00F8388C" w:rsidRPr="005B6417" w:rsidRDefault="00F8388C"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581781" w:rsidRPr="005B6417" w:rsidRDefault="00581781" w:rsidP="00AF7F57">
      <w:pPr>
        <w:pStyle w:val="a7"/>
        <w:spacing w:before="60"/>
        <w:ind w:firstLine="0"/>
        <w:rPr>
          <w:sz w:val="24"/>
          <w:szCs w:val="24"/>
        </w:rPr>
      </w:pPr>
    </w:p>
    <w:p w:rsidR="00850FB1" w:rsidRPr="005B6417" w:rsidRDefault="00850FB1" w:rsidP="00AF7F57">
      <w:pPr>
        <w:pStyle w:val="110"/>
        <w:rPr>
          <w:sz w:val="28"/>
          <w:szCs w:val="28"/>
        </w:rPr>
      </w:pPr>
      <w:bookmarkStart w:id="85" w:name="_Toc452452248"/>
      <w:bookmarkStart w:id="86" w:name="_Toc473645153"/>
      <w:r w:rsidRPr="005B6417">
        <w:rPr>
          <w:sz w:val="28"/>
          <w:szCs w:val="28"/>
        </w:rPr>
        <w:t xml:space="preserve">9. </w:t>
      </w:r>
      <w:bookmarkEnd w:id="85"/>
      <w:r w:rsidRPr="005B6417">
        <w:rPr>
          <w:sz w:val="28"/>
          <w:szCs w:val="28"/>
        </w:rPr>
        <w:t>ПРИЛОЖЕНИя</w:t>
      </w:r>
      <w:bookmarkEnd w:id="86"/>
    </w:p>
    <w:p w:rsidR="00850FB1" w:rsidRPr="005B6417" w:rsidRDefault="00850FB1" w:rsidP="00BC5245">
      <w:pPr>
        <w:pStyle w:val="Default"/>
        <w:spacing w:before="120"/>
        <w:jc w:val="both"/>
        <w:rPr>
          <w:color w:val="auto"/>
        </w:rPr>
      </w:pPr>
      <w:r w:rsidRPr="005B6417">
        <w:rPr>
          <w:color w:val="auto"/>
        </w:rPr>
        <w:t>К Условиям имеются приложения, являющиеся их неотъемлемой частью.</w:t>
      </w:r>
    </w:p>
    <w:p w:rsidR="00850FB1" w:rsidRPr="005B6417" w:rsidRDefault="00850FB1" w:rsidP="00BC5245">
      <w:pPr>
        <w:pStyle w:val="Default"/>
        <w:spacing w:before="120"/>
        <w:jc w:val="both"/>
        <w:rPr>
          <w:color w:val="auto"/>
        </w:rPr>
      </w:pPr>
      <w:r w:rsidRPr="005B6417">
        <w:rPr>
          <w:color w:val="auto"/>
        </w:rPr>
        <w:t>9.1. Формы документов, которые должны заполнять Депоненты:</w:t>
      </w:r>
    </w:p>
    <w:tbl>
      <w:tblPr>
        <w:tblW w:w="0" w:type="auto"/>
        <w:tblInd w:w="540" w:type="dxa"/>
        <w:tblLook w:val="01E0" w:firstRow="1" w:lastRow="1" w:firstColumn="1" w:lastColumn="1" w:noHBand="0" w:noVBand="0"/>
      </w:tblPr>
      <w:tblGrid>
        <w:gridCol w:w="810"/>
        <w:gridCol w:w="8280"/>
      </w:tblGrid>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1А</w:t>
            </w:r>
          </w:p>
        </w:tc>
        <w:tc>
          <w:tcPr>
            <w:tcW w:w="8280" w:type="dxa"/>
          </w:tcPr>
          <w:p w:rsidR="00850FB1" w:rsidRPr="005B6417" w:rsidRDefault="00850FB1" w:rsidP="004359DC">
            <w:pPr>
              <w:tabs>
                <w:tab w:val="num" w:pos="900"/>
              </w:tabs>
              <w:ind w:left="76"/>
              <w:rPr>
                <w:sz w:val="24"/>
                <w:szCs w:val="24"/>
              </w:rPr>
            </w:pPr>
            <w:r w:rsidRPr="005B6417">
              <w:rPr>
                <w:sz w:val="24"/>
                <w:szCs w:val="24"/>
              </w:rPr>
              <w:t>Заявление на заключение депозитарного договора (для физических лиц)</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1Б</w:t>
            </w:r>
          </w:p>
        </w:tc>
        <w:tc>
          <w:tcPr>
            <w:tcW w:w="8280" w:type="dxa"/>
          </w:tcPr>
          <w:p w:rsidR="00850FB1" w:rsidRPr="005B6417" w:rsidRDefault="00850FB1" w:rsidP="004359DC">
            <w:pPr>
              <w:tabs>
                <w:tab w:val="num" w:pos="900"/>
              </w:tabs>
              <w:ind w:left="76"/>
              <w:rPr>
                <w:sz w:val="24"/>
                <w:szCs w:val="24"/>
              </w:rPr>
            </w:pPr>
            <w:r w:rsidRPr="005B6417">
              <w:rPr>
                <w:sz w:val="24"/>
                <w:szCs w:val="24"/>
              </w:rPr>
              <w:t>Заявление на заключение депозитарного договора (для юридических лиц)</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2А</w:t>
            </w:r>
          </w:p>
        </w:tc>
        <w:tc>
          <w:tcPr>
            <w:tcW w:w="8280" w:type="dxa"/>
          </w:tcPr>
          <w:p w:rsidR="00850FB1" w:rsidRPr="005B6417" w:rsidRDefault="00850FB1" w:rsidP="0017448A">
            <w:pPr>
              <w:tabs>
                <w:tab w:val="num" w:pos="900"/>
              </w:tabs>
              <w:ind w:left="76"/>
              <w:rPr>
                <w:sz w:val="24"/>
                <w:szCs w:val="24"/>
              </w:rPr>
            </w:pPr>
            <w:r w:rsidRPr="005B6417">
              <w:rPr>
                <w:sz w:val="24"/>
                <w:szCs w:val="24"/>
              </w:rPr>
              <w:t>Анкета физического лица</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2Б</w:t>
            </w:r>
          </w:p>
        </w:tc>
        <w:tc>
          <w:tcPr>
            <w:tcW w:w="8280" w:type="dxa"/>
          </w:tcPr>
          <w:p w:rsidR="00850FB1" w:rsidRPr="005B6417" w:rsidRDefault="00850FB1" w:rsidP="0017448A">
            <w:pPr>
              <w:tabs>
                <w:tab w:val="num" w:pos="900"/>
              </w:tabs>
              <w:ind w:left="76"/>
              <w:rPr>
                <w:sz w:val="24"/>
                <w:szCs w:val="24"/>
              </w:rPr>
            </w:pPr>
            <w:r w:rsidRPr="005B6417">
              <w:rPr>
                <w:sz w:val="24"/>
                <w:szCs w:val="24"/>
              </w:rPr>
              <w:t>Анкета юридического лица</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2В</w:t>
            </w:r>
          </w:p>
        </w:tc>
        <w:tc>
          <w:tcPr>
            <w:tcW w:w="8280" w:type="dxa"/>
          </w:tcPr>
          <w:p w:rsidR="00850FB1" w:rsidRPr="005B6417" w:rsidRDefault="00850FB1" w:rsidP="0017448A">
            <w:pPr>
              <w:tabs>
                <w:tab w:val="num" w:pos="900"/>
              </w:tabs>
              <w:ind w:left="76"/>
              <w:rPr>
                <w:sz w:val="24"/>
                <w:szCs w:val="24"/>
              </w:rPr>
            </w:pPr>
            <w:r w:rsidRPr="005B6417">
              <w:rPr>
                <w:sz w:val="24"/>
                <w:szCs w:val="24"/>
              </w:rPr>
              <w:t>Анкета распорядителя/уполномоченного представителя</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2Г</w:t>
            </w:r>
          </w:p>
        </w:tc>
        <w:tc>
          <w:tcPr>
            <w:tcW w:w="8280" w:type="dxa"/>
          </w:tcPr>
          <w:p w:rsidR="00850FB1" w:rsidRPr="005B6417" w:rsidRDefault="00850FB1" w:rsidP="0017448A">
            <w:pPr>
              <w:tabs>
                <w:tab w:val="num" w:pos="900"/>
              </w:tabs>
              <w:ind w:left="76"/>
              <w:rPr>
                <w:sz w:val="24"/>
                <w:szCs w:val="24"/>
              </w:rPr>
            </w:pPr>
            <w:r w:rsidRPr="005B6417">
              <w:rPr>
                <w:sz w:val="24"/>
                <w:szCs w:val="24"/>
              </w:rPr>
              <w:t>Анкета Оператора счета</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2Е</w:t>
            </w:r>
          </w:p>
        </w:tc>
        <w:tc>
          <w:tcPr>
            <w:tcW w:w="8280" w:type="dxa"/>
          </w:tcPr>
          <w:p w:rsidR="00850FB1" w:rsidRPr="005B6417" w:rsidRDefault="00850FB1" w:rsidP="0017448A">
            <w:pPr>
              <w:tabs>
                <w:tab w:val="num" w:pos="900"/>
              </w:tabs>
              <w:ind w:left="76"/>
              <w:rPr>
                <w:sz w:val="24"/>
                <w:szCs w:val="24"/>
              </w:rPr>
            </w:pPr>
            <w:r w:rsidRPr="005B6417">
              <w:rPr>
                <w:sz w:val="24"/>
                <w:szCs w:val="24"/>
              </w:rPr>
              <w:t xml:space="preserve">Согласие на обработку </w:t>
            </w:r>
            <w:r w:rsidR="00835E43" w:rsidRPr="005B6417">
              <w:rPr>
                <w:sz w:val="24"/>
                <w:szCs w:val="24"/>
              </w:rPr>
              <w:t xml:space="preserve">и распространение </w:t>
            </w:r>
            <w:r w:rsidRPr="005B6417">
              <w:rPr>
                <w:sz w:val="24"/>
                <w:szCs w:val="24"/>
              </w:rPr>
              <w:t>персональных данных</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3А</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открытие счета депо (для физических лиц)</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3Б</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открытие счета депо (для юридических лиц)</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4А</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назначение Распорядителя/прекращение полномочий Распорядителя</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4Б</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назначение Оператора/прекращение полномочий Оператора</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4В</w:t>
            </w:r>
          </w:p>
        </w:tc>
        <w:tc>
          <w:tcPr>
            <w:tcW w:w="8280" w:type="dxa"/>
          </w:tcPr>
          <w:p w:rsidR="00850FB1" w:rsidRPr="005B6417" w:rsidRDefault="00850FB1" w:rsidP="0017448A">
            <w:pPr>
              <w:tabs>
                <w:tab w:val="num" w:pos="900"/>
              </w:tabs>
              <w:ind w:left="76"/>
              <w:rPr>
                <w:spacing w:val="-6"/>
                <w:sz w:val="24"/>
                <w:szCs w:val="24"/>
              </w:rPr>
            </w:pPr>
            <w:r w:rsidRPr="005B6417">
              <w:rPr>
                <w:spacing w:val="-6"/>
                <w:sz w:val="24"/>
                <w:szCs w:val="24"/>
              </w:rPr>
              <w:t xml:space="preserve">Поручение на назначение </w:t>
            </w:r>
            <w:r w:rsidRPr="005B6417">
              <w:rPr>
                <w:sz w:val="24"/>
                <w:szCs w:val="24"/>
              </w:rPr>
              <w:t xml:space="preserve">АКБ «Трансстройбанк» (АО) </w:t>
            </w:r>
            <w:r w:rsidRPr="005B6417">
              <w:rPr>
                <w:spacing w:val="-6"/>
                <w:sz w:val="24"/>
                <w:szCs w:val="24"/>
              </w:rPr>
              <w:t xml:space="preserve">Оператором счета депо/прекращение полномочий </w:t>
            </w:r>
            <w:r w:rsidRPr="005B6417">
              <w:rPr>
                <w:sz w:val="24"/>
                <w:szCs w:val="24"/>
              </w:rPr>
              <w:t xml:space="preserve">АКБ «Трансстройбанк» (АО) </w:t>
            </w:r>
            <w:r w:rsidRPr="005B6417">
              <w:rPr>
                <w:spacing w:val="-6"/>
                <w:sz w:val="24"/>
                <w:szCs w:val="24"/>
              </w:rPr>
              <w:t>- Оператора счета депо</w:t>
            </w:r>
            <w:r w:rsidRPr="005B6417">
              <w:rPr>
                <w:sz w:val="24"/>
                <w:szCs w:val="24"/>
              </w:rPr>
              <w:t xml:space="preserve"> </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5А</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депо</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5Б</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депо (для сертификатов)</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5В</w:t>
            </w:r>
          </w:p>
        </w:tc>
        <w:tc>
          <w:tcPr>
            <w:tcW w:w="8280" w:type="dxa"/>
          </w:tcPr>
          <w:p w:rsidR="00850FB1" w:rsidRPr="005B6417" w:rsidRDefault="00850FB1" w:rsidP="0047588F">
            <w:pPr>
              <w:tabs>
                <w:tab w:val="num" w:pos="900"/>
              </w:tabs>
              <w:ind w:left="76"/>
              <w:rPr>
                <w:sz w:val="24"/>
                <w:szCs w:val="24"/>
              </w:rPr>
            </w:pPr>
            <w:r w:rsidRPr="005B6417">
              <w:rPr>
                <w:sz w:val="24"/>
                <w:szCs w:val="24"/>
              </w:rPr>
              <w:t>Поручение депо (для ценных бумаг, обремененных обязательствами)</w:t>
            </w:r>
          </w:p>
        </w:tc>
      </w:tr>
      <w:tr w:rsidR="005B6417" w:rsidRPr="005B6417" w:rsidTr="0047588F">
        <w:trPr>
          <w:trHeight w:val="302"/>
        </w:trPr>
        <w:tc>
          <w:tcPr>
            <w:tcW w:w="810" w:type="dxa"/>
          </w:tcPr>
          <w:p w:rsidR="00850FB1" w:rsidRPr="005B6417" w:rsidRDefault="00850FB1" w:rsidP="0017448A">
            <w:pPr>
              <w:tabs>
                <w:tab w:val="num" w:pos="900"/>
              </w:tabs>
              <w:ind w:firstLine="180"/>
              <w:rPr>
                <w:sz w:val="24"/>
                <w:szCs w:val="24"/>
              </w:rPr>
            </w:pPr>
            <w:r w:rsidRPr="005B6417">
              <w:rPr>
                <w:sz w:val="24"/>
                <w:szCs w:val="24"/>
              </w:rPr>
              <w:t>5Г</w:t>
            </w:r>
          </w:p>
        </w:tc>
        <w:tc>
          <w:tcPr>
            <w:tcW w:w="8280" w:type="dxa"/>
          </w:tcPr>
          <w:p w:rsidR="00850FB1" w:rsidRPr="005B6417" w:rsidRDefault="00850FB1" w:rsidP="0034773F">
            <w:pPr>
              <w:tabs>
                <w:tab w:val="num" w:pos="900"/>
              </w:tabs>
              <w:ind w:left="76"/>
              <w:rPr>
                <w:sz w:val="24"/>
                <w:szCs w:val="24"/>
              </w:rPr>
            </w:pPr>
            <w:r w:rsidRPr="005B6417">
              <w:rPr>
                <w:sz w:val="24"/>
                <w:szCs w:val="24"/>
              </w:rPr>
              <w:t>Поручение депо (уступка права требования)</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6</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блокировку/разблокировку</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7</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обременение /прекращение обременения</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8</w:t>
            </w:r>
          </w:p>
        </w:tc>
        <w:tc>
          <w:tcPr>
            <w:tcW w:w="8280" w:type="dxa"/>
          </w:tcPr>
          <w:p w:rsidR="00850FB1" w:rsidRPr="005B6417" w:rsidRDefault="00850FB1" w:rsidP="00217F67">
            <w:pPr>
              <w:tabs>
                <w:tab w:val="num" w:pos="900"/>
              </w:tabs>
              <w:ind w:left="76"/>
              <w:rPr>
                <w:sz w:val="24"/>
                <w:szCs w:val="24"/>
              </w:rPr>
            </w:pPr>
            <w:r w:rsidRPr="005B6417">
              <w:rPr>
                <w:sz w:val="24"/>
                <w:szCs w:val="24"/>
              </w:rPr>
              <w:t>Сводное поручение депо</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9</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выдачу выписки</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10</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об отмене ранее поданного поручения</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11А</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закрытие счета (для физических лиц)</w:t>
            </w:r>
          </w:p>
        </w:tc>
      </w:tr>
      <w:tr w:rsidR="005B6417" w:rsidRPr="005B6417" w:rsidTr="0047588F">
        <w:tc>
          <w:tcPr>
            <w:tcW w:w="810" w:type="dxa"/>
          </w:tcPr>
          <w:p w:rsidR="00850FB1" w:rsidRPr="005B6417" w:rsidRDefault="00850FB1" w:rsidP="0017448A">
            <w:pPr>
              <w:tabs>
                <w:tab w:val="num" w:pos="900"/>
              </w:tabs>
              <w:ind w:firstLine="180"/>
              <w:rPr>
                <w:sz w:val="24"/>
                <w:szCs w:val="24"/>
              </w:rPr>
            </w:pPr>
            <w:r w:rsidRPr="005B6417">
              <w:rPr>
                <w:sz w:val="24"/>
                <w:szCs w:val="24"/>
              </w:rPr>
              <w:t>11Б</w:t>
            </w:r>
          </w:p>
        </w:tc>
        <w:tc>
          <w:tcPr>
            <w:tcW w:w="8280" w:type="dxa"/>
          </w:tcPr>
          <w:p w:rsidR="00850FB1" w:rsidRPr="005B6417" w:rsidRDefault="00850FB1" w:rsidP="0017448A">
            <w:pPr>
              <w:tabs>
                <w:tab w:val="num" w:pos="900"/>
              </w:tabs>
              <w:ind w:left="76"/>
              <w:rPr>
                <w:sz w:val="24"/>
                <w:szCs w:val="24"/>
              </w:rPr>
            </w:pPr>
            <w:r w:rsidRPr="005B6417">
              <w:rPr>
                <w:sz w:val="24"/>
                <w:szCs w:val="24"/>
              </w:rPr>
              <w:t>Поручение на закрытие счета (для юридических лиц)</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12А</w:t>
            </w:r>
          </w:p>
        </w:tc>
        <w:tc>
          <w:tcPr>
            <w:tcW w:w="8280" w:type="dxa"/>
          </w:tcPr>
          <w:p w:rsidR="00850FB1" w:rsidRPr="005B6417" w:rsidRDefault="00850FB1" w:rsidP="0017448A">
            <w:pPr>
              <w:tabs>
                <w:tab w:val="num" w:pos="900"/>
              </w:tabs>
              <w:ind w:left="76"/>
              <w:rPr>
                <w:sz w:val="24"/>
                <w:szCs w:val="24"/>
              </w:rPr>
            </w:pPr>
            <w:r w:rsidRPr="005B6417">
              <w:rPr>
                <w:sz w:val="24"/>
                <w:szCs w:val="24"/>
              </w:rPr>
              <w:t>Заявка на прием ценных бумаг на обслуживание (акции)</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12Б</w:t>
            </w:r>
          </w:p>
        </w:tc>
        <w:tc>
          <w:tcPr>
            <w:tcW w:w="8280" w:type="dxa"/>
          </w:tcPr>
          <w:p w:rsidR="00850FB1" w:rsidRPr="005B6417" w:rsidRDefault="00850FB1" w:rsidP="0017448A">
            <w:pPr>
              <w:tabs>
                <w:tab w:val="num" w:pos="900"/>
              </w:tabs>
              <w:ind w:left="76"/>
              <w:rPr>
                <w:sz w:val="24"/>
                <w:szCs w:val="24"/>
              </w:rPr>
            </w:pPr>
            <w:r w:rsidRPr="005B6417">
              <w:rPr>
                <w:sz w:val="24"/>
                <w:szCs w:val="24"/>
              </w:rPr>
              <w:t>Заявка на прием ценных бумаг на обслуживание (облигации)</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12В</w:t>
            </w:r>
          </w:p>
        </w:tc>
        <w:tc>
          <w:tcPr>
            <w:tcW w:w="8280" w:type="dxa"/>
          </w:tcPr>
          <w:p w:rsidR="00850FB1" w:rsidRPr="005B6417" w:rsidRDefault="00850FB1" w:rsidP="0017448A">
            <w:pPr>
              <w:tabs>
                <w:tab w:val="num" w:pos="900"/>
              </w:tabs>
              <w:ind w:left="76"/>
              <w:rPr>
                <w:sz w:val="24"/>
                <w:szCs w:val="24"/>
              </w:rPr>
            </w:pPr>
            <w:r w:rsidRPr="005B6417">
              <w:rPr>
                <w:sz w:val="24"/>
                <w:szCs w:val="24"/>
              </w:rPr>
              <w:t>Заявка на прием ценных бумаг на обслуживание (иные ценные бумаги)</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13А</w:t>
            </w:r>
          </w:p>
        </w:tc>
        <w:tc>
          <w:tcPr>
            <w:tcW w:w="8280" w:type="dxa"/>
          </w:tcPr>
          <w:p w:rsidR="00850FB1" w:rsidRPr="005B6417" w:rsidRDefault="00850FB1" w:rsidP="0017448A">
            <w:pPr>
              <w:tabs>
                <w:tab w:val="num" w:pos="900"/>
              </w:tabs>
              <w:ind w:left="76"/>
              <w:rPr>
                <w:sz w:val="24"/>
                <w:szCs w:val="24"/>
              </w:rPr>
            </w:pPr>
            <w:r w:rsidRPr="005B6417">
              <w:rPr>
                <w:sz w:val="24"/>
                <w:szCs w:val="24"/>
              </w:rPr>
              <w:t>Доверенность на совершение операций</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13Б</w:t>
            </w:r>
          </w:p>
        </w:tc>
        <w:tc>
          <w:tcPr>
            <w:tcW w:w="8280" w:type="dxa"/>
          </w:tcPr>
          <w:p w:rsidR="00850FB1" w:rsidRPr="005B6417" w:rsidRDefault="00850FB1" w:rsidP="0017448A">
            <w:pPr>
              <w:tabs>
                <w:tab w:val="num" w:pos="900"/>
              </w:tabs>
              <w:ind w:left="76"/>
              <w:rPr>
                <w:sz w:val="24"/>
                <w:szCs w:val="24"/>
              </w:rPr>
            </w:pPr>
            <w:r w:rsidRPr="005B6417">
              <w:rPr>
                <w:sz w:val="24"/>
                <w:szCs w:val="24"/>
              </w:rPr>
              <w:t>Доверенность на получение-передачу документов</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13В</w:t>
            </w:r>
          </w:p>
        </w:tc>
        <w:tc>
          <w:tcPr>
            <w:tcW w:w="8280" w:type="dxa"/>
          </w:tcPr>
          <w:p w:rsidR="00850FB1" w:rsidRPr="005B6417" w:rsidRDefault="00850FB1" w:rsidP="00ED1652">
            <w:pPr>
              <w:tabs>
                <w:tab w:val="num" w:pos="900"/>
              </w:tabs>
              <w:ind w:left="76"/>
              <w:rPr>
                <w:sz w:val="24"/>
                <w:szCs w:val="24"/>
              </w:rPr>
            </w:pPr>
            <w:r w:rsidRPr="005B6417">
              <w:rPr>
                <w:sz w:val="24"/>
                <w:szCs w:val="24"/>
              </w:rPr>
              <w:t>Доверенность на подписание Указания о голосовании</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14</w:t>
            </w:r>
          </w:p>
        </w:tc>
        <w:tc>
          <w:tcPr>
            <w:tcW w:w="8280" w:type="dxa"/>
          </w:tcPr>
          <w:p w:rsidR="00850FB1" w:rsidRPr="005B6417" w:rsidRDefault="00850FB1" w:rsidP="0017448A">
            <w:pPr>
              <w:tabs>
                <w:tab w:val="num" w:pos="900"/>
              </w:tabs>
              <w:ind w:left="76"/>
              <w:rPr>
                <w:sz w:val="24"/>
                <w:szCs w:val="24"/>
              </w:rPr>
            </w:pPr>
            <w:r w:rsidRPr="005B6417">
              <w:rPr>
                <w:sz w:val="24"/>
                <w:szCs w:val="24"/>
              </w:rPr>
              <w:t>Описание разделов счета депо</w:t>
            </w:r>
          </w:p>
        </w:tc>
      </w:tr>
      <w:tr w:rsidR="005B6417"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15</w:t>
            </w:r>
          </w:p>
        </w:tc>
        <w:tc>
          <w:tcPr>
            <w:tcW w:w="8280" w:type="dxa"/>
          </w:tcPr>
          <w:p w:rsidR="00850FB1" w:rsidRPr="005B6417" w:rsidRDefault="00850FB1" w:rsidP="0017448A">
            <w:pPr>
              <w:tabs>
                <w:tab w:val="num" w:pos="900"/>
              </w:tabs>
              <w:ind w:left="76"/>
              <w:rPr>
                <w:sz w:val="24"/>
                <w:szCs w:val="24"/>
              </w:rPr>
            </w:pPr>
            <w:r w:rsidRPr="005B6417">
              <w:rPr>
                <w:sz w:val="24"/>
                <w:szCs w:val="24"/>
              </w:rPr>
              <w:t>Указание о голосовании</w:t>
            </w:r>
          </w:p>
        </w:tc>
      </w:tr>
      <w:tr w:rsidR="00850FB1" w:rsidRPr="005B6417" w:rsidTr="0017448A">
        <w:tc>
          <w:tcPr>
            <w:tcW w:w="810" w:type="dxa"/>
          </w:tcPr>
          <w:p w:rsidR="00850FB1" w:rsidRPr="005B6417" w:rsidRDefault="00850FB1" w:rsidP="0017448A">
            <w:pPr>
              <w:tabs>
                <w:tab w:val="num" w:pos="900"/>
              </w:tabs>
              <w:ind w:firstLine="180"/>
              <w:rPr>
                <w:sz w:val="24"/>
                <w:szCs w:val="24"/>
              </w:rPr>
            </w:pPr>
            <w:r w:rsidRPr="005B6417">
              <w:rPr>
                <w:sz w:val="24"/>
                <w:szCs w:val="24"/>
              </w:rPr>
              <w:t>16</w:t>
            </w:r>
          </w:p>
        </w:tc>
        <w:tc>
          <w:tcPr>
            <w:tcW w:w="8280" w:type="dxa"/>
          </w:tcPr>
          <w:p w:rsidR="00850FB1" w:rsidRPr="005B6417" w:rsidRDefault="00850FB1" w:rsidP="0017448A">
            <w:pPr>
              <w:tabs>
                <w:tab w:val="num" w:pos="900"/>
              </w:tabs>
              <w:ind w:left="76"/>
              <w:rPr>
                <w:sz w:val="24"/>
                <w:szCs w:val="24"/>
              </w:rPr>
            </w:pPr>
            <w:r w:rsidRPr="005B6417">
              <w:rPr>
                <w:sz w:val="24"/>
                <w:szCs w:val="24"/>
              </w:rPr>
              <w:t>Указание об участии в Корпоративном действии</w:t>
            </w:r>
          </w:p>
        </w:tc>
      </w:tr>
    </w:tbl>
    <w:p w:rsidR="00850FB1" w:rsidRPr="005B6417" w:rsidRDefault="00850FB1" w:rsidP="00B3534F">
      <w:pPr>
        <w:rPr>
          <w:sz w:val="16"/>
          <w:szCs w:val="16"/>
        </w:rPr>
      </w:pPr>
    </w:p>
    <w:p w:rsidR="00850FB1" w:rsidRPr="005B6417" w:rsidRDefault="00850FB1" w:rsidP="00BC5245">
      <w:pPr>
        <w:pStyle w:val="Default"/>
        <w:spacing w:before="120"/>
        <w:jc w:val="both"/>
        <w:rPr>
          <w:color w:val="auto"/>
        </w:rPr>
      </w:pPr>
      <w:r w:rsidRPr="005B6417">
        <w:rPr>
          <w:color w:val="auto"/>
        </w:rPr>
        <w:t>9.2. Формы документов, которые Депоненты получают на руки:</w:t>
      </w:r>
    </w:p>
    <w:tbl>
      <w:tblPr>
        <w:tblW w:w="0" w:type="auto"/>
        <w:tblInd w:w="468" w:type="dxa"/>
        <w:tblLook w:val="01E0" w:firstRow="1" w:lastRow="1" w:firstColumn="1" w:lastColumn="1" w:noHBand="0" w:noVBand="0"/>
      </w:tblPr>
      <w:tblGrid>
        <w:gridCol w:w="900"/>
        <w:gridCol w:w="8280"/>
      </w:tblGrid>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21</w:t>
            </w:r>
          </w:p>
        </w:tc>
        <w:tc>
          <w:tcPr>
            <w:tcW w:w="8280" w:type="dxa"/>
          </w:tcPr>
          <w:p w:rsidR="00850FB1" w:rsidRPr="005B6417" w:rsidRDefault="00850FB1" w:rsidP="0017448A">
            <w:pPr>
              <w:ind w:left="72"/>
              <w:rPr>
                <w:sz w:val="24"/>
                <w:szCs w:val="24"/>
              </w:rPr>
            </w:pPr>
            <w:r w:rsidRPr="005B6417">
              <w:rPr>
                <w:sz w:val="24"/>
                <w:szCs w:val="24"/>
              </w:rPr>
              <w:t>Уведомление об открытии/закрытии счета депо</w:t>
            </w: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22</w:t>
            </w:r>
          </w:p>
        </w:tc>
        <w:tc>
          <w:tcPr>
            <w:tcW w:w="8280" w:type="dxa"/>
          </w:tcPr>
          <w:p w:rsidR="00850FB1" w:rsidRPr="005B6417" w:rsidRDefault="00850FB1" w:rsidP="0017448A">
            <w:pPr>
              <w:ind w:left="72"/>
              <w:rPr>
                <w:sz w:val="24"/>
                <w:szCs w:val="24"/>
              </w:rPr>
            </w:pPr>
            <w:r w:rsidRPr="005B6417">
              <w:rPr>
                <w:sz w:val="24"/>
                <w:szCs w:val="24"/>
              </w:rPr>
              <w:t>Уведомление о назначении/прекращении полномочий Распорядителя счета депо</w:t>
            </w: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23</w:t>
            </w:r>
          </w:p>
        </w:tc>
        <w:tc>
          <w:tcPr>
            <w:tcW w:w="8280" w:type="dxa"/>
          </w:tcPr>
          <w:p w:rsidR="00850FB1" w:rsidRPr="005B6417" w:rsidRDefault="00850FB1" w:rsidP="00664CEB">
            <w:pPr>
              <w:ind w:left="72"/>
              <w:rPr>
                <w:sz w:val="24"/>
                <w:szCs w:val="24"/>
              </w:rPr>
            </w:pPr>
            <w:r w:rsidRPr="005B6417">
              <w:rPr>
                <w:sz w:val="24"/>
                <w:szCs w:val="24"/>
              </w:rPr>
              <w:t>Уведомление о назначении/прекращении полномочий Оператора счета депо</w:t>
            </w: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24</w:t>
            </w:r>
          </w:p>
        </w:tc>
        <w:tc>
          <w:tcPr>
            <w:tcW w:w="8280" w:type="dxa"/>
          </w:tcPr>
          <w:p w:rsidR="00850FB1" w:rsidRPr="005B6417" w:rsidRDefault="00850FB1" w:rsidP="006138E8">
            <w:pPr>
              <w:ind w:left="72"/>
              <w:rPr>
                <w:sz w:val="24"/>
                <w:szCs w:val="24"/>
              </w:rPr>
            </w:pPr>
            <w:r w:rsidRPr="005B6417">
              <w:rPr>
                <w:sz w:val="24"/>
                <w:szCs w:val="24"/>
              </w:rPr>
              <w:t>Выписка о состоянии счета депо</w:t>
            </w: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25</w:t>
            </w:r>
          </w:p>
        </w:tc>
        <w:tc>
          <w:tcPr>
            <w:tcW w:w="8280" w:type="dxa"/>
          </w:tcPr>
          <w:p w:rsidR="006138E8" w:rsidRDefault="006138E8" w:rsidP="0017448A">
            <w:pPr>
              <w:ind w:left="72"/>
              <w:rPr>
                <w:sz w:val="24"/>
                <w:szCs w:val="24"/>
              </w:rPr>
            </w:pPr>
            <w:r>
              <w:rPr>
                <w:sz w:val="24"/>
                <w:szCs w:val="24"/>
              </w:rPr>
              <w:t>Отчет о</w:t>
            </w:r>
            <w:r w:rsidRPr="0096733D">
              <w:rPr>
                <w:sz w:val="24"/>
                <w:szCs w:val="24"/>
              </w:rPr>
              <w:t xml:space="preserve"> </w:t>
            </w:r>
            <w:r>
              <w:rPr>
                <w:sz w:val="24"/>
                <w:szCs w:val="24"/>
              </w:rPr>
              <w:t>проведенной</w:t>
            </w:r>
            <w:r w:rsidRPr="005B6417">
              <w:rPr>
                <w:sz w:val="24"/>
                <w:szCs w:val="24"/>
              </w:rPr>
              <w:t xml:space="preserve"> операции </w:t>
            </w:r>
            <w:r w:rsidR="00772DF8">
              <w:rPr>
                <w:sz w:val="24"/>
                <w:szCs w:val="24"/>
              </w:rPr>
              <w:t xml:space="preserve">(операциях) </w:t>
            </w:r>
            <w:r w:rsidRPr="005B6417">
              <w:rPr>
                <w:sz w:val="24"/>
                <w:szCs w:val="24"/>
              </w:rPr>
              <w:t>по счету депо</w:t>
            </w:r>
            <w:r>
              <w:rPr>
                <w:sz w:val="24"/>
                <w:szCs w:val="24"/>
              </w:rPr>
              <w:t xml:space="preserve"> за период</w:t>
            </w:r>
          </w:p>
          <w:p w:rsidR="00850FB1" w:rsidRPr="005B6417" w:rsidRDefault="00850FB1" w:rsidP="0017448A">
            <w:pPr>
              <w:ind w:left="72"/>
              <w:rPr>
                <w:sz w:val="24"/>
                <w:szCs w:val="24"/>
              </w:rPr>
            </w:pP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26</w:t>
            </w:r>
          </w:p>
        </w:tc>
        <w:tc>
          <w:tcPr>
            <w:tcW w:w="8280" w:type="dxa"/>
          </w:tcPr>
          <w:p w:rsidR="00126514" w:rsidRPr="005B6417" w:rsidRDefault="00850FB1" w:rsidP="00126514">
            <w:pPr>
              <w:ind w:left="72"/>
              <w:rPr>
                <w:sz w:val="24"/>
                <w:szCs w:val="24"/>
              </w:rPr>
            </w:pPr>
            <w:r w:rsidRPr="005B6417">
              <w:rPr>
                <w:sz w:val="24"/>
                <w:szCs w:val="24"/>
              </w:rPr>
              <w:t>Отчет о</w:t>
            </w:r>
            <w:r w:rsidR="00D931E7">
              <w:rPr>
                <w:sz w:val="24"/>
                <w:szCs w:val="24"/>
              </w:rPr>
              <w:t xml:space="preserve"> </w:t>
            </w:r>
            <w:r w:rsidR="004A64FC">
              <w:rPr>
                <w:sz w:val="24"/>
                <w:szCs w:val="24"/>
              </w:rPr>
              <w:t>проведенной</w:t>
            </w:r>
            <w:r w:rsidRPr="005B6417">
              <w:rPr>
                <w:sz w:val="24"/>
                <w:szCs w:val="24"/>
              </w:rPr>
              <w:t xml:space="preserve"> операции по счету депо</w:t>
            </w:r>
          </w:p>
        </w:tc>
      </w:tr>
      <w:tr w:rsidR="005B6417" w:rsidRPr="005B6417" w:rsidTr="0017448A">
        <w:tc>
          <w:tcPr>
            <w:tcW w:w="900" w:type="dxa"/>
          </w:tcPr>
          <w:p w:rsidR="00850FB1" w:rsidRPr="005B6417" w:rsidRDefault="00850FB1" w:rsidP="0017448A">
            <w:pPr>
              <w:tabs>
                <w:tab w:val="num" w:pos="900"/>
              </w:tabs>
              <w:ind w:firstLine="180"/>
              <w:rPr>
                <w:sz w:val="24"/>
                <w:szCs w:val="24"/>
                <w:lang w:val="en-US"/>
              </w:rPr>
            </w:pPr>
            <w:r w:rsidRPr="005B6417">
              <w:rPr>
                <w:sz w:val="24"/>
                <w:szCs w:val="24"/>
                <w:lang w:val="en-US"/>
              </w:rPr>
              <w:t>27</w:t>
            </w:r>
          </w:p>
        </w:tc>
        <w:tc>
          <w:tcPr>
            <w:tcW w:w="8280" w:type="dxa"/>
          </w:tcPr>
          <w:p w:rsidR="00850FB1" w:rsidRPr="005B6417" w:rsidRDefault="00126514" w:rsidP="00DF1257">
            <w:pPr>
              <w:ind w:left="72"/>
              <w:rPr>
                <w:sz w:val="24"/>
                <w:szCs w:val="24"/>
              </w:rPr>
            </w:pPr>
            <w:r>
              <w:rPr>
                <w:sz w:val="24"/>
                <w:szCs w:val="24"/>
              </w:rPr>
              <w:t>Выписка по счету депо</w:t>
            </w:r>
          </w:p>
        </w:tc>
      </w:tr>
      <w:tr w:rsidR="00850FB1" w:rsidRPr="005B6417" w:rsidTr="0017448A">
        <w:tc>
          <w:tcPr>
            <w:tcW w:w="900" w:type="dxa"/>
          </w:tcPr>
          <w:p w:rsidR="00850FB1" w:rsidRPr="005B6417" w:rsidRDefault="00850FB1" w:rsidP="0017448A">
            <w:pPr>
              <w:tabs>
                <w:tab w:val="num" w:pos="900"/>
              </w:tabs>
              <w:ind w:firstLine="180"/>
              <w:rPr>
                <w:sz w:val="24"/>
                <w:szCs w:val="24"/>
              </w:rPr>
            </w:pPr>
            <w:r w:rsidRPr="005B6417">
              <w:rPr>
                <w:sz w:val="24"/>
                <w:szCs w:val="24"/>
              </w:rPr>
              <w:t>28</w:t>
            </w:r>
          </w:p>
        </w:tc>
        <w:tc>
          <w:tcPr>
            <w:tcW w:w="8280" w:type="dxa"/>
          </w:tcPr>
          <w:p w:rsidR="00126514" w:rsidRPr="005B6417" w:rsidRDefault="00126514" w:rsidP="00DF1257">
            <w:pPr>
              <w:ind w:left="72"/>
              <w:rPr>
                <w:sz w:val="24"/>
                <w:szCs w:val="24"/>
              </w:rPr>
            </w:pPr>
            <w:r w:rsidRPr="005B6417">
              <w:rPr>
                <w:sz w:val="24"/>
                <w:szCs w:val="24"/>
              </w:rPr>
              <w:t>Уведомление о внесении изменений в анкету клиента</w:t>
            </w:r>
            <w:r w:rsidRPr="005B6417" w:rsidDel="00126514">
              <w:rPr>
                <w:sz w:val="24"/>
                <w:szCs w:val="24"/>
              </w:rPr>
              <w:t xml:space="preserve"> </w:t>
            </w:r>
          </w:p>
        </w:tc>
      </w:tr>
      <w:tr w:rsidR="00126514" w:rsidRPr="005B6417" w:rsidTr="0017448A">
        <w:tc>
          <w:tcPr>
            <w:tcW w:w="900" w:type="dxa"/>
          </w:tcPr>
          <w:p w:rsidR="00126514" w:rsidRPr="005B6417" w:rsidRDefault="00126514" w:rsidP="0017448A">
            <w:pPr>
              <w:tabs>
                <w:tab w:val="num" w:pos="900"/>
              </w:tabs>
              <w:ind w:firstLine="180"/>
              <w:rPr>
                <w:sz w:val="24"/>
                <w:szCs w:val="24"/>
              </w:rPr>
            </w:pPr>
            <w:r>
              <w:rPr>
                <w:sz w:val="24"/>
                <w:szCs w:val="24"/>
              </w:rPr>
              <w:t>29</w:t>
            </w:r>
          </w:p>
        </w:tc>
        <w:tc>
          <w:tcPr>
            <w:tcW w:w="8280" w:type="dxa"/>
          </w:tcPr>
          <w:p w:rsidR="00126514" w:rsidRDefault="00126514" w:rsidP="00126514">
            <w:pPr>
              <w:ind w:left="72"/>
              <w:rPr>
                <w:sz w:val="24"/>
                <w:szCs w:val="24"/>
              </w:rPr>
            </w:pPr>
            <w:r w:rsidRPr="005B6417">
              <w:rPr>
                <w:sz w:val="24"/>
                <w:szCs w:val="24"/>
              </w:rPr>
              <w:t>Уведомление о поступлении денежных средств</w:t>
            </w:r>
          </w:p>
          <w:p w:rsidR="00126514" w:rsidRPr="005B6417" w:rsidRDefault="00126514" w:rsidP="00DF1257">
            <w:pPr>
              <w:ind w:left="72"/>
              <w:rPr>
                <w:sz w:val="24"/>
                <w:szCs w:val="24"/>
              </w:rPr>
            </w:pPr>
          </w:p>
        </w:tc>
      </w:tr>
    </w:tbl>
    <w:p w:rsidR="00850FB1" w:rsidRPr="005B6417" w:rsidRDefault="00850FB1" w:rsidP="008B3E29">
      <w:pPr>
        <w:pStyle w:val="a7"/>
        <w:ind w:firstLine="284"/>
        <w:rPr>
          <w:sz w:val="24"/>
          <w:szCs w:val="24"/>
        </w:rPr>
      </w:pPr>
    </w:p>
    <w:p w:rsidR="00850FB1" w:rsidRPr="005B6417" w:rsidRDefault="00850FB1" w:rsidP="00FB748D">
      <w:pPr>
        <w:pStyle w:val="a7"/>
        <w:spacing w:before="0"/>
        <w:ind w:firstLine="0"/>
        <w:jc w:val="right"/>
        <w:rPr>
          <w:rFonts w:cs="Arial"/>
        </w:rPr>
      </w:pPr>
      <w:r w:rsidRPr="005B6417">
        <w:rPr>
          <w:rFonts w:cs="Arial"/>
        </w:rPr>
        <w:t>Приложение № 1А</w:t>
      </w:r>
    </w:p>
    <w:p w:rsidR="00850FB1" w:rsidRPr="005B6417" w:rsidRDefault="00850FB1" w:rsidP="00FB748D">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FB748D">
      <w:pPr>
        <w:pStyle w:val="a7"/>
        <w:spacing w:before="0"/>
        <w:ind w:firstLine="284"/>
        <w:jc w:val="right"/>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2568"/>
      </w:tblGrid>
      <w:tr w:rsidR="005B6417" w:rsidRPr="005B6417" w:rsidTr="004959AC">
        <w:tc>
          <w:tcPr>
            <w:tcW w:w="2818" w:type="dxa"/>
          </w:tcPr>
          <w:p w:rsidR="00850FB1" w:rsidRPr="005B6417" w:rsidRDefault="00850FB1" w:rsidP="004959AC">
            <w:pPr>
              <w:rPr>
                <w:szCs w:val="22"/>
              </w:rPr>
            </w:pPr>
            <w:r w:rsidRPr="005B6417">
              <w:rPr>
                <w:szCs w:val="22"/>
              </w:rPr>
              <w:t>Дата заполнения</w:t>
            </w:r>
          </w:p>
        </w:tc>
        <w:tc>
          <w:tcPr>
            <w:tcW w:w="2568" w:type="dxa"/>
          </w:tcPr>
          <w:p w:rsidR="00850FB1" w:rsidRPr="005B6417" w:rsidRDefault="00850FB1" w:rsidP="004959AC">
            <w:pPr>
              <w:rPr>
                <w:szCs w:val="22"/>
              </w:rPr>
            </w:pPr>
          </w:p>
        </w:tc>
      </w:tr>
    </w:tbl>
    <w:p w:rsidR="00850FB1" w:rsidRPr="005B6417" w:rsidRDefault="00850FB1" w:rsidP="008E0788">
      <w:pPr>
        <w:rPr>
          <w:szCs w:val="22"/>
        </w:rPr>
      </w:pPr>
      <w:r w:rsidRPr="005B6417">
        <w:rPr>
          <w:szCs w:val="22"/>
        </w:rPr>
        <w:br w:type="textWrapping" w:clear="all"/>
      </w:r>
    </w:p>
    <w:p w:rsidR="00850FB1" w:rsidRPr="005B6417" w:rsidRDefault="00850FB1" w:rsidP="008E0788">
      <w:pPr>
        <w:rPr>
          <w:b/>
          <w:szCs w:val="22"/>
        </w:rPr>
      </w:pPr>
      <w:r w:rsidRPr="005B6417">
        <w:rPr>
          <w:b/>
          <w:szCs w:val="22"/>
        </w:rPr>
        <w:t xml:space="preserve">ЗАЯВЛЕНИЕ </w:t>
      </w:r>
    </w:p>
    <w:p w:rsidR="00850FB1" w:rsidRPr="005B6417" w:rsidRDefault="00850FB1" w:rsidP="008E0788">
      <w:pPr>
        <w:rPr>
          <w:b/>
          <w:szCs w:val="22"/>
        </w:rPr>
      </w:pPr>
      <w:r w:rsidRPr="005B6417">
        <w:rPr>
          <w:b/>
          <w:szCs w:val="22"/>
        </w:rPr>
        <w:t>на заключение депозитарного договора (для физических лиц)</w:t>
      </w:r>
    </w:p>
    <w:p w:rsidR="00850FB1" w:rsidRPr="005B6417" w:rsidRDefault="00850FB1" w:rsidP="008E0788">
      <w:pPr>
        <w:rPr>
          <w:i/>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50"/>
        <w:gridCol w:w="2472"/>
        <w:gridCol w:w="2331"/>
      </w:tblGrid>
      <w:tr w:rsidR="005B6417" w:rsidRPr="005B6417" w:rsidTr="004959AC">
        <w:trPr>
          <w:trHeight w:hRule="exact" w:val="397"/>
        </w:trPr>
        <w:tc>
          <w:tcPr>
            <w:tcW w:w="3828" w:type="dxa"/>
            <w:gridSpan w:val="2"/>
            <w:tcBorders>
              <w:bottom w:val="dotted" w:sz="4" w:space="0" w:color="auto"/>
              <w:right w:val="dotted" w:sz="4" w:space="0" w:color="auto"/>
            </w:tcBorders>
            <w:vAlign w:val="center"/>
          </w:tcPr>
          <w:p w:rsidR="00850FB1" w:rsidRPr="005B6417" w:rsidRDefault="00850FB1" w:rsidP="004959AC">
            <w:pPr>
              <w:rPr>
                <w:szCs w:val="22"/>
              </w:rPr>
            </w:pPr>
            <w:r w:rsidRPr="005B6417">
              <w:rPr>
                <w:szCs w:val="22"/>
              </w:rPr>
              <w:t>Фамилия, Имя, Отчество</w:t>
            </w:r>
          </w:p>
        </w:tc>
        <w:tc>
          <w:tcPr>
            <w:tcW w:w="5953" w:type="dxa"/>
            <w:gridSpan w:val="3"/>
            <w:tcBorders>
              <w:left w:val="dotted" w:sz="4" w:space="0" w:color="auto"/>
              <w:bottom w:val="dotted" w:sz="4" w:space="0" w:color="auto"/>
            </w:tcBorders>
            <w:vAlign w:val="center"/>
          </w:tcPr>
          <w:p w:rsidR="00850FB1" w:rsidRPr="005B6417" w:rsidRDefault="00850FB1" w:rsidP="004959AC">
            <w:pPr>
              <w:rPr>
                <w:szCs w:val="22"/>
              </w:rPr>
            </w:pPr>
          </w:p>
        </w:tc>
      </w:tr>
      <w:tr w:rsidR="005B6417" w:rsidRPr="005B6417" w:rsidTr="004959AC">
        <w:trPr>
          <w:trHeight w:hRule="exact" w:val="397"/>
        </w:trPr>
        <w:tc>
          <w:tcPr>
            <w:tcW w:w="3828" w:type="dxa"/>
            <w:gridSpan w:val="2"/>
            <w:tcBorders>
              <w:top w:val="dotted" w:sz="4" w:space="0" w:color="auto"/>
              <w:bottom w:val="dotted" w:sz="4" w:space="0" w:color="auto"/>
              <w:right w:val="dotted" w:sz="4" w:space="0" w:color="auto"/>
            </w:tcBorders>
            <w:vAlign w:val="center"/>
          </w:tcPr>
          <w:p w:rsidR="00850FB1" w:rsidRPr="005B6417" w:rsidRDefault="00850FB1" w:rsidP="004959AC">
            <w:pPr>
              <w:rPr>
                <w:szCs w:val="22"/>
              </w:rPr>
            </w:pPr>
            <w:r w:rsidRPr="005B6417">
              <w:rPr>
                <w:szCs w:val="22"/>
              </w:rPr>
              <w:t>Документ, удостоверяющий личность</w:t>
            </w:r>
          </w:p>
        </w:tc>
        <w:tc>
          <w:tcPr>
            <w:tcW w:w="5953" w:type="dxa"/>
            <w:gridSpan w:val="3"/>
            <w:tcBorders>
              <w:top w:val="dotted" w:sz="4" w:space="0" w:color="auto"/>
              <w:left w:val="dotted" w:sz="4" w:space="0" w:color="auto"/>
              <w:bottom w:val="dotted" w:sz="4" w:space="0" w:color="auto"/>
            </w:tcBorders>
            <w:vAlign w:val="center"/>
          </w:tcPr>
          <w:p w:rsidR="00850FB1" w:rsidRPr="005B6417" w:rsidRDefault="00850FB1" w:rsidP="004959AC">
            <w:pPr>
              <w:rPr>
                <w:szCs w:val="22"/>
              </w:rPr>
            </w:pPr>
          </w:p>
        </w:tc>
      </w:tr>
      <w:tr w:rsidR="005B6417" w:rsidRPr="005B6417" w:rsidTr="004959AC">
        <w:trPr>
          <w:trHeight w:hRule="exact" w:val="397"/>
        </w:trPr>
        <w:tc>
          <w:tcPr>
            <w:tcW w:w="2552" w:type="dxa"/>
            <w:tcBorders>
              <w:top w:val="dotted" w:sz="4" w:space="0" w:color="auto"/>
              <w:bottom w:val="dotted" w:sz="4" w:space="0" w:color="auto"/>
              <w:right w:val="dotted" w:sz="4" w:space="0" w:color="auto"/>
            </w:tcBorders>
            <w:vAlign w:val="center"/>
          </w:tcPr>
          <w:p w:rsidR="00850FB1" w:rsidRPr="005B6417" w:rsidRDefault="00850FB1" w:rsidP="004959AC">
            <w:pPr>
              <w:rPr>
                <w:szCs w:val="22"/>
              </w:rPr>
            </w:pPr>
            <w:r w:rsidRPr="005B6417">
              <w:rPr>
                <w:szCs w:val="22"/>
              </w:rPr>
              <w:t>Серия</w:t>
            </w:r>
          </w:p>
        </w:tc>
        <w:tc>
          <w:tcPr>
            <w:tcW w:w="2426"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4959AC">
            <w:pPr>
              <w:rPr>
                <w:szCs w:val="22"/>
              </w:rPr>
            </w:pPr>
          </w:p>
        </w:tc>
        <w:tc>
          <w:tcPr>
            <w:tcW w:w="2472" w:type="dxa"/>
            <w:tcBorders>
              <w:top w:val="dotted" w:sz="4" w:space="0" w:color="auto"/>
              <w:left w:val="dotted" w:sz="4" w:space="0" w:color="auto"/>
              <w:bottom w:val="dotted" w:sz="4" w:space="0" w:color="auto"/>
              <w:right w:val="dotted" w:sz="4" w:space="0" w:color="auto"/>
            </w:tcBorders>
            <w:vAlign w:val="center"/>
          </w:tcPr>
          <w:p w:rsidR="00850FB1" w:rsidRPr="005B6417" w:rsidRDefault="00850FB1" w:rsidP="004959AC">
            <w:pPr>
              <w:rPr>
                <w:szCs w:val="22"/>
              </w:rPr>
            </w:pPr>
            <w:r w:rsidRPr="005B6417">
              <w:rPr>
                <w:szCs w:val="22"/>
              </w:rPr>
              <w:t>Номер</w:t>
            </w:r>
          </w:p>
        </w:tc>
        <w:tc>
          <w:tcPr>
            <w:tcW w:w="2331" w:type="dxa"/>
            <w:tcBorders>
              <w:top w:val="dotted" w:sz="4" w:space="0" w:color="auto"/>
              <w:left w:val="dotted" w:sz="4" w:space="0" w:color="auto"/>
              <w:bottom w:val="dotted" w:sz="4" w:space="0" w:color="auto"/>
            </w:tcBorders>
            <w:vAlign w:val="center"/>
          </w:tcPr>
          <w:p w:rsidR="00850FB1" w:rsidRPr="005B6417" w:rsidRDefault="00850FB1" w:rsidP="004959AC">
            <w:pPr>
              <w:rPr>
                <w:szCs w:val="22"/>
              </w:rPr>
            </w:pPr>
          </w:p>
        </w:tc>
      </w:tr>
      <w:tr w:rsidR="005B6417" w:rsidRPr="005B6417" w:rsidTr="004959AC">
        <w:trPr>
          <w:trHeight w:hRule="exact" w:val="397"/>
        </w:trPr>
        <w:tc>
          <w:tcPr>
            <w:tcW w:w="2552" w:type="dxa"/>
            <w:tcBorders>
              <w:top w:val="dotted" w:sz="4" w:space="0" w:color="auto"/>
              <w:bottom w:val="dotted" w:sz="4" w:space="0" w:color="auto"/>
              <w:right w:val="dotted" w:sz="4" w:space="0" w:color="auto"/>
            </w:tcBorders>
            <w:vAlign w:val="center"/>
          </w:tcPr>
          <w:p w:rsidR="00850FB1" w:rsidRPr="005B6417" w:rsidRDefault="00850FB1" w:rsidP="004959AC">
            <w:pPr>
              <w:rPr>
                <w:szCs w:val="22"/>
              </w:rPr>
            </w:pPr>
            <w:r w:rsidRPr="005B6417">
              <w:rPr>
                <w:szCs w:val="22"/>
              </w:rPr>
              <w:t>Дата выдачи</w:t>
            </w:r>
          </w:p>
        </w:tc>
        <w:tc>
          <w:tcPr>
            <w:tcW w:w="7229" w:type="dxa"/>
            <w:gridSpan w:val="4"/>
            <w:tcBorders>
              <w:top w:val="dotted" w:sz="4" w:space="0" w:color="auto"/>
              <w:left w:val="dotted" w:sz="4" w:space="0" w:color="auto"/>
              <w:bottom w:val="dotted" w:sz="4" w:space="0" w:color="auto"/>
            </w:tcBorders>
            <w:vAlign w:val="center"/>
          </w:tcPr>
          <w:p w:rsidR="00850FB1" w:rsidRPr="005B6417" w:rsidRDefault="00850FB1" w:rsidP="004959AC">
            <w:pPr>
              <w:rPr>
                <w:szCs w:val="22"/>
              </w:rPr>
            </w:pPr>
          </w:p>
        </w:tc>
      </w:tr>
      <w:tr w:rsidR="005B6417" w:rsidRPr="005B6417" w:rsidTr="004959AC">
        <w:trPr>
          <w:trHeight w:hRule="exact" w:val="397"/>
        </w:trPr>
        <w:tc>
          <w:tcPr>
            <w:tcW w:w="2552" w:type="dxa"/>
            <w:tcBorders>
              <w:top w:val="dotted" w:sz="4" w:space="0" w:color="auto"/>
              <w:bottom w:val="dotted" w:sz="4" w:space="0" w:color="auto"/>
              <w:right w:val="dotted" w:sz="4" w:space="0" w:color="auto"/>
            </w:tcBorders>
            <w:vAlign w:val="center"/>
          </w:tcPr>
          <w:p w:rsidR="00850FB1" w:rsidRPr="005B6417" w:rsidRDefault="00850FB1" w:rsidP="004959AC">
            <w:pPr>
              <w:rPr>
                <w:szCs w:val="22"/>
              </w:rPr>
            </w:pPr>
            <w:r w:rsidRPr="005B6417">
              <w:rPr>
                <w:szCs w:val="22"/>
              </w:rPr>
              <w:t>Кем выдан</w:t>
            </w:r>
          </w:p>
        </w:tc>
        <w:tc>
          <w:tcPr>
            <w:tcW w:w="7229" w:type="dxa"/>
            <w:gridSpan w:val="4"/>
            <w:tcBorders>
              <w:top w:val="dotted" w:sz="4" w:space="0" w:color="auto"/>
              <w:left w:val="dotted" w:sz="4" w:space="0" w:color="auto"/>
              <w:bottom w:val="dotted" w:sz="4" w:space="0" w:color="auto"/>
            </w:tcBorders>
            <w:vAlign w:val="center"/>
          </w:tcPr>
          <w:p w:rsidR="00850FB1" w:rsidRPr="005B6417" w:rsidRDefault="00850FB1" w:rsidP="004959AC">
            <w:pPr>
              <w:rPr>
                <w:szCs w:val="22"/>
              </w:rPr>
            </w:pPr>
          </w:p>
        </w:tc>
      </w:tr>
      <w:tr w:rsidR="005B6417" w:rsidRPr="005B6417" w:rsidTr="004959AC">
        <w:trPr>
          <w:trHeight w:hRule="exact" w:val="1080"/>
        </w:trPr>
        <w:tc>
          <w:tcPr>
            <w:tcW w:w="2552" w:type="dxa"/>
            <w:tcBorders>
              <w:top w:val="dotted" w:sz="4" w:space="0" w:color="auto"/>
              <w:right w:val="dotted" w:sz="4" w:space="0" w:color="auto"/>
            </w:tcBorders>
            <w:vAlign w:val="center"/>
          </w:tcPr>
          <w:p w:rsidR="00850FB1" w:rsidRPr="005B6417" w:rsidRDefault="00850FB1" w:rsidP="004959AC">
            <w:pPr>
              <w:rPr>
                <w:szCs w:val="22"/>
              </w:rPr>
            </w:pPr>
            <w:r w:rsidRPr="005B6417">
              <w:rPr>
                <w:szCs w:val="22"/>
              </w:rPr>
              <w:t>Адрес регистрации</w:t>
            </w:r>
          </w:p>
        </w:tc>
        <w:tc>
          <w:tcPr>
            <w:tcW w:w="7229" w:type="dxa"/>
            <w:gridSpan w:val="4"/>
            <w:tcBorders>
              <w:top w:val="dotted" w:sz="4" w:space="0" w:color="auto"/>
              <w:left w:val="dotted" w:sz="4" w:space="0" w:color="auto"/>
            </w:tcBorders>
            <w:vAlign w:val="center"/>
          </w:tcPr>
          <w:p w:rsidR="00850FB1" w:rsidRPr="005B6417" w:rsidRDefault="00850FB1" w:rsidP="004959AC">
            <w:pPr>
              <w:rPr>
                <w:szCs w:val="22"/>
              </w:rPr>
            </w:pPr>
          </w:p>
          <w:p w:rsidR="00850FB1" w:rsidRPr="005B6417" w:rsidRDefault="00850FB1" w:rsidP="004959AC">
            <w:pPr>
              <w:rPr>
                <w:szCs w:val="22"/>
              </w:rPr>
            </w:pPr>
          </w:p>
          <w:p w:rsidR="00850FB1" w:rsidRPr="005B6417" w:rsidRDefault="00850FB1" w:rsidP="004959AC">
            <w:pPr>
              <w:rPr>
                <w:sz w:val="18"/>
                <w:szCs w:val="18"/>
              </w:rPr>
            </w:pPr>
            <w:r w:rsidRPr="005B6417">
              <w:rPr>
                <w:sz w:val="18"/>
                <w:szCs w:val="18"/>
              </w:rPr>
              <w:t>Страна, почтовый индекс, регион, населенный пункт, улица, дом, корпус, квартира</w:t>
            </w:r>
          </w:p>
        </w:tc>
      </w:tr>
    </w:tbl>
    <w:p w:rsidR="00850FB1" w:rsidRPr="005B6417" w:rsidRDefault="00850FB1" w:rsidP="008E0788">
      <w:pPr>
        <w:rPr>
          <w:szCs w:val="22"/>
        </w:rPr>
      </w:pPr>
    </w:p>
    <w:p w:rsidR="00850FB1" w:rsidRPr="005B6417" w:rsidRDefault="00850FB1" w:rsidP="008E0788">
      <w:pPr>
        <w:rPr>
          <w:szCs w:val="22"/>
        </w:rPr>
      </w:pPr>
      <w:r w:rsidRPr="005B6417">
        <w:rPr>
          <w:szCs w:val="22"/>
        </w:rPr>
        <w:t>Предлагаю заключить со мной депозитарный договор на условиях, изложенных в Условиях осуществления депозитарной деятельности АКБ «Трансстройбанк» (АО) (далее – «Условия»).</w:t>
      </w:r>
    </w:p>
    <w:p w:rsidR="00850FB1" w:rsidRPr="005B6417" w:rsidRDefault="00850FB1" w:rsidP="008E0788">
      <w:pPr>
        <w:rPr>
          <w:szCs w:val="22"/>
        </w:rPr>
      </w:pPr>
      <w:r w:rsidRPr="005B6417">
        <w:rPr>
          <w:szCs w:val="22"/>
        </w:rPr>
        <w:t xml:space="preserve">Уведомлен(-а) о том, что Условия, тарифы размещены на официальном сайте </w:t>
      </w:r>
      <w:r w:rsidRPr="005B6417">
        <w:rPr>
          <w:sz w:val="18"/>
          <w:szCs w:val="18"/>
        </w:rPr>
        <w:t>АКБ «Трансстройбанк» (АО)</w:t>
      </w:r>
      <w:r w:rsidRPr="005B6417">
        <w:rPr>
          <w:szCs w:val="22"/>
        </w:rPr>
        <w:t>, что с Условиями и тарифами ознакомлен и обязуюсь их выполнять.</w:t>
      </w:r>
    </w:p>
    <w:p w:rsidR="00850FB1" w:rsidRPr="005B6417" w:rsidRDefault="00850FB1" w:rsidP="008E0788">
      <w:pPr>
        <w:rPr>
          <w:szCs w:val="22"/>
        </w:rPr>
      </w:pPr>
    </w:p>
    <w:p w:rsidR="00850FB1" w:rsidRPr="005B6417" w:rsidRDefault="00850FB1" w:rsidP="008E0788">
      <w:pPr>
        <w:rPr>
          <w:szCs w:val="22"/>
        </w:rPr>
      </w:pPr>
    </w:p>
    <w:p w:rsidR="00850FB1" w:rsidRPr="005B6417" w:rsidRDefault="00850FB1" w:rsidP="008E0788">
      <w:pPr>
        <w:rPr>
          <w:szCs w:val="22"/>
        </w:rPr>
      </w:pPr>
    </w:p>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3492"/>
        <w:gridCol w:w="1011"/>
        <w:gridCol w:w="5103"/>
      </w:tblGrid>
      <w:tr w:rsidR="005B6417" w:rsidRPr="005B6417" w:rsidTr="004959AC">
        <w:tc>
          <w:tcPr>
            <w:tcW w:w="3492" w:type="dxa"/>
            <w:tcBorders>
              <w:top w:val="nil"/>
              <w:right w:val="nil"/>
            </w:tcBorders>
          </w:tcPr>
          <w:p w:rsidR="00850FB1" w:rsidRPr="005B6417" w:rsidRDefault="00850FB1" w:rsidP="004959AC">
            <w:pPr>
              <w:rPr>
                <w:szCs w:val="22"/>
              </w:rPr>
            </w:pPr>
          </w:p>
          <w:p w:rsidR="00850FB1" w:rsidRPr="005B6417" w:rsidRDefault="00850FB1" w:rsidP="004959AC">
            <w:pPr>
              <w:rPr>
                <w:szCs w:val="22"/>
              </w:rPr>
            </w:pPr>
          </w:p>
        </w:tc>
        <w:tc>
          <w:tcPr>
            <w:tcW w:w="1011" w:type="dxa"/>
            <w:tcBorders>
              <w:top w:val="nil"/>
              <w:left w:val="nil"/>
              <w:bottom w:val="nil"/>
              <w:right w:val="nil"/>
            </w:tcBorders>
          </w:tcPr>
          <w:p w:rsidR="00850FB1" w:rsidRPr="005B6417" w:rsidRDefault="00850FB1" w:rsidP="004959AC">
            <w:pPr>
              <w:rPr>
                <w:szCs w:val="22"/>
              </w:rPr>
            </w:pPr>
          </w:p>
        </w:tc>
        <w:tc>
          <w:tcPr>
            <w:tcW w:w="5103" w:type="dxa"/>
            <w:tcBorders>
              <w:top w:val="nil"/>
              <w:left w:val="nil"/>
            </w:tcBorders>
          </w:tcPr>
          <w:p w:rsidR="00850FB1" w:rsidRPr="005B6417" w:rsidRDefault="00850FB1" w:rsidP="004959AC">
            <w:pPr>
              <w:rPr>
                <w:szCs w:val="22"/>
              </w:rPr>
            </w:pPr>
          </w:p>
        </w:tc>
      </w:tr>
      <w:tr w:rsidR="00850FB1" w:rsidRPr="005B6417" w:rsidTr="004959AC">
        <w:tc>
          <w:tcPr>
            <w:tcW w:w="3492" w:type="dxa"/>
            <w:tcBorders>
              <w:bottom w:val="nil"/>
              <w:right w:val="nil"/>
            </w:tcBorders>
          </w:tcPr>
          <w:p w:rsidR="00850FB1" w:rsidRPr="005B6417" w:rsidRDefault="00850FB1" w:rsidP="004959AC">
            <w:pPr>
              <w:rPr>
                <w:szCs w:val="22"/>
              </w:rPr>
            </w:pPr>
            <w:r w:rsidRPr="005B6417">
              <w:rPr>
                <w:szCs w:val="22"/>
              </w:rPr>
              <w:t>Подпись</w:t>
            </w:r>
          </w:p>
        </w:tc>
        <w:tc>
          <w:tcPr>
            <w:tcW w:w="1011" w:type="dxa"/>
            <w:tcBorders>
              <w:top w:val="nil"/>
              <w:left w:val="nil"/>
              <w:bottom w:val="nil"/>
              <w:right w:val="nil"/>
            </w:tcBorders>
          </w:tcPr>
          <w:p w:rsidR="00850FB1" w:rsidRPr="005B6417" w:rsidRDefault="00850FB1" w:rsidP="004959AC">
            <w:pPr>
              <w:rPr>
                <w:szCs w:val="22"/>
              </w:rPr>
            </w:pPr>
          </w:p>
        </w:tc>
        <w:tc>
          <w:tcPr>
            <w:tcW w:w="5103" w:type="dxa"/>
            <w:tcBorders>
              <w:left w:val="nil"/>
              <w:bottom w:val="nil"/>
            </w:tcBorders>
          </w:tcPr>
          <w:p w:rsidR="00850FB1" w:rsidRPr="005B6417" w:rsidRDefault="00850FB1" w:rsidP="004959AC">
            <w:pPr>
              <w:rPr>
                <w:szCs w:val="22"/>
              </w:rPr>
            </w:pPr>
            <w:r w:rsidRPr="005B6417">
              <w:rPr>
                <w:szCs w:val="22"/>
              </w:rPr>
              <w:t>Фамилия Имя Отчество</w:t>
            </w:r>
          </w:p>
        </w:tc>
      </w:tr>
    </w:tbl>
    <w:p w:rsidR="00850FB1" w:rsidRPr="005B6417" w:rsidRDefault="00850FB1" w:rsidP="008E0788">
      <w:pPr>
        <w:rPr>
          <w:szCs w:val="22"/>
        </w:rPr>
      </w:pPr>
    </w:p>
    <w:p w:rsidR="00850FB1" w:rsidRPr="005B6417" w:rsidRDefault="00850FB1" w:rsidP="008E0788">
      <w:pPr>
        <w:rPr>
          <w:szCs w:val="22"/>
        </w:rPr>
      </w:pPr>
    </w:p>
    <w:p w:rsidR="00850FB1" w:rsidRPr="005B6417" w:rsidRDefault="00850FB1" w:rsidP="008E0788">
      <w:pPr>
        <w:rPr>
          <w:szCs w:val="22"/>
        </w:rPr>
      </w:pPr>
    </w:p>
    <w:p w:rsidR="00850FB1" w:rsidRPr="005B6417" w:rsidRDefault="00850FB1" w:rsidP="008E0788">
      <w:pPr>
        <w:rPr>
          <w:szCs w:val="22"/>
        </w:rPr>
      </w:pPr>
    </w:p>
    <w:p w:rsidR="00850FB1" w:rsidRPr="005B6417" w:rsidRDefault="00850FB1" w:rsidP="008E0788">
      <w:pP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b/>
          <w:szCs w:val="22"/>
        </w:rPr>
      </w:pPr>
      <w:r w:rsidRPr="005B6417">
        <w:rPr>
          <w:b/>
          <w:szCs w:val="22"/>
        </w:rPr>
        <w:t>Отметка Депозитария о заключении депозитарного договора:</w:t>
      </w: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r w:rsidRPr="005B6417">
        <w:rPr>
          <w:szCs w:val="22"/>
        </w:rPr>
        <w:t>Депозитарный договор №________________ от ______________</w:t>
      </w: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r w:rsidRPr="005B6417">
        <w:rPr>
          <w:szCs w:val="22"/>
        </w:rPr>
        <w:t>________________                                              ______________________________________________</w:t>
      </w: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r w:rsidRPr="005B6417">
        <w:rPr>
          <w:szCs w:val="22"/>
        </w:rPr>
        <w:t xml:space="preserve">         Подпись                                                      ФИО уполномоченного представителя Депозитария</w:t>
      </w: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r w:rsidRPr="005B6417">
        <w:rPr>
          <w:szCs w:val="22"/>
        </w:rPr>
        <w:t xml:space="preserve">                                             М.П.</w:t>
      </w: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pBdr>
          <w:top w:val="single" w:sz="12" w:space="1" w:color="auto"/>
          <w:left w:val="single" w:sz="12" w:space="4" w:color="auto"/>
          <w:bottom w:val="single" w:sz="12" w:space="1" w:color="auto"/>
          <w:right w:val="single" w:sz="12" w:space="4" w:color="auto"/>
        </w:pBdr>
        <w:rPr>
          <w:szCs w:val="22"/>
        </w:rPr>
      </w:pPr>
    </w:p>
    <w:p w:rsidR="00850FB1" w:rsidRPr="005B6417" w:rsidRDefault="00850FB1" w:rsidP="008E0788">
      <w:pPr>
        <w:rPr>
          <w:szCs w:val="22"/>
        </w:rPr>
      </w:pPr>
    </w:p>
    <w:p w:rsidR="00850FB1" w:rsidRPr="005B6417" w:rsidRDefault="00850FB1" w:rsidP="008E0788">
      <w:pPr>
        <w:rPr>
          <w:rFonts w:ascii="Calibri" w:hAnsi="Calibri"/>
          <w:szCs w:val="22"/>
        </w:rPr>
      </w:pPr>
    </w:p>
    <w:p w:rsidR="00850FB1" w:rsidRPr="005B6417" w:rsidRDefault="00850FB1" w:rsidP="008E0788">
      <w:pPr>
        <w:pBdr>
          <w:top w:val="single" w:sz="18" w:space="0" w:color="auto"/>
        </w:pBdr>
        <w:rPr>
          <w:rFonts w:cs="Arial"/>
          <w:b/>
        </w:rPr>
      </w:pPr>
      <w:r w:rsidRPr="005B6417">
        <w:rPr>
          <w:rFonts w:cs="Arial"/>
          <w:b/>
        </w:rPr>
        <w:t>Заполняется Депозитарием</w:t>
      </w:r>
    </w:p>
    <w:p w:rsidR="00850FB1" w:rsidRPr="005B6417" w:rsidRDefault="00850FB1" w:rsidP="008E0788">
      <w:pPr>
        <w:pBdr>
          <w:top w:val="single" w:sz="18" w:space="0" w:color="auto"/>
        </w:pBdr>
        <w:rPr>
          <w:rFonts w:cs="Arial"/>
        </w:rPr>
      </w:pP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6"/>
        <w:gridCol w:w="1055"/>
        <w:gridCol w:w="2419"/>
        <w:gridCol w:w="1606"/>
        <w:gridCol w:w="886"/>
        <w:gridCol w:w="2886"/>
      </w:tblGrid>
      <w:tr w:rsidR="005B6417" w:rsidRPr="005B6417" w:rsidTr="009C22C6">
        <w:trPr>
          <w:trHeight w:val="340"/>
        </w:trPr>
        <w:tc>
          <w:tcPr>
            <w:tcW w:w="896" w:type="dxa"/>
            <w:tcBorders>
              <w:top w:val="single" w:sz="6" w:space="0" w:color="auto"/>
              <w:right w:val="nil"/>
            </w:tcBorders>
            <w:vAlign w:val="center"/>
          </w:tcPr>
          <w:p w:rsidR="00850FB1" w:rsidRPr="005B6417" w:rsidRDefault="00850FB1" w:rsidP="004959AC">
            <w:pPr>
              <w:rPr>
                <w:rFonts w:cs="Arial"/>
                <w:b/>
              </w:rPr>
            </w:pPr>
            <w:r w:rsidRPr="005B6417">
              <w:rPr>
                <w:rFonts w:cs="Arial"/>
                <w:b/>
              </w:rPr>
              <w:t>Прием</w:t>
            </w:r>
          </w:p>
        </w:tc>
        <w:tc>
          <w:tcPr>
            <w:tcW w:w="1055" w:type="dxa"/>
            <w:tcBorders>
              <w:top w:val="single" w:sz="6" w:space="0" w:color="auto"/>
              <w:left w:val="nil"/>
            </w:tcBorders>
            <w:vAlign w:val="center"/>
          </w:tcPr>
          <w:p w:rsidR="00850FB1" w:rsidRPr="005B6417" w:rsidRDefault="00850FB1" w:rsidP="004959AC">
            <w:pPr>
              <w:jc w:val="right"/>
              <w:rPr>
                <w:rFonts w:cs="Arial"/>
              </w:rPr>
            </w:pPr>
            <w:r w:rsidRPr="005B6417">
              <w:rPr>
                <w:rFonts w:cs="Arial"/>
                <w:sz w:val="18"/>
                <w:szCs w:val="18"/>
              </w:rPr>
              <w:t>Рег. №</w:t>
            </w:r>
          </w:p>
        </w:tc>
        <w:tc>
          <w:tcPr>
            <w:tcW w:w="2419" w:type="dxa"/>
            <w:tcBorders>
              <w:top w:val="single" w:sz="6" w:space="0" w:color="auto"/>
              <w:right w:val="single" w:sz="6" w:space="0" w:color="auto"/>
            </w:tcBorders>
            <w:vAlign w:val="center"/>
          </w:tcPr>
          <w:p w:rsidR="00850FB1" w:rsidRPr="005B6417" w:rsidRDefault="00850FB1" w:rsidP="004959AC">
            <w:pPr>
              <w:rPr>
                <w:rFonts w:cs="Arial"/>
              </w:rPr>
            </w:pPr>
          </w:p>
        </w:tc>
        <w:tc>
          <w:tcPr>
            <w:tcW w:w="1606" w:type="dxa"/>
            <w:tcBorders>
              <w:top w:val="single" w:sz="6" w:space="0" w:color="auto"/>
              <w:left w:val="single" w:sz="6" w:space="0" w:color="auto"/>
              <w:right w:val="nil"/>
            </w:tcBorders>
            <w:vAlign w:val="center"/>
          </w:tcPr>
          <w:p w:rsidR="00850FB1" w:rsidRPr="005B6417" w:rsidRDefault="00850FB1" w:rsidP="004959AC">
            <w:pPr>
              <w:rPr>
                <w:rFonts w:cs="Arial"/>
                <w:b/>
              </w:rPr>
            </w:pPr>
            <w:r w:rsidRPr="005B6417">
              <w:rPr>
                <w:rFonts w:cs="Arial"/>
                <w:b/>
              </w:rPr>
              <w:t>Исполнение</w:t>
            </w:r>
          </w:p>
        </w:tc>
        <w:tc>
          <w:tcPr>
            <w:tcW w:w="886" w:type="dxa"/>
            <w:tcBorders>
              <w:top w:val="single" w:sz="6" w:space="0" w:color="auto"/>
              <w:left w:val="nil"/>
            </w:tcBorders>
            <w:vAlign w:val="center"/>
          </w:tcPr>
          <w:p w:rsidR="00850FB1" w:rsidRPr="005B6417" w:rsidRDefault="00850FB1" w:rsidP="004959AC">
            <w:pPr>
              <w:jc w:val="right"/>
              <w:rPr>
                <w:rFonts w:cs="Arial"/>
              </w:rPr>
            </w:pPr>
            <w:r w:rsidRPr="005B6417">
              <w:rPr>
                <w:rFonts w:cs="Arial"/>
                <w:sz w:val="18"/>
                <w:szCs w:val="18"/>
              </w:rPr>
              <w:t>Дата</w:t>
            </w:r>
          </w:p>
        </w:tc>
        <w:tc>
          <w:tcPr>
            <w:tcW w:w="2886" w:type="dxa"/>
            <w:tcBorders>
              <w:top w:val="single" w:sz="6" w:space="0" w:color="auto"/>
            </w:tcBorders>
            <w:vAlign w:val="center"/>
          </w:tcPr>
          <w:p w:rsidR="00850FB1" w:rsidRPr="005B6417" w:rsidRDefault="00850FB1" w:rsidP="004959AC">
            <w:pPr>
              <w:rPr>
                <w:rFonts w:cs="Arial"/>
              </w:rPr>
            </w:pPr>
          </w:p>
        </w:tc>
      </w:tr>
      <w:tr w:rsidR="005B6417" w:rsidRPr="005B6417" w:rsidTr="009C22C6">
        <w:tc>
          <w:tcPr>
            <w:tcW w:w="1951" w:type="dxa"/>
            <w:gridSpan w:val="2"/>
            <w:vAlign w:val="center"/>
          </w:tcPr>
          <w:p w:rsidR="00850FB1" w:rsidRPr="005B6417" w:rsidRDefault="00850FB1" w:rsidP="004959AC">
            <w:pPr>
              <w:jc w:val="right"/>
              <w:rPr>
                <w:rFonts w:cs="Arial"/>
                <w:sz w:val="18"/>
                <w:szCs w:val="18"/>
              </w:rPr>
            </w:pPr>
            <w:r w:rsidRPr="005B6417">
              <w:rPr>
                <w:rFonts w:cs="Arial"/>
                <w:sz w:val="18"/>
                <w:szCs w:val="18"/>
              </w:rPr>
              <w:t>Дата</w:t>
            </w:r>
          </w:p>
        </w:tc>
        <w:tc>
          <w:tcPr>
            <w:tcW w:w="2419" w:type="dxa"/>
            <w:tcBorders>
              <w:right w:val="single" w:sz="6" w:space="0" w:color="auto"/>
            </w:tcBorders>
            <w:vAlign w:val="center"/>
          </w:tcPr>
          <w:p w:rsidR="00850FB1" w:rsidRPr="005B6417" w:rsidRDefault="00850FB1" w:rsidP="004959AC">
            <w:pPr>
              <w:rPr>
                <w:rFonts w:cs="Arial"/>
                <w:sz w:val="18"/>
                <w:szCs w:val="18"/>
              </w:rPr>
            </w:pPr>
          </w:p>
        </w:tc>
        <w:tc>
          <w:tcPr>
            <w:tcW w:w="2492" w:type="dxa"/>
            <w:gridSpan w:val="2"/>
            <w:tcBorders>
              <w:left w:val="single" w:sz="6" w:space="0" w:color="auto"/>
            </w:tcBorders>
            <w:vAlign w:val="center"/>
          </w:tcPr>
          <w:p w:rsidR="00850FB1" w:rsidRPr="005B6417" w:rsidRDefault="00850FB1" w:rsidP="004959AC">
            <w:pPr>
              <w:jc w:val="right"/>
              <w:rPr>
                <w:rFonts w:cs="Arial"/>
                <w:sz w:val="18"/>
                <w:szCs w:val="18"/>
              </w:rPr>
            </w:pPr>
            <w:r w:rsidRPr="005B6417">
              <w:rPr>
                <w:rFonts w:cs="Arial"/>
                <w:sz w:val="18"/>
                <w:szCs w:val="18"/>
              </w:rPr>
              <w:t>Исполнитель</w:t>
            </w:r>
          </w:p>
        </w:tc>
        <w:tc>
          <w:tcPr>
            <w:tcW w:w="2886" w:type="dxa"/>
            <w:vAlign w:val="center"/>
          </w:tcPr>
          <w:p w:rsidR="00850FB1" w:rsidRPr="005B6417" w:rsidRDefault="00850FB1" w:rsidP="004959AC">
            <w:pPr>
              <w:rPr>
                <w:rFonts w:cs="Arial"/>
              </w:rPr>
            </w:pPr>
          </w:p>
        </w:tc>
      </w:tr>
      <w:tr w:rsidR="005B6417" w:rsidRPr="005B6417" w:rsidTr="009C22C6">
        <w:tc>
          <w:tcPr>
            <w:tcW w:w="1951" w:type="dxa"/>
            <w:gridSpan w:val="2"/>
            <w:vAlign w:val="center"/>
          </w:tcPr>
          <w:p w:rsidR="00850FB1" w:rsidRPr="005B6417" w:rsidRDefault="00850FB1" w:rsidP="004959AC">
            <w:pPr>
              <w:jc w:val="right"/>
              <w:rPr>
                <w:rFonts w:cs="Arial"/>
                <w:sz w:val="18"/>
                <w:szCs w:val="18"/>
              </w:rPr>
            </w:pPr>
            <w:r w:rsidRPr="005B6417">
              <w:rPr>
                <w:rFonts w:cs="Arial"/>
                <w:sz w:val="18"/>
                <w:szCs w:val="18"/>
              </w:rPr>
              <w:t>Время</w:t>
            </w:r>
          </w:p>
        </w:tc>
        <w:tc>
          <w:tcPr>
            <w:tcW w:w="2419" w:type="dxa"/>
            <w:tcBorders>
              <w:right w:val="single" w:sz="6" w:space="0" w:color="auto"/>
            </w:tcBorders>
            <w:vAlign w:val="center"/>
          </w:tcPr>
          <w:p w:rsidR="00850FB1" w:rsidRPr="005B6417" w:rsidRDefault="00850FB1" w:rsidP="004959AC">
            <w:pPr>
              <w:rPr>
                <w:rFonts w:cs="Arial"/>
                <w:sz w:val="18"/>
                <w:szCs w:val="18"/>
              </w:rPr>
            </w:pPr>
          </w:p>
        </w:tc>
        <w:tc>
          <w:tcPr>
            <w:tcW w:w="2492" w:type="dxa"/>
            <w:gridSpan w:val="2"/>
            <w:tcBorders>
              <w:left w:val="single" w:sz="6" w:space="0" w:color="auto"/>
            </w:tcBorders>
            <w:vAlign w:val="center"/>
          </w:tcPr>
          <w:p w:rsidR="00850FB1" w:rsidRPr="005B6417" w:rsidRDefault="00850FB1" w:rsidP="004959AC">
            <w:pPr>
              <w:ind w:right="-108"/>
              <w:jc w:val="right"/>
              <w:rPr>
                <w:rFonts w:cs="Arial"/>
                <w:sz w:val="18"/>
                <w:szCs w:val="18"/>
              </w:rPr>
            </w:pPr>
          </w:p>
        </w:tc>
        <w:tc>
          <w:tcPr>
            <w:tcW w:w="2886" w:type="dxa"/>
            <w:vAlign w:val="center"/>
          </w:tcPr>
          <w:p w:rsidR="00850FB1" w:rsidRPr="005B6417" w:rsidRDefault="00850FB1" w:rsidP="004959AC">
            <w:pPr>
              <w:rPr>
                <w:rFonts w:cs="Arial"/>
              </w:rPr>
            </w:pPr>
          </w:p>
        </w:tc>
      </w:tr>
      <w:tr w:rsidR="00850FB1" w:rsidRPr="005B6417" w:rsidTr="009C22C6">
        <w:tc>
          <w:tcPr>
            <w:tcW w:w="1951" w:type="dxa"/>
            <w:gridSpan w:val="2"/>
            <w:tcBorders>
              <w:bottom w:val="single" w:sz="6" w:space="0" w:color="auto"/>
            </w:tcBorders>
            <w:vAlign w:val="center"/>
          </w:tcPr>
          <w:p w:rsidR="00850FB1" w:rsidRPr="005B6417" w:rsidRDefault="00850FB1" w:rsidP="004959AC">
            <w:pPr>
              <w:jc w:val="right"/>
              <w:rPr>
                <w:rFonts w:cs="Arial"/>
                <w:sz w:val="18"/>
                <w:szCs w:val="18"/>
              </w:rPr>
            </w:pPr>
            <w:r w:rsidRPr="005B6417">
              <w:rPr>
                <w:rFonts w:cs="Arial"/>
                <w:sz w:val="18"/>
                <w:szCs w:val="18"/>
              </w:rPr>
              <w:t>Исполнитель</w:t>
            </w:r>
          </w:p>
        </w:tc>
        <w:tc>
          <w:tcPr>
            <w:tcW w:w="2419" w:type="dxa"/>
            <w:tcBorders>
              <w:bottom w:val="single" w:sz="6" w:space="0" w:color="auto"/>
              <w:right w:val="single" w:sz="6" w:space="0" w:color="auto"/>
            </w:tcBorders>
            <w:vAlign w:val="center"/>
          </w:tcPr>
          <w:p w:rsidR="00850FB1" w:rsidRPr="005B6417" w:rsidRDefault="00850FB1" w:rsidP="004959AC">
            <w:pPr>
              <w:rPr>
                <w:rFonts w:cs="Arial"/>
                <w:sz w:val="18"/>
                <w:szCs w:val="18"/>
              </w:rPr>
            </w:pPr>
          </w:p>
        </w:tc>
        <w:tc>
          <w:tcPr>
            <w:tcW w:w="2492" w:type="dxa"/>
            <w:gridSpan w:val="2"/>
            <w:tcBorders>
              <w:left w:val="single" w:sz="6" w:space="0" w:color="auto"/>
              <w:bottom w:val="single" w:sz="6" w:space="0" w:color="auto"/>
            </w:tcBorders>
            <w:vAlign w:val="center"/>
          </w:tcPr>
          <w:p w:rsidR="00850FB1" w:rsidRPr="005B6417" w:rsidRDefault="00850FB1" w:rsidP="004959AC">
            <w:pPr>
              <w:jc w:val="right"/>
              <w:rPr>
                <w:rFonts w:cs="Arial"/>
                <w:sz w:val="18"/>
                <w:szCs w:val="18"/>
              </w:rPr>
            </w:pPr>
            <w:r w:rsidRPr="005B6417">
              <w:rPr>
                <w:rFonts w:cs="Arial"/>
                <w:sz w:val="18"/>
                <w:szCs w:val="18"/>
              </w:rPr>
              <w:t>Отказ в исполнении</w:t>
            </w:r>
          </w:p>
        </w:tc>
        <w:tc>
          <w:tcPr>
            <w:tcW w:w="2886" w:type="dxa"/>
            <w:tcBorders>
              <w:bottom w:val="single" w:sz="6" w:space="0" w:color="auto"/>
            </w:tcBorders>
            <w:vAlign w:val="center"/>
          </w:tcPr>
          <w:p w:rsidR="00850FB1" w:rsidRPr="005B6417" w:rsidRDefault="00850FB1" w:rsidP="004959AC">
            <w:pPr>
              <w:rPr>
                <w:rFonts w:cs="Arial"/>
              </w:rPr>
            </w:pPr>
          </w:p>
        </w:tc>
      </w:tr>
    </w:tbl>
    <w:p w:rsidR="00850FB1" w:rsidRPr="005B6417" w:rsidRDefault="00850FB1" w:rsidP="008E0788">
      <w:pPr>
        <w:pStyle w:val="ab"/>
        <w:rPr>
          <w:sz w:val="16"/>
          <w:szCs w:val="16"/>
        </w:rPr>
      </w:pPr>
    </w:p>
    <w:p w:rsidR="00850FB1" w:rsidRPr="005B6417" w:rsidRDefault="00850FB1" w:rsidP="00D47536">
      <w:pPr>
        <w:pStyle w:val="a7"/>
        <w:spacing w:before="0"/>
        <w:ind w:firstLine="284"/>
        <w:jc w:val="right"/>
        <w:rPr>
          <w:rFonts w:cs="Arial"/>
        </w:rPr>
      </w:pPr>
      <w:r w:rsidRPr="005B6417">
        <w:rPr>
          <w:sz w:val="24"/>
          <w:szCs w:val="24"/>
        </w:rPr>
        <w:br w:type="page"/>
      </w:r>
      <w:r w:rsidRPr="005B6417">
        <w:rPr>
          <w:rFonts w:cs="Arial"/>
        </w:rPr>
        <w:lastRenderedPageBreak/>
        <w:t>Приложение № 1Б</w:t>
      </w:r>
    </w:p>
    <w:p w:rsidR="00850FB1" w:rsidRPr="005B6417" w:rsidRDefault="00850FB1" w:rsidP="00D47536">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8B3E29">
      <w:pPr>
        <w:pStyle w:val="a7"/>
        <w:ind w:firstLine="2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2568"/>
      </w:tblGrid>
      <w:tr w:rsidR="00850FB1" w:rsidRPr="005B6417" w:rsidTr="004959AC">
        <w:tc>
          <w:tcPr>
            <w:tcW w:w="2818" w:type="dxa"/>
          </w:tcPr>
          <w:p w:rsidR="00850FB1" w:rsidRPr="005B6417" w:rsidRDefault="00850FB1" w:rsidP="004959AC">
            <w:r w:rsidRPr="005B6417">
              <w:t>Дата заполнения</w:t>
            </w:r>
          </w:p>
        </w:tc>
        <w:tc>
          <w:tcPr>
            <w:tcW w:w="2568" w:type="dxa"/>
          </w:tcPr>
          <w:p w:rsidR="00850FB1" w:rsidRPr="005B6417" w:rsidRDefault="00850FB1" w:rsidP="004959AC"/>
        </w:tc>
      </w:tr>
    </w:tbl>
    <w:p w:rsidR="00850FB1" w:rsidRPr="005B6417" w:rsidRDefault="00850FB1" w:rsidP="002A6D2F"/>
    <w:p w:rsidR="00850FB1" w:rsidRPr="005B6417" w:rsidRDefault="00850FB1" w:rsidP="002A6D2F">
      <w:pPr>
        <w:jc w:val="center"/>
        <w:rPr>
          <w:b/>
        </w:rPr>
      </w:pPr>
      <w:r w:rsidRPr="005B6417">
        <w:rPr>
          <w:b/>
        </w:rPr>
        <w:t xml:space="preserve">ЗАЯВЛЕНИЕ </w:t>
      </w:r>
    </w:p>
    <w:p w:rsidR="00850FB1" w:rsidRPr="005B6417" w:rsidRDefault="00850FB1" w:rsidP="002A6D2F">
      <w:pPr>
        <w:jc w:val="center"/>
        <w:rPr>
          <w:b/>
        </w:rPr>
      </w:pPr>
      <w:r w:rsidRPr="005B6417">
        <w:rPr>
          <w:b/>
        </w:rPr>
        <w:t>на заключение депозитарного договора</w:t>
      </w:r>
    </w:p>
    <w:p w:rsidR="00850FB1" w:rsidRPr="005B6417" w:rsidRDefault="00850FB1" w:rsidP="002A6D2F">
      <w:pPr>
        <w:numPr>
          <w:ilvl w:val="0"/>
          <w:numId w:val="21"/>
        </w:numPr>
        <w:autoSpaceDE/>
        <w:autoSpaceDN/>
        <w:rPr>
          <w:b/>
        </w:rPr>
      </w:pPr>
      <w:r w:rsidRPr="005B6417">
        <w:rPr>
          <w:b/>
        </w:rPr>
        <w:t>Юридическое лицо</w:t>
      </w:r>
    </w:p>
    <w:p w:rsidR="00850FB1" w:rsidRPr="005B6417" w:rsidRDefault="00850FB1" w:rsidP="002A6D2F">
      <w:pPr>
        <w:numPr>
          <w:ilvl w:val="0"/>
          <w:numId w:val="21"/>
        </w:numPr>
        <w:autoSpaceDE/>
        <w:autoSpaceDN/>
        <w:rPr>
          <w:b/>
        </w:rPr>
      </w:pPr>
      <w:r w:rsidRPr="005B6417">
        <w:rPr>
          <w:b/>
        </w:rPr>
        <w:t>Юридическое лицо – доверительный управляющий</w:t>
      </w:r>
    </w:p>
    <w:p w:rsidR="00850FB1" w:rsidRPr="005B6417" w:rsidRDefault="00850FB1" w:rsidP="002A6D2F">
      <w:pPr>
        <w:numPr>
          <w:ilvl w:val="0"/>
          <w:numId w:val="21"/>
        </w:numPr>
        <w:autoSpaceDE/>
        <w:autoSpaceDN/>
        <w:rPr>
          <w:b/>
        </w:rPr>
      </w:pPr>
      <w:r w:rsidRPr="005B6417">
        <w:rPr>
          <w:b/>
        </w:rPr>
        <w:t>Юридическое лицо – номинальный держатель</w:t>
      </w:r>
    </w:p>
    <w:p w:rsidR="00850FB1" w:rsidRPr="005B6417" w:rsidRDefault="00850FB1" w:rsidP="002A6D2F">
      <w:pPr>
        <w:rPr>
          <w: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027"/>
        <w:gridCol w:w="5829"/>
      </w:tblGrid>
      <w:tr w:rsidR="005B6417" w:rsidRPr="005B6417" w:rsidTr="004959AC">
        <w:trPr>
          <w:trHeight w:val="495"/>
        </w:trPr>
        <w:tc>
          <w:tcPr>
            <w:tcW w:w="4077" w:type="dxa"/>
            <w:vAlign w:val="center"/>
          </w:tcPr>
          <w:p w:rsidR="00850FB1" w:rsidRPr="005B6417" w:rsidRDefault="00850FB1" w:rsidP="004959AC">
            <w:r w:rsidRPr="005B6417">
              <w:t>Полное наименование</w:t>
            </w:r>
          </w:p>
        </w:tc>
        <w:tc>
          <w:tcPr>
            <w:tcW w:w="5954" w:type="dxa"/>
          </w:tcPr>
          <w:p w:rsidR="00850FB1" w:rsidRPr="005B6417" w:rsidRDefault="00850FB1" w:rsidP="004959AC">
            <w:pPr>
              <w:rPr>
                <w:i/>
              </w:rPr>
            </w:pPr>
          </w:p>
        </w:tc>
      </w:tr>
      <w:tr w:rsidR="005B6417" w:rsidRPr="005B6417" w:rsidTr="004959AC">
        <w:tc>
          <w:tcPr>
            <w:tcW w:w="4077" w:type="dxa"/>
          </w:tcPr>
          <w:p w:rsidR="00850FB1" w:rsidRPr="005B6417" w:rsidRDefault="00850FB1" w:rsidP="004959AC">
            <w:r w:rsidRPr="005B6417">
              <w:t xml:space="preserve">Основной государственный регистрационный номер/ </w:t>
            </w:r>
          </w:p>
          <w:p w:rsidR="00850FB1" w:rsidRPr="005B6417" w:rsidRDefault="00850FB1" w:rsidP="004959AC">
            <w:r w:rsidRPr="005B6417">
              <w:t>Номер государственной регистрации</w:t>
            </w:r>
          </w:p>
        </w:tc>
        <w:tc>
          <w:tcPr>
            <w:tcW w:w="5954" w:type="dxa"/>
          </w:tcPr>
          <w:p w:rsidR="00850FB1" w:rsidRPr="005B6417" w:rsidRDefault="00850FB1" w:rsidP="004959AC">
            <w:pPr>
              <w:rPr>
                <w:i/>
              </w:rPr>
            </w:pPr>
          </w:p>
        </w:tc>
      </w:tr>
      <w:tr w:rsidR="005B6417" w:rsidRPr="005B6417" w:rsidTr="004959AC">
        <w:trPr>
          <w:trHeight w:val="456"/>
        </w:trPr>
        <w:tc>
          <w:tcPr>
            <w:tcW w:w="4077" w:type="dxa"/>
          </w:tcPr>
          <w:p w:rsidR="00850FB1" w:rsidRPr="005B6417" w:rsidRDefault="00850FB1" w:rsidP="004959AC">
            <w:r w:rsidRPr="005B6417">
              <w:t>Дата государственной регистрации</w:t>
            </w:r>
          </w:p>
        </w:tc>
        <w:tc>
          <w:tcPr>
            <w:tcW w:w="5954" w:type="dxa"/>
          </w:tcPr>
          <w:p w:rsidR="00850FB1" w:rsidRPr="005B6417" w:rsidRDefault="00850FB1" w:rsidP="004959AC">
            <w:pPr>
              <w:rPr>
                <w:i/>
              </w:rPr>
            </w:pPr>
          </w:p>
        </w:tc>
      </w:tr>
      <w:tr w:rsidR="00850FB1" w:rsidRPr="005B6417" w:rsidTr="004959AC">
        <w:trPr>
          <w:trHeight w:val="459"/>
        </w:trPr>
        <w:tc>
          <w:tcPr>
            <w:tcW w:w="4077" w:type="dxa"/>
          </w:tcPr>
          <w:p w:rsidR="00850FB1" w:rsidRPr="005B6417" w:rsidRDefault="00850FB1" w:rsidP="004959AC">
            <w:r w:rsidRPr="005B6417">
              <w:t>Наименование регистрирующего органа</w:t>
            </w:r>
          </w:p>
        </w:tc>
        <w:tc>
          <w:tcPr>
            <w:tcW w:w="5954" w:type="dxa"/>
          </w:tcPr>
          <w:p w:rsidR="00850FB1" w:rsidRPr="005B6417" w:rsidRDefault="00850FB1" w:rsidP="004959AC">
            <w:pPr>
              <w:rPr>
                <w:i/>
              </w:rPr>
            </w:pPr>
          </w:p>
        </w:tc>
      </w:tr>
    </w:tbl>
    <w:p w:rsidR="00850FB1" w:rsidRPr="005B6417" w:rsidRDefault="00850FB1" w:rsidP="002A6D2F"/>
    <w:p w:rsidR="00850FB1" w:rsidRPr="005B6417" w:rsidRDefault="00850FB1" w:rsidP="002A6D2F">
      <w:r w:rsidRPr="005B6417">
        <w:t>Предлагаю заключить со мной депозитарный договор на условиях, изложенных в Условиях осуществления депозитарной деятельности АКБ «Трансстройбанк» (АО) (далее – «Условия»).</w:t>
      </w:r>
    </w:p>
    <w:p w:rsidR="00850FB1" w:rsidRPr="005B6417" w:rsidRDefault="00850FB1" w:rsidP="002A6D2F">
      <w:r w:rsidRPr="005B6417">
        <w:t xml:space="preserve">Уведомлен(-а) о том, что Условия, тарифы размещены на официальном сайте АКБ «Трансстройбанк» (АО). Подтверждаю, что с Условиями и тарифами ознакомлен и обязуюсь их выполнять.  </w:t>
      </w:r>
    </w:p>
    <w:p w:rsidR="00850FB1" w:rsidRPr="005B6417" w:rsidRDefault="00850FB1" w:rsidP="002A6D2F"/>
    <w:tbl>
      <w:tblPr>
        <w:tblW w:w="10065" w:type="dxa"/>
        <w:tblInd w:w="-1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A0" w:firstRow="1" w:lastRow="0" w:firstColumn="1" w:lastColumn="0" w:noHBand="0" w:noVBand="0"/>
      </w:tblPr>
      <w:tblGrid>
        <w:gridCol w:w="3827"/>
        <w:gridCol w:w="6238"/>
      </w:tblGrid>
      <w:tr w:rsidR="005B6417" w:rsidRPr="005B6417" w:rsidTr="004959AC">
        <w:trPr>
          <w:trHeight w:val="437"/>
        </w:trPr>
        <w:tc>
          <w:tcPr>
            <w:tcW w:w="3827" w:type="dxa"/>
            <w:vAlign w:val="center"/>
          </w:tcPr>
          <w:p w:rsidR="00850FB1" w:rsidRPr="005B6417" w:rsidRDefault="00850FB1" w:rsidP="004959AC">
            <w:pPr>
              <w:ind w:left="112"/>
            </w:pPr>
            <w:r w:rsidRPr="005B6417">
              <w:t xml:space="preserve">Должность </w:t>
            </w:r>
          </w:p>
        </w:tc>
        <w:tc>
          <w:tcPr>
            <w:tcW w:w="6238" w:type="dxa"/>
          </w:tcPr>
          <w:p w:rsidR="00850FB1" w:rsidRPr="005B6417" w:rsidRDefault="00850FB1" w:rsidP="004959AC">
            <w:pPr>
              <w:rPr>
                <w:b/>
                <w:bCs/>
              </w:rPr>
            </w:pPr>
          </w:p>
        </w:tc>
      </w:tr>
      <w:tr w:rsidR="005B6417" w:rsidRPr="005B6417" w:rsidTr="004959AC">
        <w:trPr>
          <w:trHeight w:val="401"/>
        </w:trPr>
        <w:tc>
          <w:tcPr>
            <w:tcW w:w="3827" w:type="dxa"/>
            <w:vAlign w:val="center"/>
          </w:tcPr>
          <w:p w:rsidR="00850FB1" w:rsidRPr="005B6417" w:rsidRDefault="00850FB1" w:rsidP="004959AC">
            <w:pPr>
              <w:ind w:left="112"/>
            </w:pPr>
            <w:r w:rsidRPr="005B6417">
              <w:t xml:space="preserve">Ф.И.О. </w:t>
            </w:r>
          </w:p>
        </w:tc>
        <w:tc>
          <w:tcPr>
            <w:tcW w:w="6238" w:type="dxa"/>
          </w:tcPr>
          <w:p w:rsidR="00850FB1" w:rsidRPr="005B6417" w:rsidRDefault="00850FB1" w:rsidP="004959AC">
            <w:pPr>
              <w:rPr>
                <w:b/>
                <w:bCs/>
              </w:rPr>
            </w:pPr>
          </w:p>
        </w:tc>
      </w:tr>
      <w:tr w:rsidR="005B6417" w:rsidRPr="005B6417" w:rsidTr="004959AC">
        <w:trPr>
          <w:trHeight w:val="527"/>
        </w:trPr>
        <w:tc>
          <w:tcPr>
            <w:tcW w:w="3827" w:type="dxa"/>
            <w:vAlign w:val="center"/>
          </w:tcPr>
          <w:p w:rsidR="00850FB1" w:rsidRPr="005B6417" w:rsidRDefault="00850FB1" w:rsidP="004959AC">
            <w:pPr>
              <w:ind w:left="112"/>
            </w:pPr>
            <w:r w:rsidRPr="005B6417">
              <w:t>Действующий (ая) на основании</w:t>
            </w:r>
          </w:p>
        </w:tc>
        <w:tc>
          <w:tcPr>
            <w:tcW w:w="6238" w:type="dxa"/>
          </w:tcPr>
          <w:p w:rsidR="00850FB1" w:rsidRPr="005B6417" w:rsidRDefault="00850FB1" w:rsidP="004959AC">
            <w:pPr>
              <w:rPr>
                <w:b/>
                <w:bCs/>
              </w:rPr>
            </w:pPr>
          </w:p>
        </w:tc>
      </w:tr>
      <w:tr w:rsidR="005B6417" w:rsidRPr="005B6417" w:rsidTr="004959AC">
        <w:trPr>
          <w:trHeight w:val="1294"/>
        </w:trPr>
        <w:tc>
          <w:tcPr>
            <w:tcW w:w="3827" w:type="dxa"/>
            <w:vAlign w:val="center"/>
          </w:tcPr>
          <w:p w:rsidR="00850FB1" w:rsidRPr="005B6417" w:rsidRDefault="00850FB1" w:rsidP="004959AC">
            <w:pPr>
              <w:ind w:left="112"/>
            </w:pPr>
            <w:r w:rsidRPr="005B6417">
              <w:t>Подпись и печать</w:t>
            </w:r>
          </w:p>
        </w:tc>
        <w:tc>
          <w:tcPr>
            <w:tcW w:w="6238" w:type="dxa"/>
          </w:tcPr>
          <w:p w:rsidR="00850FB1" w:rsidRPr="005B6417" w:rsidRDefault="00850FB1" w:rsidP="004959AC">
            <w:pPr>
              <w:rPr>
                <w:b/>
                <w:bCs/>
              </w:rPr>
            </w:pPr>
          </w:p>
        </w:tc>
      </w:tr>
    </w:tbl>
    <w:p w:rsidR="00850FB1" w:rsidRPr="005B6417" w:rsidRDefault="00850FB1" w:rsidP="002A6D2F"/>
    <w:p w:rsidR="00850FB1" w:rsidRPr="005B6417" w:rsidRDefault="00850FB1" w:rsidP="002A6D2F"/>
    <w:p w:rsidR="00850FB1" w:rsidRPr="005B6417" w:rsidRDefault="00850FB1" w:rsidP="002A6D2F"/>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r w:rsidRPr="005B6417">
        <w:rPr>
          <w:b/>
        </w:rPr>
        <w:t>Отметка Депозитария о заключении депозитарного договора</w:t>
      </w:r>
      <w:r w:rsidRPr="005B6417">
        <w:t>:</w:t>
      </w: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r w:rsidRPr="005B6417">
        <w:t>Депозитарный договор №________________ от ______________</w:t>
      </w: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r w:rsidRPr="005B6417">
        <w:t>________________                                              ______________________________________________</w:t>
      </w: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r w:rsidRPr="005B6417">
        <w:t xml:space="preserve">         Подпись                                                      ФИО уполномоченного представителя Депозитария</w:t>
      </w: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r w:rsidRPr="005B6417">
        <w:t xml:space="preserve">                                           М.П.</w:t>
      </w: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p>
    <w:p w:rsidR="00850FB1" w:rsidRPr="005B6417" w:rsidRDefault="00850FB1" w:rsidP="002A6D2F">
      <w:pPr>
        <w:pBdr>
          <w:top w:val="single" w:sz="12" w:space="1" w:color="auto"/>
          <w:left w:val="single" w:sz="12" w:space="0" w:color="auto"/>
          <w:bottom w:val="single" w:sz="12" w:space="1" w:color="auto"/>
          <w:right w:val="single" w:sz="12" w:space="0" w:color="auto"/>
        </w:pBdr>
        <w:ind w:right="621"/>
      </w:pPr>
    </w:p>
    <w:p w:rsidR="00850FB1" w:rsidRPr="005B6417" w:rsidRDefault="00850FB1" w:rsidP="002A6D2F">
      <w:pPr>
        <w:pStyle w:val="a7"/>
        <w:ind w:firstLine="0"/>
        <w:rPr>
          <w:sz w:val="24"/>
          <w:szCs w:val="24"/>
        </w:rPr>
      </w:pPr>
    </w:p>
    <w:p w:rsidR="00850FB1" w:rsidRPr="005B6417" w:rsidRDefault="00850FB1" w:rsidP="002A6D2F">
      <w:pPr>
        <w:pBdr>
          <w:top w:val="single" w:sz="18" w:space="0" w:color="auto"/>
        </w:pBdr>
        <w:rPr>
          <w:rFonts w:cs="Arial"/>
          <w:b/>
        </w:rPr>
      </w:pPr>
      <w:r w:rsidRPr="005B6417">
        <w:rPr>
          <w:rFonts w:cs="Arial"/>
          <w:b/>
        </w:rPr>
        <w:t>Заполняется Депозитарием</w:t>
      </w:r>
    </w:p>
    <w:p w:rsidR="00850FB1" w:rsidRPr="005B6417" w:rsidRDefault="00850FB1" w:rsidP="002A6D2F">
      <w:pPr>
        <w:pBdr>
          <w:top w:val="single" w:sz="18" w:space="0" w:color="auto"/>
        </w:pBdr>
        <w:rPr>
          <w:rFonts w:cs="Arial"/>
        </w:rPr>
      </w:pP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4959AC">
        <w:trPr>
          <w:trHeight w:val="340"/>
        </w:trPr>
        <w:tc>
          <w:tcPr>
            <w:tcW w:w="900" w:type="dxa"/>
            <w:tcBorders>
              <w:top w:val="single" w:sz="6" w:space="0" w:color="auto"/>
              <w:right w:val="nil"/>
            </w:tcBorders>
            <w:vAlign w:val="center"/>
          </w:tcPr>
          <w:p w:rsidR="00850FB1" w:rsidRPr="005B6417" w:rsidRDefault="00850FB1" w:rsidP="002A6D2F">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2A6D2F">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2A6D2F">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2A6D2F">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2A6D2F">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2A6D2F">
            <w:pPr>
              <w:rPr>
                <w:rFonts w:cs="Arial"/>
              </w:rPr>
            </w:pPr>
          </w:p>
        </w:tc>
      </w:tr>
      <w:tr w:rsidR="005B6417" w:rsidRPr="005B6417" w:rsidTr="004959AC">
        <w:tc>
          <w:tcPr>
            <w:tcW w:w="1980" w:type="dxa"/>
            <w:gridSpan w:val="2"/>
            <w:vAlign w:val="center"/>
          </w:tcPr>
          <w:p w:rsidR="00850FB1" w:rsidRPr="005B6417" w:rsidRDefault="00850FB1" w:rsidP="002A6D2F">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2A6D2F">
            <w:pPr>
              <w:rPr>
                <w:rFonts w:cs="Arial"/>
                <w:sz w:val="18"/>
                <w:szCs w:val="18"/>
              </w:rPr>
            </w:pPr>
          </w:p>
        </w:tc>
        <w:tc>
          <w:tcPr>
            <w:tcW w:w="2520" w:type="dxa"/>
            <w:gridSpan w:val="2"/>
            <w:tcBorders>
              <w:left w:val="single" w:sz="6" w:space="0" w:color="auto"/>
            </w:tcBorders>
            <w:vAlign w:val="center"/>
          </w:tcPr>
          <w:p w:rsidR="00850FB1" w:rsidRPr="005B6417" w:rsidRDefault="00850FB1" w:rsidP="002A6D2F">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2A6D2F">
            <w:pPr>
              <w:rPr>
                <w:rFonts w:cs="Arial"/>
              </w:rPr>
            </w:pPr>
          </w:p>
        </w:tc>
      </w:tr>
      <w:tr w:rsidR="005B6417" w:rsidRPr="005B6417" w:rsidTr="004959AC">
        <w:tc>
          <w:tcPr>
            <w:tcW w:w="1980" w:type="dxa"/>
            <w:gridSpan w:val="2"/>
            <w:vAlign w:val="center"/>
          </w:tcPr>
          <w:p w:rsidR="00850FB1" w:rsidRPr="005B6417" w:rsidRDefault="00850FB1" w:rsidP="002A6D2F">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2A6D2F">
            <w:pPr>
              <w:rPr>
                <w:rFonts w:cs="Arial"/>
                <w:sz w:val="18"/>
                <w:szCs w:val="18"/>
              </w:rPr>
            </w:pPr>
          </w:p>
        </w:tc>
        <w:tc>
          <w:tcPr>
            <w:tcW w:w="2520" w:type="dxa"/>
            <w:gridSpan w:val="2"/>
            <w:tcBorders>
              <w:left w:val="single" w:sz="6" w:space="0" w:color="auto"/>
            </w:tcBorders>
            <w:vAlign w:val="center"/>
          </w:tcPr>
          <w:p w:rsidR="00850FB1" w:rsidRPr="005B6417" w:rsidRDefault="00850FB1" w:rsidP="002A6D2F">
            <w:pPr>
              <w:ind w:right="-108"/>
              <w:jc w:val="right"/>
              <w:rPr>
                <w:rFonts w:cs="Arial"/>
                <w:sz w:val="18"/>
                <w:szCs w:val="18"/>
              </w:rPr>
            </w:pPr>
          </w:p>
        </w:tc>
        <w:tc>
          <w:tcPr>
            <w:tcW w:w="3009" w:type="dxa"/>
            <w:vAlign w:val="center"/>
          </w:tcPr>
          <w:p w:rsidR="00850FB1" w:rsidRPr="005B6417" w:rsidRDefault="00850FB1" w:rsidP="002A6D2F">
            <w:pPr>
              <w:rPr>
                <w:rFonts w:cs="Arial"/>
              </w:rPr>
            </w:pPr>
          </w:p>
        </w:tc>
      </w:tr>
      <w:tr w:rsidR="00850FB1" w:rsidRPr="005B6417" w:rsidTr="004959AC">
        <w:tc>
          <w:tcPr>
            <w:tcW w:w="1980" w:type="dxa"/>
            <w:gridSpan w:val="2"/>
            <w:tcBorders>
              <w:bottom w:val="single" w:sz="6" w:space="0" w:color="auto"/>
            </w:tcBorders>
            <w:vAlign w:val="center"/>
          </w:tcPr>
          <w:p w:rsidR="00850FB1" w:rsidRPr="005B6417" w:rsidRDefault="00850FB1" w:rsidP="002A6D2F">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2A6D2F">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2A6D2F">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2A6D2F">
            <w:pPr>
              <w:rPr>
                <w:rFonts w:cs="Arial"/>
              </w:rPr>
            </w:pPr>
          </w:p>
        </w:tc>
      </w:tr>
    </w:tbl>
    <w:p w:rsidR="00850FB1" w:rsidRPr="005B6417" w:rsidRDefault="00850FB1" w:rsidP="008B3E29">
      <w:pPr>
        <w:pStyle w:val="a7"/>
        <w:ind w:firstLine="284"/>
        <w:rPr>
          <w:sz w:val="24"/>
          <w:szCs w:val="24"/>
        </w:rPr>
      </w:pPr>
    </w:p>
    <w:p w:rsidR="00850FB1" w:rsidRPr="005B6417" w:rsidRDefault="00850FB1" w:rsidP="004959AC">
      <w:pPr>
        <w:pStyle w:val="a7"/>
        <w:spacing w:before="0"/>
        <w:ind w:firstLine="284"/>
        <w:jc w:val="right"/>
        <w:rPr>
          <w:rFonts w:cs="Arial"/>
        </w:rPr>
      </w:pPr>
      <w:r w:rsidRPr="005B6417">
        <w:rPr>
          <w:sz w:val="24"/>
          <w:szCs w:val="24"/>
        </w:rPr>
        <w:br w:type="page"/>
      </w:r>
      <w:r w:rsidRPr="005B6417">
        <w:rPr>
          <w:rFonts w:cs="Arial"/>
        </w:rPr>
        <w:lastRenderedPageBreak/>
        <w:t>Приложение № 2А</w:t>
      </w:r>
    </w:p>
    <w:p w:rsidR="00850FB1" w:rsidRPr="005B6417" w:rsidRDefault="00850FB1" w:rsidP="004959AC">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8B3E29">
      <w:pPr>
        <w:pStyle w:val="a7"/>
        <w:ind w:firstLine="284"/>
        <w:rPr>
          <w:sz w:val="18"/>
          <w:szCs w:val="18"/>
        </w:rPr>
      </w:pPr>
    </w:p>
    <w:p w:rsidR="00850FB1" w:rsidRPr="005B6417" w:rsidRDefault="00850FB1" w:rsidP="008B3E29">
      <w:pPr>
        <w:pStyle w:val="a7"/>
        <w:ind w:firstLine="284"/>
        <w:rPr>
          <w:sz w:val="18"/>
          <w:szCs w:val="18"/>
        </w:rPr>
      </w:pPr>
    </w:p>
    <w:tbl>
      <w:tblPr>
        <w:tblW w:w="10440" w:type="dxa"/>
        <w:tblInd w:w="-252" w:type="dxa"/>
        <w:tblLook w:val="01E0" w:firstRow="1" w:lastRow="1" w:firstColumn="1" w:lastColumn="1" w:noHBand="0" w:noVBand="0"/>
      </w:tblPr>
      <w:tblGrid>
        <w:gridCol w:w="7306"/>
        <w:gridCol w:w="3134"/>
      </w:tblGrid>
      <w:tr w:rsidR="005B6417" w:rsidRPr="005B6417" w:rsidTr="00262B01">
        <w:tc>
          <w:tcPr>
            <w:tcW w:w="7306" w:type="dxa"/>
            <w:tcBorders>
              <w:top w:val="single" w:sz="4" w:space="0" w:color="auto"/>
              <w:left w:val="single" w:sz="4" w:space="0" w:color="auto"/>
              <w:bottom w:val="single" w:sz="6" w:space="0" w:color="auto"/>
              <w:right w:val="single" w:sz="6" w:space="0" w:color="auto"/>
            </w:tcBorders>
            <w:vAlign w:val="center"/>
          </w:tcPr>
          <w:p w:rsidR="00850FB1" w:rsidRPr="005B6417" w:rsidRDefault="00850FB1" w:rsidP="00262B01">
            <w:pPr>
              <w:pStyle w:val="a9"/>
              <w:tabs>
                <w:tab w:val="clear" w:pos="4536"/>
              </w:tabs>
              <w:spacing w:before="60" w:after="60"/>
              <w:ind w:right="252"/>
              <w:jc w:val="center"/>
              <w:rPr>
                <w:b/>
                <w:sz w:val="18"/>
                <w:szCs w:val="18"/>
              </w:rPr>
            </w:pPr>
            <w:r w:rsidRPr="005B6417">
              <w:rPr>
                <w:b/>
                <w:sz w:val="18"/>
                <w:szCs w:val="18"/>
              </w:rPr>
              <w:t>Анкета физического лица</w:t>
            </w:r>
          </w:p>
        </w:tc>
        <w:tc>
          <w:tcPr>
            <w:tcW w:w="3134" w:type="dxa"/>
            <w:tcBorders>
              <w:top w:val="single" w:sz="4" w:space="0" w:color="auto"/>
              <w:left w:val="single" w:sz="6" w:space="0" w:color="auto"/>
              <w:bottom w:val="single" w:sz="6" w:space="0" w:color="auto"/>
              <w:right w:val="single" w:sz="6" w:space="0" w:color="auto"/>
            </w:tcBorders>
            <w:shd w:val="clear" w:color="auto" w:fill="E6E6E6"/>
          </w:tcPr>
          <w:p w:rsidR="00850FB1" w:rsidRPr="005B6417" w:rsidRDefault="00850FB1" w:rsidP="00262B01">
            <w:pPr>
              <w:pStyle w:val="a9"/>
              <w:rPr>
                <w:sz w:val="18"/>
                <w:szCs w:val="18"/>
              </w:rPr>
            </w:pPr>
            <w:r w:rsidRPr="005B6417">
              <w:rPr>
                <w:sz w:val="18"/>
                <w:szCs w:val="18"/>
              </w:rPr>
              <w:t>Код клиента</w:t>
            </w:r>
          </w:p>
        </w:tc>
      </w:tr>
    </w:tbl>
    <w:p w:rsidR="00850FB1" w:rsidRPr="005B6417" w:rsidRDefault="00850FB1" w:rsidP="00377845">
      <w:pPr>
        <w:rPr>
          <w:sz w:val="10"/>
          <w:szCs w:val="10"/>
        </w:rPr>
      </w:pPr>
    </w:p>
    <w:tbl>
      <w:tblPr>
        <w:tblW w:w="10440" w:type="dxa"/>
        <w:tblInd w:w="-289" w:type="dxa"/>
        <w:tblLayout w:type="fixed"/>
        <w:tblCellMar>
          <w:left w:w="71" w:type="dxa"/>
          <w:right w:w="71" w:type="dxa"/>
        </w:tblCellMar>
        <w:tblLook w:val="0000" w:firstRow="0" w:lastRow="0" w:firstColumn="0" w:lastColumn="0" w:noHBand="0" w:noVBand="0"/>
      </w:tblPr>
      <w:tblGrid>
        <w:gridCol w:w="3225"/>
        <w:gridCol w:w="912"/>
        <w:gridCol w:w="903"/>
        <w:gridCol w:w="146"/>
        <w:gridCol w:w="526"/>
        <w:gridCol w:w="35"/>
        <w:gridCol w:w="425"/>
        <w:gridCol w:w="65"/>
        <w:gridCol w:w="1051"/>
        <w:gridCol w:w="448"/>
        <w:gridCol w:w="160"/>
        <w:gridCol w:w="442"/>
        <w:gridCol w:w="526"/>
        <w:gridCol w:w="304"/>
        <w:gridCol w:w="221"/>
        <w:gridCol w:w="1051"/>
      </w:tblGrid>
      <w:tr w:rsidR="005B6417" w:rsidRPr="005B6417" w:rsidTr="003202EB">
        <w:trPr>
          <w:trHeight w:val="340"/>
        </w:trPr>
        <w:tc>
          <w:tcPr>
            <w:tcW w:w="3225" w:type="dxa"/>
            <w:vAlign w:val="center"/>
          </w:tcPr>
          <w:p w:rsidR="00850FB1" w:rsidRPr="005B6417" w:rsidRDefault="00850FB1" w:rsidP="006712A3">
            <w:pPr>
              <w:rPr>
                <w:sz w:val="18"/>
                <w:szCs w:val="18"/>
              </w:rPr>
            </w:pPr>
            <w:r w:rsidRPr="005B6417">
              <w:rPr>
                <w:sz w:val="18"/>
                <w:szCs w:val="18"/>
              </w:rPr>
              <w:sym w:font="Wingdings" w:char="F06F"/>
            </w:r>
            <w:r w:rsidRPr="005B6417">
              <w:rPr>
                <w:sz w:val="18"/>
                <w:szCs w:val="18"/>
              </w:rPr>
              <w:t xml:space="preserve"> Первичное предоставление</w:t>
            </w:r>
          </w:p>
        </w:tc>
        <w:tc>
          <w:tcPr>
            <w:tcW w:w="2522" w:type="dxa"/>
            <w:gridSpan w:val="5"/>
            <w:vAlign w:val="center"/>
          </w:tcPr>
          <w:p w:rsidR="00850FB1" w:rsidRPr="005B6417" w:rsidRDefault="00850FB1" w:rsidP="006712A3">
            <w:pPr>
              <w:rPr>
                <w:sz w:val="18"/>
                <w:szCs w:val="18"/>
              </w:rPr>
            </w:pPr>
            <w:r w:rsidRPr="005B6417">
              <w:rPr>
                <w:sz w:val="18"/>
                <w:szCs w:val="18"/>
              </w:rPr>
              <w:sym w:font="Wingdings" w:char="F06F"/>
            </w:r>
            <w:r w:rsidRPr="005B6417">
              <w:rPr>
                <w:sz w:val="18"/>
                <w:szCs w:val="18"/>
              </w:rPr>
              <w:t xml:space="preserve"> Внесение изменений</w:t>
            </w:r>
          </w:p>
        </w:tc>
        <w:tc>
          <w:tcPr>
            <w:tcW w:w="2149" w:type="dxa"/>
            <w:gridSpan w:val="5"/>
            <w:tcBorders>
              <w:right w:val="single" w:sz="6" w:space="0" w:color="auto"/>
            </w:tcBorders>
            <w:vAlign w:val="center"/>
          </w:tcPr>
          <w:p w:rsidR="00850FB1" w:rsidRPr="005B6417" w:rsidRDefault="00850FB1" w:rsidP="006712A3">
            <w:pPr>
              <w:rPr>
                <w:sz w:val="18"/>
                <w:szCs w:val="18"/>
              </w:rPr>
            </w:pPr>
            <w:r w:rsidRPr="005B6417">
              <w:rPr>
                <w:sz w:val="18"/>
                <w:szCs w:val="18"/>
              </w:rPr>
              <w:t>Дата заполнения</w:t>
            </w:r>
          </w:p>
        </w:tc>
        <w:tc>
          <w:tcPr>
            <w:tcW w:w="2544" w:type="dxa"/>
            <w:gridSpan w:val="5"/>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r>
      <w:tr w:rsidR="005B6417" w:rsidRPr="005B6417" w:rsidTr="006712A3">
        <w:trPr>
          <w:trHeight w:hRule="exact" w:val="85"/>
        </w:trPr>
        <w:tc>
          <w:tcPr>
            <w:tcW w:w="10440" w:type="dxa"/>
            <w:gridSpan w:val="16"/>
            <w:tcBorders>
              <w:bottom w:val="single" w:sz="6" w:space="0" w:color="auto"/>
            </w:tcBorders>
          </w:tcPr>
          <w:p w:rsidR="00850FB1" w:rsidRPr="005B6417" w:rsidRDefault="00850FB1" w:rsidP="006712A3">
            <w:pPr>
              <w:rPr>
                <w:sz w:val="18"/>
                <w:szCs w:val="18"/>
              </w:rPr>
            </w:pPr>
          </w:p>
        </w:tc>
      </w:tr>
      <w:tr w:rsidR="005B6417" w:rsidRPr="005B6417" w:rsidTr="006712A3">
        <w:trPr>
          <w:trHeight w:val="379"/>
        </w:trPr>
        <w:tc>
          <w:tcPr>
            <w:tcW w:w="4137" w:type="dxa"/>
            <w:gridSpan w:val="2"/>
            <w:tcBorders>
              <w:top w:val="single" w:sz="6" w:space="0" w:color="auto"/>
              <w:left w:val="single" w:sz="6" w:space="0" w:color="auto"/>
              <w:right w:val="single" w:sz="6" w:space="0" w:color="auto"/>
            </w:tcBorders>
          </w:tcPr>
          <w:p w:rsidR="00850FB1" w:rsidRPr="005B6417" w:rsidRDefault="00850FB1" w:rsidP="006712A3">
            <w:pPr>
              <w:rPr>
                <w:sz w:val="18"/>
                <w:szCs w:val="18"/>
              </w:rPr>
            </w:pPr>
            <w:r w:rsidRPr="005B6417">
              <w:rPr>
                <w:sz w:val="18"/>
                <w:szCs w:val="18"/>
              </w:rPr>
              <w:t>1. Фамилия, имя, отчество</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p w:rsidR="00850FB1" w:rsidRPr="005B6417" w:rsidRDefault="00850FB1" w:rsidP="006712A3">
            <w:pPr>
              <w:rPr>
                <w:b/>
                <w:sz w:val="18"/>
                <w:szCs w:val="18"/>
              </w:rPr>
            </w:pPr>
          </w:p>
        </w:tc>
      </w:tr>
      <w:tr w:rsidR="005B6417" w:rsidRPr="005B6417" w:rsidTr="006712A3">
        <w:trPr>
          <w:trHeight w:val="40"/>
        </w:trPr>
        <w:tc>
          <w:tcPr>
            <w:tcW w:w="413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2. Дата рождения</w:t>
            </w:r>
          </w:p>
        </w:tc>
        <w:tc>
          <w:tcPr>
            <w:tcW w:w="1049"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Число</w:t>
            </w:r>
          </w:p>
        </w:tc>
        <w:tc>
          <w:tcPr>
            <w:tcW w:w="105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Месяц</w:t>
            </w:r>
          </w:p>
        </w:tc>
        <w:tc>
          <w:tcPr>
            <w:tcW w:w="105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Год</w:t>
            </w: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rPr>
          <w:trHeight w:val="40"/>
        </w:trPr>
        <w:tc>
          <w:tcPr>
            <w:tcW w:w="4137" w:type="dxa"/>
            <w:gridSpan w:val="2"/>
            <w:tcBorders>
              <w:left w:val="single" w:sz="6" w:space="0" w:color="auto"/>
              <w:right w:val="single" w:sz="6" w:space="0" w:color="auto"/>
            </w:tcBorders>
          </w:tcPr>
          <w:p w:rsidR="00850FB1" w:rsidRPr="005B6417" w:rsidRDefault="00850FB1" w:rsidP="006712A3">
            <w:pPr>
              <w:rPr>
                <w:sz w:val="18"/>
                <w:szCs w:val="18"/>
              </w:rPr>
            </w:pPr>
            <w:r w:rsidRPr="005B6417">
              <w:rPr>
                <w:sz w:val="18"/>
                <w:szCs w:val="18"/>
              </w:rPr>
              <w:t>3. Место рождения</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c>
          <w:tcPr>
            <w:tcW w:w="4137" w:type="dxa"/>
            <w:gridSpan w:val="2"/>
            <w:tcBorders>
              <w:top w:val="single" w:sz="6" w:space="0" w:color="auto"/>
              <w:left w:val="single" w:sz="6" w:space="0" w:color="auto"/>
              <w:right w:val="single" w:sz="6" w:space="0" w:color="auto"/>
            </w:tcBorders>
          </w:tcPr>
          <w:p w:rsidR="00850FB1" w:rsidRPr="005B6417" w:rsidRDefault="00850FB1" w:rsidP="006712A3">
            <w:pPr>
              <w:rPr>
                <w:sz w:val="18"/>
                <w:szCs w:val="18"/>
              </w:rPr>
            </w:pPr>
            <w:r w:rsidRPr="005B6417">
              <w:rPr>
                <w:sz w:val="18"/>
                <w:szCs w:val="18"/>
              </w:rPr>
              <w:t>4. Документ, удостоверяющий личность</w:t>
            </w:r>
          </w:p>
        </w:tc>
        <w:tc>
          <w:tcPr>
            <w:tcW w:w="3151"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Вид документа</w:t>
            </w:r>
          </w:p>
        </w:tc>
        <w:tc>
          <w:tcPr>
            <w:tcW w:w="3152"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c>
          <w:tcPr>
            <w:tcW w:w="4137" w:type="dxa"/>
            <w:gridSpan w:val="2"/>
            <w:tcBorders>
              <w:left w:val="single" w:sz="6" w:space="0" w:color="auto"/>
              <w:right w:val="single" w:sz="6" w:space="0" w:color="auto"/>
            </w:tcBorders>
          </w:tcPr>
          <w:p w:rsidR="00850FB1" w:rsidRPr="005B6417" w:rsidRDefault="00850FB1" w:rsidP="006712A3">
            <w:pPr>
              <w:jc w:val="right"/>
              <w:rPr>
                <w:sz w:val="18"/>
                <w:szCs w:val="18"/>
              </w:rPr>
            </w:pPr>
          </w:p>
        </w:tc>
        <w:tc>
          <w:tcPr>
            <w:tcW w:w="1575"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Серия</w:t>
            </w:r>
          </w:p>
        </w:tc>
        <w:tc>
          <w:tcPr>
            <w:tcW w:w="1576"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c>
          <w:tcPr>
            <w:tcW w:w="1576"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w:t>
            </w:r>
          </w:p>
        </w:tc>
        <w:tc>
          <w:tcPr>
            <w:tcW w:w="1576"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r>
      <w:tr w:rsidR="005B6417" w:rsidRPr="005B6417" w:rsidTr="006712A3">
        <w:trPr>
          <w:trHeight w:val="194"/>
        </w:trPr>
        <w:tc>
          <w:tcPr>
            <w:tcW w:w="4137" w:type="dxa"/>
            <w:gridSpan w:val="2"/>
            <w:vMerge w:val="restart"/>
            <w:tcBorders>
              <w:left w:val="single" w:sz="6" w:space="0" w:color="auto"/>
              <w:right w:val="single" w:sz="6" w:space="0" w:color="auto"/>
            </w:tcBorders>
          </w:tcPr>
          <w:p w:rsidR="00850FB1" w:rsidRPr="005B6417" w:rsidRDefault="00850FB1" w:rsidP="006712A3">
            <w:pPr>
              <w:ind w:left="469"/>
              <w:jc w:val="right"/>
              <w:rPr>
                <w:sz w:val="18"/>
                <w:szCs w:val="18"/>
              </w:rPr>
            </w:pPr>
            <w:r w:rsidRPr="005B6417">
              <w:rPr>
                <w:sz w:val="18"/>
                <w:szCs w:val="18"/>
              </w:rPr>
              <w:t>Дата выдачи:</w:t>
            </w:r>
          </w:p>
          <w:p w:rsidR="00850FB1" w:rsidRPr="005B6417" w:rsidRDefault="00850FB1" w:rsidP="006712A3">
            <w:pPr>
              <w:ind w:left="469"/>
              <w:jc w:val="right"/>
              <w:rPr>
                <w:sz w:val="18"/>
                <w:szCs w:val="18"/>
              </w:rPr>
            </w:pPr>
            <w:r w:rsidRPr="005B6417">
              <w:rPr>
                <w:sz w:val="18"/>
                <w:szCs w:val="18"/>
              </w:rPr>
              <w:t>Кем выдан:</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rPr>
          <w:trHeight w:val="194"/>
        </w:trPr>
        <w:tc>
          <w:tcPr>
            <w:tcW w:w="4137" w:type="dxa"/>
            <w:gridSpan w:val="2"/>
            <w:vMerge/>
            <w:tcBorders>
              <w:left w:val="single" w:sz="6" w:space="0" w:color="auto"/>
              <w:right w:val="single" w:sz="6" w:space="0" w:color="auto"/>
            </w:tcBorders>
          </w:tcPr>
          <w:p w:rsidR="00850FB1" w:rsidRPr="005B6417" w:rsidRDefault="00850FB1" w:rsidP="006712A3">
            <w:pPr>
              <w:ind w:left="469"/>
              <w:rPr>
                <w:sz w:val="18"/>
                <w:szCs w:val="18"/>
              </w:rPr>
            </w:pP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cantSplit/>
          <w:trHeight w:val="240"/>
        </w:trPr>
        <w:tc>
          <w:tcPr>
            <w:tcW w:w="4137" w:type="dxa"/>
            <w:gridSpan w:val="2"/>
            <w:tcBorders>
              <w:top w:val="single" w:sz="6" w:space="0" w:color="auto"/>
              <w:left w:val="single" w:sz="6" w:space="0" w:color="auto"/>
              <w:right w:val="single" w:sz="6" w:space="0" w:color="auto"/>
            </w:tcBorders>
          </w:tcPr>
          <w:p w:rsidR="00850FB1" w:rsidRPr="005B6417" w:rsidRDefault="00850FB1" w:rsidP="006712A3">
            <w:pPr>
              <w:rPr>
                <w:sz w:val="18"/>
                <w:szCs w:val="18"/>
              </w:rPr>
            </w:pPr>
            <w:r w:rsidRPr="005B6417">
              <w:rPr>
                <w:sz w:val="18"/>
                <w:szCs w:val="18"/>
              </w:rPr>
              <w:t>5. Гражданство</w:t>
            </w:r>
          </w:p>
        </w:tc>
        <w:tc>
          <w:tcPr>
            <w:tcW w:w="6303" w:type="dxa"/>
            <w:gridSpan w:val="14"/>
            <w:tcBorders>
              <w:top w:val="single" w:sz="6" w:space="0" w:color="auto"/>
              <w:left w:val="single" w:sz="6" w:space="0" w:color="auto"/>
              <w:right w:val="single" w:sz="6" w:space="0" w:color="auto"/>
            </w:tcBorders>
          </w:tcPr>
          <w:p w:rsidR="00850FB1" w:rsidRPr="005B6417" w:rsidRDefault="00850FB1" w:rsidP="006712A3">
            <w:pPr>
              <w:rPr>
                <w:sz w:val="18"/>
                <w:szCs w:val="18"/>
              </w:rPr>
            </w:pPr>
          </w:p>
        </w:tc>
      </w:tr>
      <w:tr w:rsidR="005B6417" w:rsidRPr="005B6417" w:rsidTr="006712A3">
        <w:tblPrEx>
          <w:tblCellMar>
            <w:left w:w="70" w:type="dxa"/>
            <w:right w:w="70" w:type="dxa"/>
          </w:tblCellMar>
        </w:tblPrEx>
        <w:trPr>
          <w:trHeight w:val="240"/>
        </w:trPr>
        <w:tc>
          <w:tcPr>
            <w:tcW w:w="4137" w:type="dxa"/>
            <w:gridSpan w:val="2"/>
            <w:tcBorders>
              <w:top w:val="single" w:sz="6" w:space="0" w:color="auto"/>
              <w:left w:val="single" w:sz="6" w:space="0" w:color="auto"/>
              <w:right w:val="single" w:sz="6" w:space="0" w:color="auto"/>
            </w:tcBorders>
          </w:tcPr>
          <w:p w:rsidR="00850FB1" w:rsidRPr="005B6417" w:rsidRDefault="00850FB1" w:rsidP="006712A3">
            <w:pPr>
              <w:rPr>
                <w:sz w:val="18"/>
                <w:szCs w:val="18"/>
              </w:rPr>
            </w:pPr>
            <w:r w:rsidRPr="005B6417">
              <w:rPr>
                <w:sz w:val="18"/>
                <w:szCs w:val="18"/>
              </w:rPr>
              <w:t xml:space="preserve">6. Адрес регистрации </w:t>
            </w:r>
          </w:p>
        </w:tc>
        <w:tc>
          <w:tcPr>
            <w:tcW w:w="3151"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Почтовый индекс</w:t>
            </w:r>
          </w:p>
        </w:tc>
        <w:tc>
          <w:tcPr>
            <w:tcW w:w="3152"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70" w:right="355"/>
              <w:rPr>
                <w:sz w:val="18"/>
                <w:szCs w:val="18"/>
              </w:rPr>
            </w:pPr>
            <w:r w:rsidRPr="005B6417">
              <w:rPr>
                <w:sz w:val="18"/>
                <w:szCs w:val="18"/>
              </w:rPr>
              <w:t>Страна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70"/>
              <w:rPr>
                <w:sz w:val="18"/>
                <w:szCs w:val="18"/>
              </w:rPr>
            </w:pPr>
            <w:r w:rsidRPr="005B6417">
              <w:rPr>
                <w:sz w:val="18"/>
                <w:szCs w:val="18"/>
              </w:rPr>
              <w:t>Область (край, республика)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70"/>
              <w:rPr>
                <w:sz w:val="18"/>
                <w:szCs w:val="18"/>
              </w:rPr>
            </w:pPr>
            <w:r w:rsidRPr="005B6417">
              <w:rPr>
                <w:sz w:val="18"/>
                <w:szCs w:val="18"/>
              </w:rPr>
              <w:t>Город, район, населенный пункт</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70"/>
              <w:rPr>
                <w:sz w:val="18"/>
                <w:szCs w:val="18"/>
              </w:rPr>
            </w:pPr>
            <w:r w:rsidRPr="005B6417">
              <w:rPr>
                <w:sz w:val="18"/>
                <w:szCs w:val="18"/>
              </w:rPr>
              <w:t>Улица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bottom w:val="single" w:sz="6" w:space="0" w:color="auto"/>
              <w:right w:val="single" w:sz="6" w:space="0" w:color="auto"/>
            </w:tcBorders>
          </w:tcPr>
          <w:p w:rsidR="00850FB1" w:rsidRPr="005B6417" w:rsidRDefault="00850FB1" w:rsidP="006712A3">
            <w:pPr>
              <w:ind w:left="470"/>
              <w:rPr>
                <w:sz w:val="18"/>
                <w:szCs w:val="18"/>
              </w:rPr>
            </w:pPr>
          </w:p>
        </w:tc>
        <w:tc>
          <w:tcPr>
            <w:tcW w:w="1049"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lang w:val="en-US"/>
              </w:rPr>
            </w:pPr>
            <w:r w:rsidRPr="005B6417">
              <w:rPr>
                <w:sz w:val="18"/>
                <w:szCs w:val="18"/>
              </w:rPr>
              <w:t>Дом</w:t>
            </w:r>
          </w:p>
        </w:tc>
        <w:tc>
          <w:tcPr>
            <w:tcW w:w="105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Корпус</w:t>
            </w:r>
          </w:p>
        </w:tc>
        <w:tc>
          <w:tcPr>
            <w:tcW w:w="105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Квартира</w:t>
            </w: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top w:val="single" w:sz="6" w:space="0" w:color="auto"/>
              <w:left w:val="single" w:sz="6" w:space="0" w:color="auto"/>
              <w:right w:val="single" w:sz="6" w:space="0" w:color="auto"/>
            </w:tcBorders>
          </w:tcPr>
          <w:p w:rsidR="00850FB1" w:rsidRPr="005B6417" w:rsidRDefault="00850FB1" w:rsidP="006712A3">
            <w:pPr>
              <w:rPr>
                <w:sz w:val="18"/>
                <w:szCs w:val="18"/>
              </w:rPr>
            </w:pPr>
            <w:r w:rsidRPr="005B6417">
              <w:rPr>
                <w:sz w:val="18"/>
                <w:szCs w:val="18"/>
              </w:rPr>
              <w:t>7. Почтовый адрес (для корреспонденции)</w:t>
            </w:r>
          </w:p>
        </w:tc>
        <w:tc>
          <w:tcPr>
            <w:tcW w:w="3151"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ind w:left="-141" w:firstLine="141"/>
              <w:rPr>
                <w:sz w:val="18"/>
                <w:szCs w:val="18"/>
              </w:rPr>
            </w:pPr>
            <w:r w:rsidRPr="005B6417">
              <w:rPr>
                <w:sz w:val="18"/>
                <w:szCs w:val="18"/>
              </w:rPr>
              <w:t>Почтовый индекс</w:t>
            </w:r>
          </w:p>
        </w:tc>
        <w:tc>
          <w:tcPr>
            <w:tcW w:w="3152"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69"/>
              <w:rPr>
                <w:sz w:val="18"/>
                <w:szCs w:val="18"/>
              </w:rPr>
            </w:pPr>
            <w:r w:rsidRPr="005B6417">
              <w:rPr>
                <w:sz w:val="18"/>
                <w:szCs w:val="18"/>
              </w:rPr>
              <w:t>Страна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69"/>
              <w:rPr>
                <w:sz w:val="18"/>
                <w:szCs w:val="18"/>
              </w:rPr>
            </w:pPr>
            <w:r w:rsidRPr="005B6417">
              <w:rPr>
                <w:sz w:val="18"/>
                <w:szCs w:val="18"/>
              </w:rPr>
              <w:t>Область (край, республика)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69"/>
              <w:rPr>
                <w:sz w:val="18"/>
                <w:szCs w:val="18"/>
              </w:rPr>
            </w:pPr>
            <w:r w:rsidRPr="005B6417">
              <w:rPr>
                <w:sz w:val="18"/>
                <w:szCs w:val="18"/>
              </w:rPr>
              <w:t>Город, район, населенный пункт</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right w:val="single" w:sz="6" w:space="0" w:color="auto"/>
            </w:tcBorders>
          </w:tcPr>
          <w:p w:rsidR="00850FB1" w:rsidRPr="005B6417" w:rsidRDefault="00850FB1" w:rsidP="006712A3">
            <w:pPr>
              <w:ind w:left="469"/>
              <w:rPr>
                <w:sz w:val="18"/>
                <w:szCs w:val="18"/>
              </w:rPr>
            </w:pPr>
            <w:r w:rsidRPr="005B6417">
              <w:rPr>
                <w:sz w:val="18"/>
                <w:szCs w:val="18"/>
              </w:rPr>
              <w:t>Улица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rPr>
          <w:trHeight w:val="240"/>
        </w:trPr>
        <w:tc>
          <w:tcPr>
            <w:tcW w:w="4137" w:type="dxa"/>
            <w:gridSpan w:val="2"/>
            <w:tcBorders>
              <w:left w:val="single" w:sz="6" w:space="0" w:color="auto"/>
              <w:right w:val="single" w:sz="6" w:space="0" w:color="auto"/>
            </w:tcBorders>
          </w:tcPr>
          <w:p w:rsidR="00850FB1" w:rsidRPr="005B6417" w:rsidRDefault="00850FB1" w:rsidP="006712A3">
            <w:pPr>
              <w:ind w:left="469"/>
              <w:rPr>
                <w:sz w:val="18"/>
                <w:szCs w:val="18"/>
              </w:rPr>
            </w:pPr>
          </w:p>
        </w:tc>
        <w:tc>
          <w:tcPr>
            <w:tcW w:w="1049"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lang w:val="en-US"/>
              </w:rPr>
            </w:pPr>
            <w:r w:rsidRPr="005B6417">
              <w:rPr>
                <w:sz w:val="18"/>
                <w:szCs w:val="18"/>
              </w:rPr>
              <w:t>Дом</w:t>
            </w:r>
          </w:p>
        </w:tc>
        <w:tc>
          <w:tcPr>
            <w:tcW w:w="105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Корпус</w:t>
            </w:r>
          </w:p>
        </w:tc>
        <w:tc>
          <w:tcPr>
            <w:tcW w:w="105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Квартира</w:t>
            </w:r>
          </w:p>
        </w:tc>
        <w:tc>
          <w:tcPr>
            <w:tcW w:w="105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top w:val="single" w:sz="6" w:space="0" w:color="auto"/>
              <w:left w:val="single" w:sz="6" w:space="0" w:color="auto"/>
              <w:right w:val="single" w:sz="6" w:space="0" w:color="auto"/>
            </w:tcBorders>
          </w:tcPr>
          <w:p w:rsidR="00850FB1" w:rsidRPr="005B6417" w:rsidRDefault="00850FB1" w:rsidP="006712A3">
            <w:pPr>
              <w:jc w:val="both"/>
              <w:rPr>
                <w:sz w:val="18"/>
                <w:szCs w:val="18"/>
              </w:rPr>
            </w:pPr>
            <w:r w:rsidRPr="005B6417">
              <w:rPr>
                <w:sz w:val="18"/>
                <w:szCs w:val="18"/>
              </w:rPr>
              <w:t>8.  Реквизиты связи</w:t>
            </w:r>
          </w:p>
        </w:tc>
        <w:tc>
          <w:tcPr>
            <w:tcW w:w="1049"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Телефон</w:t>
            </w:r>
          </w:p>
        </w:tc>
        <w:tc>
          <w:tcPr>
            <w:tcW w:w="2102" w:type="dxa"/>
            <w:gridSpan w:val="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c>
          <w:tcPr>
            <w:tcW w:w="105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r w:rsidRPr="005B6417">
              <w:rPr>
                <w:sz w:val="18"/>
                <w:szCs w:val="18"/>
              </w:rPr>
              <w:t>Факс</w:t>
            </w:r>
          </w:p>
        </w:tc>
        <w:tc>
          <w:tcPr>
            <w:tcW w:w="2102"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left w:val="single" w:sz="6" w:space="0" w:color="auto"/>
              <w:bottom w:val="single" w:sz="6" w:space="0" w:color="auto"/>
              <w:right w:val="single" w:sz="6" w:space="0" w:color="auto"/>
            </w:tcBorders>
          </w:tcPr>
          <w:p w:rsidR="00850FB1" w:rsidRPr="005B6417" w:rsidRDefault="00850FB1" w:rsidP="006712A3">
            <w:pPr>
              <w:ind w:left="470"/>
              <w:rPr>
                <w:sz w:val="18"/>
                <w:szCs w:val="18"/>
              </w:rPr>
            </w:pPr>
            <w:r w:rsidRPr="005B6417">
              <w:rPr>
                <w:sz w:val="18"/>
                <w:szCs w:val="18"/>
              </w:rPr>
              <w:t>Адрес электронной почты*</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sz w:val="18"/>
                <w:szCs w:val="18"/>
              </w:rPr>
            </w:pPr>
          </w:p>
        </w:tc>
      </w:tr>
      <w:tr w:rsidR="005B6417" w:rsidRPr="005B6417" w:rsidTr="003202EB">
        <w:tblPrEx>
          <w:tblCellMar>
            <w:left w:w="70" w:type="dxa"/>
            <w:right w:w="70" w:type="dxa"/>
          </w:tblCellMar>
        </w:tblPrEx>
        <w:trPr>
          <w:cantSplit/>
          <w:trHeight w:val="240"/>
        </w:trPr>
        <w:tc>
          <w:tcPr>
            <w:tcW w:w="413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 xml:space="preserve">9.  </w:t>
            </w:r>
            <w:r w:rsidRPr="005B6417">
              <w:rPr>
                <w:rFonts w:cs="Arial"/>
                <w:spacing w:val="-10"/>
                <w:sz w:val="18"/>
                <w:szCs w:val="18"/>
              </w:rPr>
              <w:t>Способ передачи информации клиенту</w:t>
            </w:r>
          </w:p>
        </w:tc>
        <w:tc>
          <w:tcPr>
            <w:tcW w:w="903" w:type="dxa"/>
            <w:tcBorders>
              <w:top w:val="single" w:sz="6" w:space="0" w:color="auto"/>
              <w:left w:val="single" w:sz="6" w:space="0" w:color="auto"/>
              <w:bottom w:val="single" w:sz="6" w:space="0" w:color="auto"/>
            </w:tcBorders>
          </w:tcPr>
          <w:p w:rsidR="00850FB1" w:rsidRPr="005B6417" w:rsidRDefault="00850FB1" w:rsidP="006712A3">
            <w:pPr>
              <w:rPr>
                <w:sz w:val="18"/>
                <w:szCs w:val="18"/>
              </w:rPr>
            </w:pPr>
            <w:r w:rsidRPr="005B6417">
              <w:rPr>
                <w:sz w:val="18"/>
                <w:szCs w:val="18"/>
              </w:rPr>
              <w:sym w:font="Wingdings" w:char="F06F"/>
            </w:r>
            <w:r w:rsidRPr="005B6417">
              <w:rPr>
                <w:sz w:val="18"/>
                <w:szCs w:val="18"/>
              </w:rPr>
              <w:t xml:space="preserve"> </w:t>
            </w:r>
          </w:p>
        </w:tc>
        <w:tc>
          <w:tcPr>
            <w:tcW w:w="1132" w:type="dxa"/>
            <w:gridSpan w:val="4"/>
            <w:tcBorders>
              <w:top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Лично</w:t>
            </w:r>
          </w:p>
        </w:tc>
        <w:tc>
          <w:tcPr>
            <w:tcW w:w="1564" w:type="dxa"/>
            <w:gridSpan w:val="3"/>
            <w:tcBorders>
              <w:top w:val="single" w:sz="6" w:space="0" w:color="auto"/>
              <w:left w:val="single" w:sz="6" w:space="0" w:color="auto"/>
              <w:bottom w:val="single" w:sz="6" w:space="0" w:color="auto"/>
            </w:tcBorders>
          </w:tcPr>
          <w:p w:rsidR="00850FB1" w:rsidRPr="005B6417" w:rsidRDefault="00850FB1" w:rsidP="006712A3">
            <w:pPr>
              <w:rPr>
                <w:spacing w:val="-6"/>
                <w:sz w:val="18"/>
                <w:szCs w:val="18"/>
              </w:rPr>
            </w:pPr>
            <w:r w:rsidRPr="005B6417">
              <w:rPr>
                <w:sz w:val="18"/>
                <w:szCs w:val="18"/>
              </w:rPr>
              <w:sym w:font="Wingdings" w:char="F06F"/>
            </w:r>
            <w:r w:rsidRPr="005B6417">
              <w:rPr>
                <w:sz w:val="18"/>
                <w:szCs w:val="18"/>
                <w:lang w:val="en-US"/>
              </w:rPr>
              <w:t xml:space="preserve">  </w:t>
            </w:r>
            <w:r w:rsidRPr="005B6417">
              <w:rPr>
                <w:sz w:val="18"/>
                <w:szCs w:val="18"/>
              </w:rPr>
              <w:t>По почте</w:t>
            </w:r>
          </w:p>
        </w:tc>
        <w:tc>
          <w:tcPr>
            <w:tcW w:w="160" w:type="dxa"/>
            <w:tcBorders>
              <w:top w:val="single" w:sz="6" w:space="0" w:color="auto"/>
              <w:bottom w:val="single" w:sz="6" w:space="0" w:color="auto"/>
              <w:right w:val="single" w:sz="6" w:space="0" w:color="auto"/>
            </w:tcBorders>
          </w:tcPr>
          <w:p w:rsidR="00850FB1" w:rsidRPr="005B6417" w:rsidRDefault="00850FB1" w:rsidP="006712A3">
            <w:pPr>
              <w:tabs>
                <w:tab w:val="left" w:pos="1284"/>
              </w:tabs>
              <w:ind w:left="66"/>
              <w:rPr>
                <w:spacing w:val="-6"/>
                <w:sz w:val="18"/>
                <w:szCs w:val="18"/>
              </w:rPr>
            </w:pPr>
          </w:p>
        </w:tc>
        <w:tc>
          <w:tcPr>
            <w:tcW w:w="2544" w:type="dxa"/>
            <w:gridSpan w:val="5"/>
            <w:tcBorders>
              <w:top w:val="single" w:sz="6" w:space="0" w:color="auto"/>
              <w:bottom w:val="single" w:sz="6" w:space="0" w:color="auto"/>
              <w:right w:val="single" w:sz="6" w:space="0" w:color="auto"/>
            </w:tcBorders>
          </w:tcPr>
          <w:p w:rsidR="00850FB1" w:rsidRPr="005B6417" w:rsidRDefault="00850FB1" w:rsidP="006712A3">
            <w:pPr>
              <w:tabs>
                <w:tab w:val="left" w:pos="1284"/>
              </w:tabs>
              <w:ind w:left="66"/>
              <w:rPr>
                <w:spacing w:val="-6"/>
                <w:sz w:val="18"/>
                <w:szCs w:val="18"/>
              </w:rPr>
            </w:pPr>
            <w:r w:rsidRPr="005B6417">
              <w:rPr>
                <w:sz w:val="18"/>
                <w:szCs w:val="18"/>
              </w:rPr>
              <w:sym w:font="Wingdings" w:char="F06F"/>
            </w:r>
            <w:r w:rsidRPr="005B6417">
              <w:rPr>
                <w:sz w:val="18"/>
                <w:szCs w:val="18"/>
              </w:rPr>
              <w:t xml:space="preserve">  По эл. почте</w:t>
            </w:r>
          </w:p>
        </w:tc>
      </w:tr>
      <w:tr w:rsidR="005B6417" w:rsidRPr="005B6417" w:rsidTr="003202EB">
        <w:tblPrEx>
          <w:tblCellMar>
            <w:left w:w="70" w:type="dxa"/>
            <w:right w:w="70" w:type="dxa"/>
          </w:tblCellMar>
        </w:tblPrEx>
        <w:trPr>
          <w:cantSplit/>
          <w:trHeight w:val="240"/>
        </w:trPr>
        <w:tc>
          <w:tcPr>
            <w:tcW w:w="413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 xml:space="preserve">10. </w:t>
            </w:r>
            <w:r w:rsidRPr="005B6417">
              <w:rPr>
                <w:spacing w:val="-10"/>
                <w:sz w:val="18"/>
                <w:szCs w:val="18"/>
              </w:rPr>
              <w:t xml:space="preserve">Способ получения клиентом отчетов </w:t>
            </w:r>
          </w:p>
        </w:tc>
        <w:tc>
          <w:tcPr>
            <w:tcW w:w="903" w:type="dxa"/>
            <w:tcBorders>
              <w:top w:val="single" w:sz="6" w:space="0" w:color="auto"/>
              <w:left w:val="single" w:sz="6" w:space="0" w:color="auto"/>
              <w:bottom w:val="single" w:sz="6" w:space="0" w:color="auto"/>
            </w:tcBorders>
          </w:tcPr>
          <w:p w:rsidR="00850FB1" w:rsidRPr="005B6417" w:rsidRDefault="00850FB1" w:rsidP="006712A3">
            <w:pPr>
              <w:rPr>
                <w:sz w:val="18"/>
                <w:szCs w:val="18"/>
              </w:rPr>
            </w:pPr>
            <w:r w:rsidRPr="005B6417">
              <w:rPr>
                <w:sz w:val="18"/>
                <w:szCs w:val="18"/>
              </w:rPr>
              <w:sym w:font="Wingdings" w:char="F06F"/>
            </w:r>
          </w:p>
        </w:tc>
        <w:tc>
          <w:tcPr>
            <w:tcW w:w="1132" w:type="dxa"/>
            <w:gridSpan w:val="4"/>
            <w:tcBorders>
              <w:top w:val="single" w:sz="6"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Лично</w:t>
            </w:r>
          </w:p>
        </w:tc>
        <w:tc>
          <w:tcPr>
            <w:tcW w:w="1564" w:type="dxa"/>
            <w:gridSpan w:val="3"/>
            <w:tcBorders>
              <w:top w:val="single" w:sz="6" w:space="0" w:color="auto"/>
              <w:left w:val="single" w:sz="6" w:space="0" w:color="auto"/>
              <w:bottom w:val="single" w:sz="6" w:space="0" w:color="auto"/>
            </w:tcBorders>
          </w:tcPr>
          <w:p w:rsidR="00850FB1" w:rsidRPr="005B6417" w:rsidRDefault="00850FB1" w:rsidP="006712A3">
            <w:pPr>
              <w:rPr>
                <w:spacing w:val="-6"/>
                <w:sz w:val="18"/>
                <w:szCs w:val="18"/>
              </w:rPr>
            </w:pPr>
            <w:r w:rsidRPr="005B6417">
              <w:rPr>
                <w:sz w:val="18"/>
                <w:szCs w:val="18"/>
              </w:rPr>
              <w:sym w:font="Wingdings" w:char="F06F"/>
            </w:r>
            <w:r w:rsidRPr="005B6417">
              <w:rPr>
                <w:sz w:val="18"/>
                <w:szCs w:val="18"/>
              </w:rPr>
              <w:t xml:space="preserve">  По почте</w:t>
            </w:r>
          </w:p>
        </w:tc>
        <w:tc>
          <w:tcPr>
            <w:tcW w:w="160" w:type="dxa"/>
            <w:tcBorders>
              <w:top w:val="single" w:sz="6" w:space="0" w:color="auto"/>
              <w:bottom w:val="single" w:sz="6" w:space="0" w:color="auto"/>
              <w:right w:val="single" w:sz="6" w:space="0" w:color="auto"/>
            </w:tcBorders>
          </w:tcPr>
          <w:p w:rsidR="00850FB1" w:rsidRPr="005B6417" w:rsidRDefault="00850FB1" w:rsidP="006712A3">
            <w:pPr>
              <w:ind w:left="66"/>
              <w:rPr>
                <w:spacing w:val="-6"/>
                <w:sz w:val="18"/>
                <w:szCs w:val="18"/>
              </w:rPr>
            </w:pPr>
          </w:p>
        </w:tc>
        <w:tc>
          <w:tcPr>
            <w:tcW w:w="2544" w:type="dxa"/>
            <w:gridSpan w:val="5"/>
            <w:tcBorders>
              <w:top w:val="single" w:sz="6" w:space="0" w:color="auto"/>
              <w:bottom w:val="single" w:sz="6" w:space="0" w:color="auto"/>
              <w:right w:val="single" w:sz="6" w:space="0" w:color="auto"/>
            </w:tcBorders>
          </w:tcPr>
          <w:p w:rsidR="00850FB1" w:rsidRPr="005B6417" w:rsidRDefault="00850FB1" w:rsidP="006712A3">
            <w:pPr>
              <w:ind w:left="66"/>
              <w:rPr>
                <w:spacing w:val="-6"/>
                <w:sz w:val="18"/>
                <w:szCs w:val="18"/>
              </w:rPr>
            </w:pPr>
            <w:r w:rsidRPr="005B6417">
              <w:rPr>
                <w:sz w:val="18"/>
                <w:szCs w:val="18"/>
              </w:rPr>
              <w:sym w:font="Wingdings" w:char="F06F"/>
            </w:r>
            <w:r w:rsidRPr="005B6417">
              <w:rPr>
                <w:sz w:val="18"/>
                <w:szCs w:val="18"/>
              </w:rPr>
              <w:t xml:space="preserve">  По эл. почте</w:t>
            </w:r>
          </w:p>
        </w:tc>
      </w:tr>
      <w:tr w:rsidR="005B6417" w:rsidRPr="005B6417" w:rsidTr="0061298D">
        <w:tblPrEx>
          <w:tblCellMar>
            <w:left w:w="70" w:type="dxa"/>
            <w:right w:w="70" w:type="dxa"/>
          </w:tblCellMar>
        </w:tblPrEx>
        <w:trPr>
          <w:cantSplit/>
          <w:trHeight w:val="240"/>
        </w:trPr>
        <w:tc>
          <w:tcPr>
            <w:tcW w:w="4137" w:type="dxa"/>
            <w:gridSpan w:val="2"/>
            <w:tcBorders>
              <w:top w:val="single" w:sz="6" w:space="0" w:color="auto"/>
              <w:left w:val="single" w:sz="6" w:space="0" w:color="auto"/>
              <w:bottom w:val="single" w:sz="6" w:space="0" w:color="auto"/>
              <w:right w:val="single" w:sz="6" w:space="0" w:color="auto"/>
            </w:tcBorders>
          </w:tcPr>
          <w:p w:rsidR="003202EB" w:rsidRPr="005B6417" w:rsidRDefault="003202EB" w:rsidP="006712A3">
            <w:pPr>
              <w:rPr>
                <w:sz w:val="18"/>
                <w:szCs w:val="18"/>
              </w:rPr>
            </w:pPr>
            <w:r w:rsidRPr="005B6417">
              <w:rPr>
                <w:sz w:val="18"/>
                <w:szCs w:val="18"/>
              </w:rPr>
              <w:t>11. Способ подачи клиентом поручения</w:t>
            </w:r>
          </w:p>
        </w:tc>
        <w:tc>
          <w:tcPr>
            <w:tcW w:w="903" w:type="dxa"/>
            <w:tcBorders>
              <w:top w:val="single" w:sz="6" w:space="0" w:color="auto"/>
              <w:left w:val="single" w:sz="6" w:space="0" w:color="auto"/>
              <w:bottom w:val="single" w:sz="4" w:space="0" w:color="auto"/>
            </w:tcBorders>
          </w:tcPr>
          <w:p w:rsidR="003202EB" w:rsidRPr="005B6417" w:rsidRDefault="003202EB" w:rsidP="006712A3">
            <w:pPr>
              <w:rPr>
                <w:sz w:val="18"/>
                <w:szCs w:val="18"/>
              </w:rPr>
            </w:pPr>
            <w:r w:rsidRPr="005B6417">
              <w:rPr>
                <w:sz w:val="18"/>
                <w:szCs w:val="18"/>
              </w:rPr>
              <w:sym w:font="Wingdings" w:char="F06F"/>
            </w:r>
          </w:p>
        </w:tc>
        <w:tc>
          <w:tcPr>
            <w:tcW w:w="1132" w:type="dxa"/>
            <w:gridSpan w:val="4"/>
            <w:tcBorders>
              <w:top w:val="single" w:sz="6" w:space="0" w:color="auto"/>
              <w:bottom w:val="single" w:sz="4" w:space="0" w:color="auto"/>
              <w:right w:val="single" w:sz="6" w:space="0" w:color="auto"/>
            </w:tcBorders>
          </w:tcPr>
          <w:p w:rsidR="003202EB" w:rsidRPr="005B6417" w:rsidRDefault="003202EB" w:rsidP="006712A3">
            <w:pPr>
              <w:rPr>
                <w:sz w:val="18"/>
                <w:szCs w:val="18"/>
              </w:rPr>
            </w:pPr>
            <w:r w:rsidRPr="005B6417">
              <w:rPr>
                <w:sz w:val="18"/>
                <w:szCs w:val="18"/>
              </w:rPr>
              <w:t xml:space="preserve">Лично </w:t>
            </w:r>
          </w:p>
        </w:tc>
        <w:tc>
          <w:tcPr>
            <w:tcW w:w="1564" w:type="dxa"/>
            <w:gridSpan w:val="3"/>
            <w:tcBorders>
              <w:top w:val="single" w:sz="6" w:space="0" w:color="auto"/>
              <w:left w:val="single" w:sz="6" w:space="0" w:color="auto"/>
              <w:bottom w:val="single" w:sz="4" w:space="0" w:color="auto"/>
            </w:tcBorders>
          </w:tcPr>
          <w:p w:rsidR="003202EB" w:rsidRPr="005B6417" w:rsidRDefault="003202EB" w:rsidP="006712A3">
            <w:pPr>
              <w:rPr>
                <w:sz w:val="18"/>
                <w:szCs w:val="18"/>
              </w:rPr>
            </w:pPr>
            <w:r w:rsidRPr="005B6417">
              <w:rPr>
                <w:sz w:val="18"/>
                <w:szCs w:val="18"/>
              </w:rPr>
              <w:sym w:font="Wingdings" w:char="F06F"/>
            </w:r>
            <w:r w:rsidRPr="005B6417">
              <w:rPr>
                <w:sz w:val="18"/>
                <w:szCs w:val="18"/>
              </w:rPr>
              <w:t xml:space="preserve">  По почте</w:t>
            </w:r>
          </w:p>
        </w:tc>
        <w:tc>
          <w:tcPr>
            <w:tcW w:w="160" w:type="dxa"/>
            <w:tcBorders>
              <w:top w:val="single" w:sz="6" w:space="0" w:color="auto"/>
              <w:bottom w:val="single" w:sz="4" w:space="0" w:color="auto"/>
              <w:right w:val="single" w:sz="6" w:space="0" w:color="auto"/>
            </w:tcBorders>
          </w:tcPr>
          <w:p w:rsidR="003202EB" w:rsidRPr="005B6417" w:rsidRDefault="003202EB" w:rsidP="006712A3">
            <w:pPr>
              <w:ind w:left="66"/>
              <w:rPr>
                <w:sz w:val="18"/>
                <w:szCs w:val="18"/>
              </w:rPr>
            </w:pPr>
          </w:p>
        </w:tc>
        <w:tc>
          <w:tcPr>
            <w:tcW w:w="1272" w:type="dxa"/>
            <w:gridSpan w:val="3"/>
            <w:tcBorders>
              <w:top w:val="single" w:sz="6" w:space="0" w:color="auto"/>
              <w:bottom w:val="single" w:sz="4" w:space="0" w:color="auto"/>
              <w:right w:val="single" w:sz="6" w:space="0" w:color="auto"/>
            </w:tcBorders>
          </w:tcPr>
          <w:p w:rsidR="003202EB" w:rsidRPr="005B6417" w:rsidRDefault="003202EB" w:rsidP="003202EB">
            <w:pPr>
              <w:ind w:left="66"/>
              <w:rPr>
                <w:sz w:val="18"/>
                <w:szCs w:val="18"/>
              </w:rPr>
            </w:pPr>
            <w:r w:rsidRPr="005B6417">
              <w:rPr>
                <w:sz w:val="18"/>
                <w:szCs w:val="18"/>
              </w:rPr>
              <w:sym w:font="Wingdings" w:char="F06F"/>
            </w:r>
            <w:r w:rsidRPr="005B6417">
              <w:rPr>
                <w:sz w:val="18"/>
                <w:szCs w:val="18"/>
              </w:rPr>
              <w:t xml:space="preserve">  По эл. почте</w:t>
            </w:r>
          </w:p>
        </w:tc>
        <w:tc>
          <w:tcPr>
            <w:tcW w:w="1272" w:type="dxa"/>
            <w:gridSpan w:val="2"/>
            <w:tcBorders>
              <w:top w:val="single" w:sz="6" w:space="0" w:color="auto"/>
              <w:bottom w:val="single" w:sz="4" w:space="0" w:color="auto"/>
              <w:right w:val="single" w:sz="6" w:space="0" w:color="auto"/>
            </w:tcBorders>
          </w:tcPr>
          <w:p w:rsidR="003202EB" w:rsidRPr="005B6417" w:rsidRDefault="003202EB" w:rsidP="003202EB">
            <w:pPr>
              <w:ind w:left="66"/>
              <w:rPr>
                <w:sz w:val="18"/>
                <w:szCs w:val="18"/>
              </w:rPr>
            </w:pPr>
            <w:r w:rsidRPr="005B6417">
              <w:rPr>
                <w:sz w:val="18"/>
                <w:szCs w:val="18"/>
              </w:rPr>
              <w:sym w:font="Wingdings" w:char="F06F"/>
            </w:r>
            <w:r w:rsidRPr="005B6417">
              <w:rPr>
                <w:sz w:val="18"/>
                <w:szCs w:val="18"/>
              </w:rPr>
              <w:t xml:space="preserve">  По системе ДБО</w:t>
            </w:r>
          </w:p>
        </w:tc>
      </w:tr>
      <w:tr w:rsidR="005B6417" w:rsidRPr="005B6417" w:rsidTr="003202EB">
        <w:tblPrEx>
          <w:tblCellMar>
            <w:left w:w="70" w:type="dxa"/>
            <w:right w:w="70" w:type="dxa"/>
          </w:tblCellMar>
        </w:tblPrEx>
        <w:trPr>
          <w:cantSplit/>
          <w:trHeight w:val="240"/>
        </w:trPr>
        <w:tc>
          <w:tcPr>
            <w:tcW w:w="4137" w:type="dxa"/>
            <w:gridSpan w:val="2"/>
            <w:tcBorders>
              <w:top w:val="single" w:sz="6" w:space="0" w:color="auto"/>
              <w:left w:val="single" w:sz="6" w:space="0" w:color="auto"/>
              <w:bottom w:val="single" w:sz="4" w:space="0" w:color="auto"/>
              <w:right w:val="single" w:sz="6" w:space="0" w:color="auto"/>
            </w:tcBorders>
          </w:tcPr>
          <w:p w:rsidR="00850FB1" w:rsidRPr="005B6417" w:rsidRDefault="00850FB1" w:rsidP="006712A3">
            <w:pPr>
              <w:rPr>
                <w:sz w:val="18"/>
                <w:szCs w:val="18"/>
              </w:rPr>
            </w:pPr>
            <w:r w:rsidRPr="005B6417">
              <w:rPr>
                <w:sz w:val="18"/>
                <w:szCs w:val="18"/>
              </w:rPr>
              <w:t>12. Способ получения доходов по ЦБ</w:t>
            </w:r>
          </w:p>
        </w:tc>
        <w:tc>
          <w:tcPr>
            <w:tcW w:w="903" w:type="dxa"/>
            <w:tcBorders>
              <w:top w:val="single" w:sz="4" w:space="0" w:color="auto"/>
              <w:left w:val="single" w:sz="6" w:space="0" w:color="auto"/>
              <w:bottom w:val="single" w:sz="6" w:space="0" w:color="auto"/>
            </w:tcBorders>
          </w:tcPr>
          <w:p w:rsidR="00850FB1" w:rsidRPr="005B6417" w:rsidRDefault="00850FB1" w:rsidP="006712A3">
            <w:pPr>
              <w:rPr>
                <w:sz w:val="18"/>
                <w:szCs w:val="18"/>
              </w:rPr>
            </w:pPr>
            <w:r w:rsidRPr="005B6417">
              <w:rPr>
                <w:sz w:val="18"/>
                <w:szCs w:val="18"/>
              </w:rPr>
              <w:sym w:font="Wingdings" w:char="F06F"/>
            </w:r>
          </w:p>
        </w:tc>
        <w:tc>
          <w:tcPr>
            <w:tcW w:w="1132" w:type="dxa"/>
            <w:gridSpan w:val="4"/>
            <w:tcBorders>
              <w:top w:val="single" w:sz="4" w:space="0" w:color="auto"/>
              <w:bottom w:val="single" w:sz="6" w:space="0" w:color="auto"/>
              <w:right w:val="single" w:sz="6" w:space="0" w:color="auto"/>
            </w:tcBorders>
          </w:tcPr>
          <w:p w:rsidR="00850FB1" w:rsidRPr="005B6417" w:rsidRDefault="00850FB1" w:rsidP="006712A3">
            <w:pPr>
              <w:rPr>
                <w:sz w:val="18"/>
                <w:szCs w:val="18"/>
              </w:rPr>
            </w:pPr>
            <w:r w:rsidRPr="005B6417">
              <w:rPr>
                <w:sz w:val="18"/>
                <w:szCs w:val="18"/>
              </w:rPr>
              <w:t>Банковским переводом</w:t>
            </w:r>
          </w:p>
        </w:tc>
        <w:tc>
          <w:tcPr>
            <w:tcW w:w="1564" w:type="dxa"/>
            <w:gridSpan w:val="3"/>
            <w:tcBorders>
              <w:top w:val="single" w:sz="4" w:space="0" w:color="auto"/>
              <w:left w:val="single" w:sz="6" w:space="0" w:color="auto"/>
              <w:bottom w:val="single" w:sz="6" w:space="0" w:color="auto"/>
            </w:tcBorders>
          </w:tcPr>
          <w:p w:rsidR="00850FB1" w:rsidRPr="005B6417" w:rsidRDefault="00850FB1" w:rsidP="006712A3">
            <w:pPr>
              <w:ind w:left="290"/>
              <w:rPr>
                <w:sz w:val="18"/>
                <w:szCs w:val="18"/>
              </w:rPr>
            </w:pPr>
          </w:p>
        </w:tc>
        <w:tc>
          <w:tcPr>
            <w:tcW w:w="2704" w:type="dxa"/>
            <w:gridSpan w:val="6"/>
            <w:tcBorders>
              <w:top w:val="single" w:sz="4" w:space="0" w:color="auto"/>
              <w:bottom w:val="single" w:sz="6" w:space="0" w:color="auto"/>
              <w:right w:val="single" w:sz="6" w:space="0" w:color="auto"/>
            </w:tcBorders>
          </w:tcPr>
          <w:p w:rsidR="00850FB1" w:rsidRPr="005B6417" w:rsidRDefault="00850FB1" w:rsidP="006712A3">
            <w:pPr>
              <w:ind w:left="66"/>
              <w:rPr>
                <w:sz w:val="18"/>
                <w:szCs w:val="18"/>
              </w:rPr>
            </w:pPr>
          </w:p>
        </w:tc>
      </w:tr>
      <w:tr w:rsidR="005B6417" w:rsidRPr="005B6417" w:rsidTr="001B5630">
        <w:tblPrEx>
          <w:tblCellMar>
            <w:left w:w="70" w:type="dxa"/>
            <w:right w:w="70" w:type="dxa"/>
          </w:tblCellMar>
        </w:tblPrEx>
        <w:trPr>
          <w:trHeight w:val="240"/>
        </w:trPr>
        <w:tc>
          <w:tcPr>
            <w:tcW w:w="10440" w:type="dxa"/>
            <w:gridSpan w:val="16"/>
            <w:tcBorders>
              <w:top w:val="single" w:sz="4" w:space="0" w:color="auto"/>
              <w:left w:val="single" w:sz="4" w:space="0" w:color="auto"/>
              <w:right w:val="single" w:sz="6" w:space="0" w:color="auto"/>
            </w:tcBorders>
          </w:tcPr>
          <w:p w:rsidR="00850FB1" w:rsidRPr="005B6417" w:rsidRDefault="00850FB1" w:rsidP="006712A3">
            <w:pPr>
              <w:rPr>
                <w:b/>
                <w:sz w:val="18"/>
                <w:szCs w:val="18"/>
              </w:rPr>
            </w:pPr>
            <w:r w:rsidRPr="005B6417">
              <w:rPr>
                <w:sz w:val="18"/>
                <w:szCs w:val="18"/>
              </w:rPr>
              <w:t xml:space="preserve">13. Банковские реквизиты для получения доходов (расчёты в рублях): </w:t>
            </w:r>
          </w:p>
        </w:tc>
      </w:tr>
      <w:tr w:rsidR="005B6417" w:rsidRPr="005B6417" w:rsidTr="00906EAC">
        <w:tblPrEx>
          <w:tblCellMar>
            <w:left w:w="70" w:type="dxa"/>
            <w:right w:w="70" w:type="dxa"/>
          </w:tblCellMar>
        </w:tblPrEx>
        <w:trPr>
          <w:trHeight w:val="240"/>
        </w:trPr>
        <w:tc>
          <w:tcPr>
            <w:tcW w:w="4137" w:type="dxa"/>
            <w:gridSpan w:val="2"/>
            <w:tcBorders>
              <w:left w:val="single" w:sz="4" w:space="0" w:color="auto"/>
              <w:right w:val="single" w:sz="4" w:space="0" w:color="auto"/>
            </w:tcBorders>
          </w:tcPr>
          <w:p w:rsidR="00850FB1" w:rsidRPr="005B6417" w:rsidRDefault="00850FB1" w:rsidP="001B5630">
            <w:pPr>
              <w:ind w:left="470"/>
              <w:rPr>
                <w:sz w:val="18"/>
                <w:szCs w:val="18"/>
              </w:rPr>
            </w:pPr>
            <w:r w:rsidRPr="005B6417">
              <w:rPr>
                <w:sz w:val="18"/>
                <w:szCs w:val="18"/>
              </w:rPr>
              <w:t>Наименование банка, город:</w:t>
            </w:r>
          </w:p>
        </w:tc>
        <w:tc>
          <w:tcPr>
            <w:tcW w:w="6303" w:type="dxa"/>
            <w:gridSpan w:val="14"/>
            <w:tcBorders>
              <w:top w:val="single" w:sz="4" w:space="0" w:color="auto"/>
              <w:left w:val="single" w:sz="4" w:space="0" w:color="auto"/>
              <w:bottom w:val="single" w:sz="4" w:space="0" w:color="auto"/>
              <w:right w:val="single" w:sz="4" w:space="0" w:color="auto"/>
            </w:tcBorders>
          </w:tcPr>
          <w:p w:rsidR="00850FB1" w:rsidRPr="005B6417" w:rsidRDefault="00850FB1" w:rsidP="001B5630">
            <w:pPr>
              <w:rPr>
                <w:b/>
                <w:sz w:val="18"/>
                <w:szCs w:val="18"/>
              </w:rPr>
            </w:pPr>
          </w:p>
        </w:tc>
      </w:tr>
      <w:tr w:rsidR="005B6417" w:rsidRPr="005B6417" w:rsidTr="00262B01">
        <w:tblPrEx>
          <w:tblCellMar>
            <w:left w:w="70" w:type="dxa"/>
            <w:right w:w="70" w:type="dxa"/>
          </w:tblCellMar>
        </w:tblPrEx>
        <w:trPr>
          <w:trHeight w:val="240"/>
        </w:trPr>
        <w:tc>
          <w:tcPr>
            <w:tcW w:w="4137" w:type="dxa"/>
            <w:gridSpan w:val="2"/>
            <w:tcBorders>
              <w:left w:val="single" w:sz="4" w:space="0" w:color="auto"/>
              <w:right w:val="single" w:sz="4" w:space="0" w:color="auto"/>
            </w:tcBorders>
          </w:tcPr>
          <w:p w:rsidR="00850FB1" w:rsidRPr="005B6417" w:rsidRDefault="00850FB1" w:rsidP="001B5630">
            <w:pPr>
              <w:ind w:left="470"/>
              <w:rPr>
                <w:sz w:val="18"/>
                <w:szCs w:val="18"/>
              </w:rPr>
            </w:pPr>
            <w:r w:rsidRPr="005B6417">
              <w:rPr>
                <w:sz w:val="18"/>
                <w:szCs w:val="18"/>
              </w:rPr>
              <w:t>Филиал:</w:t>
            </w:r>
          </w:p>
        </w:tc>
        <w:tc>
          <w:tcPr>
            <w:tcW w:w="6303" w:type="dxa"/>
            <w:gridSpan w:val="14"/>
            <w:tcBorders>
              <w:top w:val="single" w:sz="6" w:space="0" w:color="auto"/>
              <w:left w:val="single" w:sz="4"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262B01">
        <w:tblPrEx>
          <w:tblCellMar>
            <w:left w:w="70" w:type="dxa"/>
            <w:right w:w="70" w:type="dxa"/>
          </w:tblCellMar>
        </w:tblPrEx>
        <w:trPr>
          <w:trHeight w:val="240"/>
        </w:trPr>
        <w:tc>
          <w:tcPr>
            <w:tcW w:w="4137" w:type="dxa"/>
            <w:gridSpan w:val="2"/>
            <w:tcBorders>
              <w:left w:val="single" w:sz="4" w:space="0" w:color="auto"/>
              <w:right w:val="single" w:sz="4" w:space="0" w:color="auto"/>
            </w:tcBorders>
          </w:tcPr>
          <w:p w:rsidR="00850FB1" w:rsidRPr="005B6417" w:rsidRDefault="00850FB1" w:rsidP="001B5630">
            <w:pPr>
              <w:ind w:left="470"/>
              <w:rPr>
                <w:sz w:val="18"/>
                <w:szCs w:val="18"/>
                <w:lang w:val="en-US"/>
              </w:rPr>
            </w:pPr>
            <w:r w:rsidRPr="005B6417">
              <w:rPr>
                <w:sz w:val="18"/>
                <w:szCs w:val="18"/>
              </w:rPr>
              <w:t>БИК</w:t>
            </w:r>
            <w:r w:rsidRPr="005B6417">
              <w:rPr>
                <w:sz w:val="18"/>
                <w:szCs w:val="18"/>
                <w:lang w:val="en-US"/>
              </w:rPr>
              <w:t>:</w:t>
            </w:r>
          </w:p>
        </w:tc>
        <w:tc>
          <w:tcPr>
            <w:tcW w:w="6303" w:type="dxa"/>
            <w:gridSpan w:val="14"/>
            <w:tcBorders>
              <w:top w:val="single" w:sz="6" w:space="0" w:color="auto"/>
              <w:left w:val="single" w:sz="4"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262B01">
        <w:tblPrEx>
          <w:tblCellMar>
            <w:left w:w="70" w:type="dxa"/>
            <w:right w:w="70" w:type="dxa"/>
          </w:tblCellMar>
        </w:tblPrEx>
        <w:trPr>
          <w:trHeight w:val="240"/>
        </w:trPr>
        <w:tc>
          <w:tcPr>
            <w:tcW w:w="4137" w:type="dxa"/>
            <w:gridSpan w:val="2"/>
            <w:tcBorders>
              <w:left w:val="single" w:sz="4" w:space="0" w:color="auto"/>
              <w:right w:val="single" w:sz="4" w:space="0" w:color="auto"/>
            </w:tcBorders>
          </w:tcPr>
          <w:p w:rsidR="00850FB1" w:rsidRPr="005B6417" w:rsidRDefault="00850FB1" w:rsidP="001B5630">
            <w:pPr>
              <w:ind w:left="470"/>
              <w:rPr>
                <w:sz w:val="18"/>
                <w:szCs w:val="18"/>
              </w:rPr>
            </w:pPr>
            <w:r w:rsidRPr="005B6417">
              <w:rPr>
                <w:sz w:val="18"/>
                <w:szCs w:val="18"/>
              </w:rPr>
              <w:t>Корреспондентский счет:</w:t>
            </w:r>
          </w:p>
        </w:tc>
        <w:tc>
          <w:tcPr>
            <w:tcW w:w="6303" w:type="dxa"/>
            <w:gridSpan w:val="14"/>
            <w:tcBorders>
              <w:top w:val="single" w:sz="6" w:space="0" w:color="auto"/>
              <w:left w:val="single" w:sz="4"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262B01">
        <w:tblPrEx>
          <w:tblCellMar>
            <w:left w:w="70" w:type="dxa"/>
            <w:right w:w="70" w:type="dxa"/>
          </w:tblCellMar>
        </w:tblPrEx>
        <w:trPr>
          <w:trHeight w:val="240"/>
        </w:trPr>
        <w:tc>
          <w:tcPr>
            <w:tcW w:w="4137" w:type="dxa"/>
            <w:gridSpan w:val="2"/>
            <w:tcBorders>
              <w:left w:val="single" w:sz="4" w:space="0" w:color="auto"/>
              <w:bottom w:val="single" w:sz="4" w:space="0" w:color="auto"/>
              <w:right w:val="single" w:sz="4" w:space="0" w:color="auto"/>
            </w:tcBorders>
          </w:tcPr>
          <w:p w:rsidR="00850FB1" w:rsidRPr="005B6417" w:rsidRDefault="00850FB1" w:rsidP="001B5630">
            <w:pPr>
              <w:ind w:left="470"/>
              <w:rPr>
                <w:sz w:val="18"/>
                <w:szCs w:val="18"/>
              </w:rPr>
            </w:pPr>
            <w:r w:rsidRPr="005B6417">
              <w:rPr>
                <w:sz w:val="18"/>
                <w:szCs w:val="18"/>
              </w:rPr>
              <w:t>Расчетный /лицевой счет:</w:t>
            </w:r>
          </w:p>
        </w:tc>
        <w:tc>
          <w:tcPr>
            <w:tcW w:w="6303" w:type="dxa"/>
            <w:gridSpan w:val="14"/>
            <w:tcBorders>
              <w:top w:val="single" w:sz="6" w:space="0" w:color="auto"/>
              <w:left w:val="single" w:sz="4"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10440" w:type="dxa"/>
            <w:gridSpan w:val="16"/>
            <w:tcBorders>
              <w:top w:val="single" w:sz="4" w:space="0" w:color="auto"/>
              <w:left w:val="single" w:sz="6" w:space="0" w:color="auto"/>
              <w:right w:val="single" w:sz="6" w:space="0" w:color="auto"/>
            </w:tcBorders>
          </w:tcPr>
          <w:p w:rsidR="00850FB1" w:rsidRPr="005B6417" w:rsidRDefault="00850FB1" w:rsidP="006712A3">
            <w:pPr>
              <w:rPr>
                <w:b/>
                <w:sz w:val="18"/>
                <w:szCs w:val="18"/>
              </w:rPr>
            </w:pPr>
            <w:r w:rsidRPr="005B6417">
              <w:rPr>
                <w:sz w:val="18"/>
                <w:szCs w:val="18"/>
              </w:rPr>
              <w:t>13А. Банковские реквизиты для получения доходов (расчёты в иностранной валюте):</w:t>
            </w: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Вид валюты</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Получатель</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Счёт получателя</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Наименование банка, город</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Корреспондентский счёт банка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БИК   /   SWIFT</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1B5630">
        <w:tblPrEx>
          <w:tblCellMar>
            <w:left w:w="70" w:type="dxa"/>
            <w:right w:w="70" w:type="dxa"/>
          </w:tblCellMar>
        </w:tblPrEx>
        <w:trPr>
          <w:trHeight w:val="240"/>
        </w:trPr>
        <w:tc>
          <w:tcPr>
            <w:tcW w:w="4137" w:type="dxa"/>
            <w:gridSpan w:val="2"/>
            <w:tcBorders>
              <w:left w:val="single" w:sz="6" w:space="0" w:color="auto"/>
              <w:right w:val="single" w:sz="6" w:space="0" w:color="auto"/>
            </w:tcBorders>
            <w:vAlign w:val="center"/>
          </w:tcPr>
          <w:p w:rsidR="00850FB1" w:rsidRPr="005B6417" w:rsidRDefault="00850FB1" w:rsidP="001B5630">
            <w:pPr>
              <w:ind w:left="470"/>
              <w:rPr>
                <w:sz w:val="18"/>
                <w:szCs w:val="18"/>
              </w:rPr>
            </w:pPr>
            <w:r w:rsidRPr="005B6417">
              <w:rPr>
                <w:sz w:val="18"/>
                <w:szCs w:val="18"/>
              </w:rPr>
              <w:t>Наименование банка-корреспондента</w:t>
            </w:r>
          </w:p>
        </w:tc>
        <w:tc>
          <w:tcPr>
            <w:tcW w:w="6303"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1B5630">
            <w:pPr>
              <w:rPr>
                <w:b/>
                <w:sz w:val="18"/>
                <w:szCs w:val="18"/>
              </w:rPr>
            </w:pPr>
          </w:p>
        </w:tc>
      </w:tr>
      <w:tr w:rsidR="005B6417" w:rsidRPr="005B6417" w:rsidTr="006712A3">
        <w:tblPrEx>
          <w:tblCellMar>
            <w:left w:w="70" w:type="dxa"/>
            <w:right w:w="70" w:type="dxa"/>
          </w:tblCellMar>
        </w:tblPrEx>
        <w:trPr>
          <w:trHeight w:val="240"/>
        </w:trPr>
        <w:tc>
          <w:tcPr>
            <w:tcW w:w="4137" w:type="dxa"/>
            <w:gridSpan w:val="2"/>
            <w:tcBorders>
              <w:top w:val="single" w:sz="6" w:space="0" w:color="auto"/>
              <w:left w:val="single" w:sz="6" w:space="0" w:color="auto"/>
            </w:tcBorders>
          </w:tcPr>
          <w:p w:rsidR="00850FB1" w:rsidRPr="005B6417" w:rsidRDefault="00850FB1" w:rsidP="006712A3">
            <w:pPr>
              <w:rPr>
                <w:sz w:val="18"/>
                <w:szCs w:val="18"/>
              </w:rPr>
            </w:pPr>
            <w:r w:rsidRPr="005B6417">
              <w:rPr>
                <w:sz w:val="18"/>
                <w:szCs w:val="18"/>
              </w:rPr>
              <w:t>14. Налоговый статус</w:t>
            </w:r>
          </w:p>
        </w:tc>
        <w:tc>
          <w:tcPr>
            <w:tcW w:w="3151" w:type="dxa"/>
            <w:gridSpan w:val="7"/>
            <w:tcBorders>
              <w:top w:val="single" w:sz="6" w:space="0" w:color="auto"/>
              <w:left w:val="single" w:sz="6" w:space="0" w:color="auto"/>
              <w:right w:val="dotted" w:sz="4" w:space="0" w:color="auto"/>
            </w:tcBorders>
          </w:tcPr>
          <w:p w:rsidR="00850FB1" w:rsidRPr="005B6417" w:rsidRDefault="00850FB1" w:rsidP="006712A3">
            <w:pPr>
              <w:rPr>
                <w:b/>
                <w:sz w:val="18"/>
                <w:szCs w:val="18"/>
              </w:rPr>
            </w:pPr>
            <w:r w:rsidRPr="005B6417">
              <w:rPr>
                <w:sz w:val="18"/>
                <w:szCs w:val="18"/>
              </w:rPr>
              <w:sym w:font="Wingdings" w:char="F06F"/>
            </w:r>
            <w:r w:rsidRPr="005B6417">
              <w:rPr>
                <w:sz w:val="18"/>
                <w:szCs w:val="18"/>
              </w:rPr>
              <w:t xml:space="preserve"> резидент</w:t>
            </w:r>
          </w:p>
        </w:tc>
        <w:tc>
          <w:tcPr>
            <w:tcW w:w="3152" w:type="dxa"/>
            <w:gridSpan w:val="7"/>
            <w:tcBorders>
              <w:top w:val="single" w:sz="6" w:space="0" w:color="auto"/>
              <w:left w:val="dotted" w:sz="4" w:space="0" w:color="auto"/>
              <w:right w:val="single" w:sz="6" w:space="0" w:color="auto"/>
            </w:tcBorders>
          </w:tcPr>
          <w:p w:rsidR="00850FB1" w:rsidRPr="005B6417" w:rsidRDefault="00850FB1" w:rsidP="006712A3">
            <w:pPr>
              <w:rPr>
                <w:b/>
                <w:sz w:val="18"/>
                <w:szCs w:val="18"/>
              </w:rPr>
            </w:pPr>
            <w:r w:rsidRPr="005B6417">
              <w:rPr>
                <w:sz w:val="18"/>
                <w:szCs w:val="18"/>
              </w:rPr>
              <w:sym w:font="Wingdings" w:char="F06F"/>
            </w:r>
            <w:r w:rsidRPr="005B6417">
              <w:rPr>
                <w:sz w:val="18"/>
                <w:szCs w:val="18"/>
              </w:rPr>
              <w:t xml:space="preserve"> нерезидент</w:t>
            </w:r>
          </w:p>
        </w:tc>
      </w:tr>
      <w:tr w:rsidR="005B6417" w:rsidRPr="005B6417" w:rsidTr="006712A3">
        <w:tblPrEx>
          <w:tblCellMar>
            <w:left w:w="70" w:type="dxa"/>
            <w:right w:w="70" w:type="dxa"/>
          </w:tblCellMar>
        </w:tblPrEx>
        <w:trPr>
          <w:trHeight w:val="322"/>
        </w:trPr>
        <w:tc>
          <w:tcPr>
            <w:tcW w:w="4137" w:type="dxa"/>
            <w:gridSpan w:val="2"/>
            <w:tcBorders>
              <w:left w:val="single" w:sz="6" w:space="0" w:color="auto"/>
              <w:bottom w:val="single" w:sz="4" w:space="0" w:color="auto"/>
              <w:right w:val="single" w:sz="6" w:space="0" w:color="auto"/>
            </w:tcBorders>
            <w:vAlign w:val="center"/>
          </w:tcPr>
          <w:p w:rsidR="00850FB1" w:rsidRPr="005B6417" w:rsidRDefault="00850FB1" w:rsidP="006712A3">
            <w:pPr>
              <w:ind w:left="470"/>
              <w:rPr>
                <w:sz w:val="18"/>
                <w:szCs w:val="18"/>
              </w:rPr>
            </w:pPr>
            <w:r w:rsidRPr="005B6417">
              <w:rPr>
                <w:sz w:val="18"/>
                <w:szCs w:val="18"/>
              </w:rPr>
              <w:t>ИНН</w:t>
            </w:r>
          </w:p>
        </w:tc>
        <w:tc>
          <w:tcPr>
            <w:tcW w:w="6303" w:type="dxa"/>
            <w:gridSpan w:val="14"/>
            <w:tcBorders>
              <w:top w:val="single" w:sz="6" w:space="0" w:color="auto"/>
              <w:left w:val="single" w:sz="6" w:space="0" w:color="auto"/>
              <w:bottom w:val="single" w:sz="4" w:space="0" w:color="auto"/>
              <w:right w:val="single" w:sz="6" w:space="0" w:color="auto"/>
            </w:tcBorders>
            <w:vAlign w:val="center"/>
          </w:tcPr>
          <w:p w:rsidR="00850FB1" w:rsidRPr="005B6417" w:rsidRDefault="00850FB1" w:rsidP="006712A3">
            <w:pPr>
              <w:rPr>
                <w:b/>
                <w:sz w:val="18"/>
                <w:szCs w:val="18"/>
              </w:rPr>
            </w:pPr>
          </w:p>
        </w:tc>
      </w:tr>
    </w:tbl>
    <w:p w:rsidR="00850FB1" w:rsidRPr="005B6417" w:rsidRDefault="00850FB1"/>
    <w:p w:rsidR="00850FB1" w:rsidRPr="005B6417" w:rsidRDefault="00850FB1"/>
    <w:p w:rsidR="00850FB1" w:rsidRPr="005B6417" w:rsidRDefault="00850FB1"/>
    <w:p w:rsidR="00850FB1" w:rsidRPr="005B6417" w:rsidRDefault="00850FB1"/>
    <w:p w:rsidR="00850FB1" w:rsidRPr="005B6417" w:rsidRDefault="00850FB1" w:rsidP="00262B01">
      <w:r w:rsidRPr="005B6417">
        <w:rPr>
          <w:i/>
        </w:rPr>
        <w:t>«_______»_________________20___г   ________________________________</w:t>
      </w:r>
      <w:r w:rsidRPr="005B6417">
        <w:t xml:space="preserve">    </w:t>
      </w:r>
    </w:p>
    <w:p w:rsidR="00850FB1" w:rsidRPr="005B6417" w:rsidRDefault="00850FB1" w:rsidP="00262B01">
      <w:pPr>
        <w:ind w:left="3545" w:firstLine="709"/>
      </w:pPr>
      <w:r w:rsidRPr="005B6417">
        <w:t>Подпись, ФИО</w:t>
      </w:r>
    </w:p>
    <w:p w:rsidR="00850FB1" w:rsidRPr="005B6417" w:rsidRDefault="00850FB1"/>
    <w:p w:rsidR="00850FB1" w:rsidRPr="005B6417" w:rsidRDefault="00850FB1"/>
    <w:p w:rsidR="00850FB1" w:rsidRPr="005B6417" w:rsidRDefault="00850FB1"/>
    <w:p w:rsidR="00850FB1" w:rsidRPr="005B6417" w:rsidRDefault="00850FB1"/>
    <w:p w:rsidR="00850FB1" w:rsidRPr="005B6417" w:rsidRDefault="00850FB1"/>
    <w:tbl>
      <w:tblPr>
        <w:tblW w:w="10440" w:type="dxa"/>
        <w:tblInd w:w="-290" w:type="dxa"/>
        <w:tblLayout w:type="fixed"/>
        <w:tblCellMar>
          <w:left w:w="70" w:type="dxa"/>
          <w:right w:w="70" w:type="dxa"/>
        </w:tblCellMar>
        <w:tblLook w:val="0000" w:firstRow="0" w:lastRow="0" w:firstColumn="0" w:lastColumn="0" w:noHBand="0" w:noVBand="0"/>
      </w:tblPr>
      <w:tblGrid>
        <w:gridCol w:w="4137"/>
        <w:gridCol w:w="6303"/>
      </w:tblGrid>
      <w:tr w:rsidR="005B6417" w:rsidRPr="005B6417" w:rsidTr="00262B01">
        <w:trPr>
          <w:trHeight w:val="686"/>
        </w:trPr>
        <w:tc>
          <w:tcPr>
            <w:tcW w:w="4137" w:type="dxa"/>
            <w:tcBorders>
              <w:top w:val="single" w:sz="4" w:space="0" w:color="auto"/>
              <w:left w:val="single" w:sz="6" w:space="0" w:color="auto"/>
              <w:right w:val="single" w:sz="6" w:space="0" w:color="auto"/>
            </w:tcBorders>
          </w:tcPr>
          <w:p w:rsidR="00850FB1" w:rsidRPr="005B6417" w:rsidRDefault="00850FB1" w:rsidP="006712A3">
            <w:pPr>
              <w:rPr>
                <w:b/>
                <w:sz w:val="18"/>
                <w:szCs w:val="18"/>
              </w:rPr>
            </w:pPr>
            <w:r w:rsidRPr="005B6417">
              <w:rPr>
                <w:sz w:val="18"/>
                <w:szCs w:val="18"/>
              </w:rPr>
              <w:t xml:space="preserve">15. </w:t>
            </w:r>
            <w:r w:rsidRPr="005B6417">
              <w:rPr>
                <w:spacing w:val="-6"/>
                <w:sz w:val="18"/>
                <w:szCs w:val="18"/>
              </w:rPr>
              <w:t>Для индивидуальных предпринимателей</w:t>
            </w:r>
          </w:p>
          <w:p w:rsidR="00850FB1" w:rsidRPr="005B6417" w:rsidRDefault="00850FB1" w:rsidP="006712A3">
            <w:pPr>
              <w:ind w:left="290"/>
              <w:rPr>
                <w:b/>
                <w:sz w:val="18"/>
                <w:szCs w:val="18"/>
              </w:rPr>
            </w:pPr>
            <w:r w:rsidRPr="005B6417">
              <w:rPr>
                <w:sz w:val="18"/>
                <w:szCs w:val="18"/>
              </w:rPr>
              <w:t>Свидетельство о государственной регистрации в качестве ИП</w:t>
            </w:r>
          </w:p>
        </w:tc>
        <w:tc>
          <w:tcPr>
            <w:tcW w:w="6303" w:type="dxa"/>
            <w:tcBorders>
              <w:top w:val="single" w:sz="4" w:space="0" w:color="auto"/>
              <w:left w:val="single" w:sz="6" w:space="0" w:color="auto"/>
              <w:right w:val="single" w:sz="6" w:space="0" w:color="auto"/>
            </w:tcBorders>
          </w:tcPr>
          <w:p w:rsidR="00850FB1" w:rsidRPr="005B6417" w:rsidRDefault="00850FB1" w:rsidP="006712A3">
            <w:pPr>
              <w:rPr>
                <w:b/>
                <w:sz w:val="18"/>
                <w:szCs w:val="18"/>
              </w:rPr>
            </w:pPr>
          </w:p>
        </w:tc>
      </w:tr>
      <w:tr w:rsidR="005B6417" w:rsidRPr="005B6417" w:rsidTr="00262B01">
        <w:trPr>
          <w:trHeight w:val="518"/>
        </w:trPr>
        <w:tc>
          <w:tcPr>
            <w:tcW w:w="4137" w:type="dxa"/>
            <w:tcBorders>
              <w:top w:val="single" w:sz="6" w:space="0" w:color="auto"/>
              <w:left w:val="single" w:sz="6" w:space="0" w:color="auto"/>
              <w:bottom w:val="single" w:sz="6" w:space="0" w:color="auto"/>
              <w:right w:val="single" w:sz="6" w:space="0" w:color="auto"/>
            </w:tcBorders>
            <w:vAlign w:val="center"/>
          </w:tcPr>
          <w:p w:rsidR="00850FB1" w:rsidRPr="005B6417" w:rsidRDefault="00850FB1" w:rsidP="006712A3">
            <w:pPr>
              <w:rPr>
                <w:sz w:val="18"/>
                <w:szCs w:val="18"/>
              </w:rPr>
            </w:pPr>
            <w:r w:rsidRPr="005B6417">
              <w:rPr>
                <w:sz w:val="18"/>
                <w:szCs w:val="18"/>
              </w:rPr>
              <w:t>16. Образец подписи</w:t>
            </w:r>
          </w:p>
        </w:tc>
        <w:tc>
          <w:tcPr>
            <w:tcW w:w="6303" w:type="dxa"/>
            <w:tcBorders>
              <w:top w:val="single" w:sz="6" w:space="0" w:color="auto"/>
              <w:left w:val="single" w:sz="6" w:space="0" w:color="auto"/>
              <w:bottom w:val="single" w:sz="6" w:space="0" w:color="auto"/>
              <w:right w:val="single" w:sz="6" w:space="0" w:color="auto"/>
            </w:tcBorders>
            <w:vAlign w:val="center"/>
          </w:tcPr>
          <w:p w:rsidR="00850FB1" w:rsidRPr="005B6417" w:rsidRDefault="00850FB1" w:rsidP="006712A3">
            <w:pPr>
              <w:rPr>
                <w:b/>
                <w:sz w:val="18"/>
                <w:szCs w:val="18"/>
              </w:rPr>
            </w:pPr>
          </w:p>
        </w:tc>
      </w:tr>
    </w:tbl>
    <w:p w:rsidR="00850FB1" w:rsidRPr="005B6417" w:rsidRDefault="00850FB1" w:rsidP="00377845">
      <w:pPr>
        <w:rPr>
          <w:sz w:val="18"/>
          <w:szCs w:val="18"/>
        </w:rPr>
      </w:pPr>
      <w:r w:rsidRPr="005B6417">
        <w:rPr>
          <w:sz w:val="18"/>
          <w:szCs w:val="18"/>
        </w:rPr>
        <w:t>* - если имеется.</w:t>
      </w:r>
    </w:p>
    <w:p w:rsidR="00850FB1" w:rsidRPr="005B6417" w:rsidRDefault="00850FB1" w:rsidP="00377845">
      <w:pPr>
        <w:rPr>
          <w:sz w:val="18"/>
          <w:szCs w:val="18"/>
        </w:rPr>
      </w:pPr>
    </w:p>
    <w:p w:rsidR="00850FB1" w:rsidRPr="005B6417" w:rsidRDefault="00850FB1" w:rsidP="00377845">
      <w:pPr>
        <w:adjustRightInd w:val="0"/>
        <w:spacing w:before="60" w:line="240" w:lineRule="atLeast"/>
        <w:rPr>
          <w:b/>
          <w:i/>
          <w:sz w:val="18"/>
          <w:szCs w:val="18"/>
        </w:rPr>
      </w:pPr>
      <w:r w:rsidRPr="005B6417">
        <w:rPr>
          <w:b/>
          <w:i/>
          <w:sz w:val="18"/>
          <w:szCs w:val="18"/>
        </w:rPr>
        <w:t xml:space="preserve">Я, ______ ____________ ______________ _______________ _______________ ___________ _______ _______, </w:t>
      </w:r>
    </w:p>
    <w:p w:rsidR="00850FB1" w:rsidRPr="005B6417" w:rsidRDefault="00850FB1" w:rsidP="00377845">
      <w:pPr>
        <w:adjustRightInd w:val="0"/>
        <w:spacing w:line="200" w:lineRule="atLeast"/>
        <w:jc w:val="center"/>
        <w:rPr>
          <w:i/>
          <w:sz w:val="18"/>
          <w:szCs w:val="18"/>
        </w:rPr>
      </w:pPr>
      <w:r w:rsidRPr="005B6417">
        <w:rPr>
          <w:i/>
          <w:sz w:val="18"/>
          <w:szCs w:val="18"/>
        </w:rPr>
        <w:t xml:space="preserve"> ФИО полностью</w:t>
      </w:r>
    </w:p>
    <w:p w:rsidR="00850FB1" w:rsidRPr="005B6417" w:rsidRDefault="00850FB1" w:rsidP="00377845">
      <w:pPr>
        <w:rPr>
          <w:b/>
          <w:i/>
          <w:sz w:val="18"/>
          <w:szCs w:val="18"/>
        </w:rPr>
      </w:pPr>
      <w:r w:rsidRPr="005B6417">
        <w:rPr>
          <w:i/>
          <w:sz w:val="18"/>
          <w:szCs w:val="18"/>
        </w:rPr>
        <w:t>заверяю, что предоставленная выше информация является полной, достоверной и точной</w:t>
      </w:r>
      <w:r w:rsidRPr="005B6417">
        <w:rPr>
          <w:b/>
          <w:i/>
          <w:sz w:val="18"/>
          <w:szCs w:val="18"/>
        </w:rPr>
        <w:t xml:space="preserve">. </w:t>
      </w:r>
    </w:p>
    <w:p w:rsidR="00850FB1" w:rsidRPr="005B6417" w:rsidRDefault="00850FB1" w:rsidP="00377845">
      <w:pPr>
        <w:jc w:val="both"/>
        <w:rPr>
          <w:i/>
          <w:sz w:val="18"/>
          <w:szCs w:val="18"/>
        </w:rPr>
      </w:pPr>
      <w:r w:rsidRPr="005B6417">
        <w:rPr>
          <w:i/>
          <w:sz w:val="18"/>
          <w:szCs w:val="18"/>
        </w:rPr>
        <w:t xml:space="preserve">Обязуюсь своевременно и  в соответствии с требованиями Условий осуществления депозитарной деятельности </w:t>
      </w:r>
      <w:r w:rsidRPr="005B6417">
        <w:rPr>
          <w:rFonts w:cs="Arial"/>
          <w:i/>
          <w:sz w:val="18"/>
          <w:szCs w:val="18"/>
        </w:rPr>
        <w:t>АКБ «Трансстройбанк» (АО)</w:t>
      </w:r>
      <w:r w:rsidRPr="005B6417">
        <w:rPr>
          <w:rFonts w:ascii="Calibri" w:hAnsi="Calibri"/>
          <w:sz w:val="18"/>
          <w:szCs w:val="18"/>
        </w:rPr>
        <w:t xml:space="preserve"> </w:t>
      </w:r>
      <w:r w:rsidRPr="005B6417">
        <w:rPr>
          <w:i/>
          <w:sz w:val="18"/>
          <w:szCs w:val="18"/>
        </w:rPr>
        <w:t>предоставлять информацию об изменениях сведений,  указанных в Анкете,  а также  документы, подтверждающие внесенные изменения.</w:t>
      </w:r>
    </w:p>
    <w:p w:rsidR="00850FB1" w:rsidRPr="005B6417" w:rsidRDefault="00850FB1" w:rsidP="00377845">
      <w:pPr>
        <w:jc w:val="both"/>
        <w:rPr>
          <w:i/>
          <w:sz w:val="18"/>
          <w:szCs w:val="18"/>
        </w:rPr>
      </w:pPr>
    </w:p>
    <w:p w:rsidR="00850FB1" w:rsidRPr="005B6417" w:rsidRDefault="00850FB1" w:rsidP="00377845">
      <w:pPr>
        <w:spacing w:before="120"/>
        <w:jc w:val="both"/>
        <w:rPr>
          <w:sz w:val="18"/>
          <w:szCs w:val="18"/>
        </w:rPr>
      </w:pPr>
      <w:r w:rsidRPr="005B6417">
        <w:rPr>
          <w:i/>
          <w:sz w:val="18"/>
          <w:szCs w:val="18"/>
        </w:rPr>
        <w:t>«_______»_________________20___г   ________________________________</w:t>
      </w:r>
      <w:r w:rsidRPr="005B6417">
        <w:rPr>
          <w:sz w:val="18"/>
          <w:szCs w:val="18"/>
        </w:rPr>
        <w:t xml:space="preserve">    </w:t>
      </w:r>
    </w:p>
    <w:p w:rsidR="00850FB1" w:rsidRPr="005B6417" w:rsidRDefault="00850FB1" w:rsidP="00EC420B">
      <w:pPr>
        <w:ind w:left="2880" w:firstLine="720"/>
        <w:jc w:val="both"/>
        <w:rPr>
          <w:sz w:val="18"/>
          <w:szCs w:val="18"/>
        </w:rPr>
      </w:pPr>
      <w:r w:rsidRPr="005B6417">
        <w:rPr>
          <w:sz w:val="18"/>
          <w:szCs w:val="18"/>
        </w:rPr>
        <w:t>Подпись, ФИО</w:t>
      </w:r>
    </w:p>
    <w:p w:rsidR="00850FB1" w:rsidRPr="005B6417" w:rsidRDefault="00850FB1" w:rsidP="00EC420B">
      <w:pPr>
        <w:ind w:left="2880" w:firstLine="720"/>
        <w:jc w:val="both"/>
        <w:rPr>
          <w:sz w:val="18"/>
          <w:szCs w:val="18"/>
        </w:rPr>
      </w:pPr>
    </w:p>
    <w:p w:rsidR="00850FB1" w:rsidRPr="005B6417" w:rsidRDefault="00850FB1" w:rsidP="00377845">
      <w:pPr>
        <w:pBdr>
          <w:top w:val="single" w:sz="18" w:space="0" w:color="auto"/>
        </w:pBdr>
        <w:rPr>
          <w:rFonts w:cs="Arial"/>
          <w:sz w:val="18"/>
          <w:szCs w:val="18"/>
        </w:rPr>
      </w:pPr>
      <w:r w:rsidRPr="005B6417">
        <w:rPr>
          <w:rFonts w:cs="Arial"/>
          <w:b/>
          <w:sz w:val="18"/>
          <w:szCs w:val="18"/>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4"/>
        <w:gridCol w:w="1056"/>
        <w:gridCol w:w="2421"/>
        <w:gridCol w:w="1602"/>
        <w:gridCol w:w="886"/>
        <w:gridCol w:w="2889"/>
      </w:tblGrid>
      <w:tr w:rsidR="005B6417" w:rsidRPr="005B6417" w:rsidTr="006712A3">
        <w:trPr>
          <w:trHeight w:val="340"/>
        </w:trPr>
        <w:tc>
          <w:tcPr>
            <w:tcW w:w="900" w:type="dxa"/>
            <w:tcBorders>
              <w:top w:val="single" w:sz="6" w:space="0" w:color="auto"/>
              <w:right w:val="nil"/>
            </w:tcBorders>
            <w:vAlign w:val="center"/>
          </w:tcPr>
          <w:p w:rsidR="00850FB1" w:rsidRPr="005B6417" w:rsidRDefault="00850FB1" w:rsidP="006712A3">
            <w:pPr>
              <w:rPr>
                <w:rFonts w:cs="Arial"/>
                <w:b/>
                <w:sz w:val="18"/>
                <w:szCs w:val="18"/>
              </w:rPr>
            </w:pPr>
            <w:r w:rsidRPr="005B6417">
              <w:rPr>
                <w:rFonts w:cs="Arial"/>
                <w:b/>
                <w:sz w:val="18"/>
                <w:szCs w:val="18"/>
              </w:rPr>
              <w:t>Прием</w:t>
            </w:r>
          </w:p>
        </w:tc>
        <w:tc>
          <w:tcPr>
            <w:tcW w:w="1080" w:type="dxa"/>
            <w:tcBorders>
              <w:top w:val="single" w:sz="6" w:space="0" w:color="auto"/>
              <w:left w:val="nil"/>
            </w:tcBorders>
            <w:vAlign w:val="center"/>
          </w:tcPr>
          <w:p w:rsidR="00850FB1" w:rsidRPr="005B6417" w:rsidRDefault="00850FB1" w:rsidP="006712A3">
            <w:pPr>
              <w:jc w:val="right"/>
              <w:rPr>
                <w:rFonts w:cs="Arial"/>
                <w:sz w:val="18"/>
                <w:szCs w:val="18"/>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6712A3">
            <w:pPr>
              <w:rPr>
                <w:rFonts w:cs="Arial"/>
                <w:sz w:val="18"/>
                <w:szCs w:val="18"/>
              </w:rPr>
            </w:pPr>
          </w:p>
        </w:tc>
        <w:tc>
          <w:tcPr>
            <w:tcW w:w="1620" w:type="dxa"/>
            <w:tcBorders>
              <w:top w:val="single" w:sz="6" w:space="0" w:color="auto"/>
              <w:left w:val="single" w:sz="6" w:space="0" w:color="auto"/>
              <w:right w:val="nil"/>
            </w:tcBorders>
            <w:vAlign w:val="center"/>
          </w:tcPr>
          <w:p w:rsidR="00850FB1" w:rsidRPr="005B6417" w:rsidRDefault="00850FB1" w:rsidP="006712A3">
            <w:pPr>
              <w:rPr>
                <w:rFonts w:cs="Arial"/>
                <w:b/>
                <w:sz w:val="18"/>
                <w:szCs w:val="18"/>
              </w:rPr>
            </w:pPr>
            <w:r w:rsidRPr="005B6417">
              <w:rPr>
                <w:rFonts w:cs="Arial"/>
                <w:b/>
                <w:sz w:val="18"/>
                <w:szCs w:val="18"/>
              </w:rPr>
              <w:t>Исполнение</w:t>
            </w:r>
          </w:p>
        </w:tc>
        <w:tc>
          <w:tcPr>
            <w:tcW w:w="900" w:type="dxa"/>
            <w:tcBorders>
              <w:top w:val="single" w:sz="6" w:space="0" w:color="auto"/>
              <w:left w:val="nil"/>
            </w:tcBorders>
            <w:vAlign w:val="center"/>
          </w:tcPr>
          <w:p w:rsidR="00850FB1" w:rsidRPr="005B6417" w:rsidRDefault="00850FB1" w:rsidP="006712A3">
            <w:pPr>
              <w:jc w:val="right"/>
              <w:rPr>
                <w:rFonts w:cs="Arial"/>
                <w:sz w:val="18"/>
                <w:szCs w:val="18"/>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6712A3">
            <w:pPr>
              <w:rPr>
                <w:rFonts w:cs="Arial"/>
                <w:sz w:val="18"/>
                <w:szCs w:val="18"/>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6712A3">
            <w:pPr>
              <w:rPr>
                <w:rFonts w:cs="Arial"/>
                <w:sz w:val="18"/>
                <w:szCs w:val="18"/>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ind w:right="-108"/>
              <w:jc w:val="right"/>
              <w:rPr>
                <w:rFonts w:cs="Arial"/>
                <w:sz w:val="18"/>
                <w:szCs w:val="18"/>
              </w:rPr>
            </w:pPr>
          </w:p>
        </w:tc>
        <w:tc>
          <w:tcPr>
            <w:tcW w:w="3009" w:type="dxa"/>
            <w:vAlign w:val="center"/>
          </w:tcPr>
          <w:p w:rsidR="00850FB1" w:rsidRPr="005B6417" w:rsidRDefault="00850FB1" w:rsidP="006712A3">
            <w:pPr>
              <w:rPr>
                <w:rFonts w:cs="Arial"/>
                <w:sz w:val="18"/>
                <w:szCs w:val="18"/>
              </w:rPr>
            </w:pPr>
          </w:p>
        </w:tc>
      </w:tr>
      <w:tr w:rsidR="00850FB1" w:rsidRPr="005B6417" w:rsidTr="006712A3">
        <w:tc>
          <w:tcPr>
            <w:tcW w:w="1980" w:type="dxa"/>
            <w:gridSpan w:val="2"/>
            <w:tcBorders>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6712A3">
            <w:pPr>
              <w:rPr>
                <w:rFonts w:cs="Arial"/>
                <w:sz w:val="18"/>
                <w:szCs w:val="18"/>
              </w:rPr>
            </w:pPr>
          </w:p>
        </w:tc>
      </w:tr>
    </w:tbl>
    <w:p w:rsidR="00850FB1" w:rsidRPr="005B6417" w:rsidRDefault="00850FB1" w:rsidP="00377845">
      <w:pPr>
        <w:pStyle w:val="ab"/>
      </w:pPr>
    </w:p>
    <w:p w:rsidR="00850FB1" w:rsidRPr="005B6417" w:rsidRDefault="00850FB1" w:rsidP="00EC420B">
      <w:pPr>
        <w:pStyle w:val="a7"/>
        <w:spacing w:before="0"/>
        <w:ind w:firstLine="284"/>
        <w:jc w:val="right"/>
        <w:rPr>
          <w:rFonts w:cs="Arial"/>
        </w:rPr>
      </w:pPr>
      <w:r w:rsidRPr="005B6417">
        <w:br w:type="page"/>
      </w:r>
      <w:r w:rsidRPr="005B6417">
        <w:rPr>
          <w:rFonts w:cs="Arial"/>
        </w:rPr>
        <w:lastRenderedPageBreak/>
        <w:t>Приложение № 2Б</w:t>
      </w:r>
    </w:p>
    <w:p w:rsidR="00850FB1" w:rsidRPr="005B6417" w:rsidRDefault="00850FB1" w:rsidP="00EC420B">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377845">
      <w:pPr>
        <w:pStyle w:val="ab"/>
        <w:rPr>
          <w:sz w:val="18"/>
          <w:szCs w:val="18"/>
        </w:rPr>
      </w:pPr>
    </w:p>
    <w:tbl>
      <w:tblPr>
        <w:tblW w:w="10440" w:type="dxa"/>
        <w:tblInd w:w="-252" w:type="dxa"/>
        <w:tblLook w:val="01E0" w:firstRow="1" w:lastRow="1" w:firstColumn="1" w:lastColumn="1" w:noHBand="0" w:noVBand="0"/>
      </w:tblPr>
      <w:tblGrid>
        <w:gridCol w:w="7164"/>
        <w:gridCol w:w="3276"/>
      </w:tblGrid>
      <w:tr w:rsidR="005B6417" w:rsidRPr="005B6417" w:rsidTr="00AD316A">
        <w:tc>
          <w:tcPr>
            <w:tcW w:w="7164" w:type="dxa"/>
            <w:tcBorders>
              <w:top w:val="single" w:sz="4" w:space="0" w:color="auto"/>
              <w:left w:val="single" w:sz="4" w:space="0" w:color="auto"/>
              <w:bottom w:val="single" w:sz="6" w:space="0" w:color="auto"/>
              <w:right w:val="single" w:sz="6" w:space="0" w:color="auto"/>
            </w:tcBorders>
            <w:vAlign w:val="center"/>
          </w:tcPr>
          <w:p w:rsidR="00850FB1" w:rsidRPr="005B6417" w:rsidRDefault="00850FB1" w:rsidP="00AD316A">
            <w:pPr>
              <w:pStyle w:val="a9"/>
              <w:spacing w:before="120" w:after="120"/>
              <w:ind w:right="252"/>
              <w:jc w:val="center"/>
              <w:rPr>
                <w:b/>
                <w:sz w:val="18"/>
                <w:szCs w:val="18"/>
              </w:rPr>
            </w:pPr>
            <w:r w:rsidRPr="005B6417">
              <w:rPr>
                <w:b/>
                <w:sz w:val="18"/>
                <w:szCs w:val="18"/>
              </w:rPr>
              <w:t>Анкета юридического лица</w:t>
            </w:r>
          </w:p>
        </w:tc>
        <w:tc>
          <w:tcPr>
            <w:tcW w:w="3276" w:type="dxa"/>
            <w:tcBorders>
              <w:top w:val="single" w:sz="6" w:space="0" w:color="auto"/>
              <w:left w:val="single" w:sz="6" w:space="0" w:color="auto"/>
              <w:bottom w:val="single" w:sz="6" w:space="0" w:color="auto"/>
              <w:right w:val="single" w:sz="6" w:space="0" w:color="auto"/>
            </w:tcBorders>
            <w:shd w:val="clear" w:color="auto" w:fill="E6E6E6"/>
          </w:tcPr>
          <w:p w:rsidR="00850FB1" w:rsidRPr="005B6417" w:rsidRDefault="00850FB1" w:rsidP="00AD316A">
            <w:pPr>
              <w:pStyle w:val="a9"/>
              <w:rPr>
                <w:sz w:val="18"/>
                <w:szCs w:val="18"/>
              </w:rPr>
            </w:pPr>
            <w:r w:rsidRPr="005B6417">
              <w:rPr>
                <w:sz w:val="18"/>
                <w:szCs w:val="18"/>
              </w:rPr>
              <w:t>Код клиента</w:t>
            </w:r>
          </w:p>
        </w:tc>
      </w:tr>
    </w:tbl>
    <w:p w:rsidR="00850FB1" w:rsidRPr="005B6417" w:rsidRDefault="00850FB1" w:rsidP="00377845">
      <w:pPr>
        <w:pStyle w:val="ab"/>
        <w:rPr>
          <w:sz w:val="18"/>
          <w:szCs w:val="18"/>
        </w:rPr>
      </w:pPr>
    </w:p>
    <w:tbl>
      <w:tblPr>
        <w:tblW w:w="10425" w:type="dxa"/>
        <w:tblInd w:w="-289" w:type="dxa"/>
        <w:tblLayout w:type="fixed"/>
        <w:tblCellMar>
          <w:left w:w="71" w:type="dxa"/>
          <w:right w:w="71" w:type="dxa"/>
        </w:tblCellMar>
        <w:tblLook w:val="0000" w:firstRow="0" w:lastRow="0" w:firstColumn="0" w:lastColumn="0" w:noHBand="0" w:noVBand="0"/>
      </w:tblPr>
      <w:tblGrid>
        <w:gridCol w:w="3227"/>
        <w:gridCol w:w="887"/>
        <w:gridCol w:w="1088"/>
        <w:gridCol w:w="9"/>
        <w:gridCol w:w="252"/>
        <w:gridCol w:w="194"/>
        <w:gridCol w:w="94"/>
        <w:gridCol w:w="180"/>
        <w:gridCol w:w="9"/>
        <w:gridCol w:w="488"/>
        <w:gridCol w:w="766"/>
        <w:gridCol w:w="6"/>
        <w:gridCol w:w="714"/>
        <w:gridCol w:w="174"/>
        <w:gridCol w:w="551"/>
        <w:gridCol w:w="181"/>
        <w:gridCol w:w="1605"/>
      </w:tblGrid>
      <w:tr w:rsidR="005B6417" w:rsidRPr="005B6417" w:rsidTr="00F27917">
        <w:trPr>
          <w:trHeight w:val="240"/>
        </w:trPr>
        <w:tc>
          <w:tcPr>
            <w:tcW w:w="3227" w:type="dxa"/>
          </w:tcPr>
          <w:p w:rsidR="00850FB1" w:rsidRPr="005B6417" w:rsidRDefault="00850FB1" w:rsidP="006712A3">
            <w:r w:rsidRPr="005B6417">
              <w:sym w:font="Wingdings" w:char="F06F"/>
            </w:r>
            <w:r w:rsidRPr="005B6417">
              <w:t xml:space="preserve"> Первичное предоставление</w:t>
            </w:r>
          </w:p>
        </w:tc>
        <w:tc>
          <w:tcPr>
            <w:tcW w:w="2524" w:type="dxa"/>
            <w:gridSpan w:val="6"/>
          </w:tcPr>
          <w:p w:rsidR="00850FB1" w:rsidRPr="005B6417" w:rsidRDefault="00850FB1" w:rsidP="006712A3">
            <w:r w:rsidRPr="005B6417">
              <w:sym w:font="Wingdings" w:char="F06F"/>
            </w:r>
            <w:r w:rsidRPr="005B6417">
              <w:t xml:space="preserve"> Внесение изменений</w:t>
            </w:r>
          </w:p>
        </w:tc>
        <w:tc>
          <w:tcPr>
            <w:tcW w:w="2163" w:type="dxa"/>
            <w:gridSpan w:val="6"/>
            <w:tcBorders>
              <w:right w:val="single" w:sz="6" w:space="0" w:color="auto"/>
            </w:tcBorders>
          </w:tcPr>
          <w:p w:rsidR="00850FB1" w:rsidRPr="005B6417" w:rsidRDefault="00850FB1" w:rsidP="006712A3">
            <w:r w:rsidRPr="005B6417">
              <w:t>Дата заполнения</w:t>
            </w:r>
          </w:p>
        </w:tc>
        <w:tc>
          <w:tcPr>
            <w:tcW w:w="251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tc>
      </w:tr>
      <w:tr w:rsidR="005B6417" w:rsidRPr="005B6417" w:rsidTr="00F27917">
        <w:trPr>
          <w:trHeight w:hRule="exact" w:val="57"/>
        </w:trPr>
        <w:tc>
          <w:tcPr>
            <w:tcW w:w="10425" w:type="dxa"/>
            <w:gridSpan w:val="17"/>
            <w:tcBorders>
              <w:bottom w:val="single" w:sz="6" w:space="0" w:color="auto"/>
            </w:tcBorders>
          </w:tcPr>
          <w:p w:rsidR="00850FB1" w:rsidRPr="005B6417" w:rsidRDefault="00850FB1" w:rsidP="006712A3">
            <w:pPr>
              <w:rPr>
                <w:sz w:val="16"/>
                <w:szCs w:val="16"/>
              </w:rPr>
            </w:pPr>
          </w:p>
        </w:tc>
      </w:tr>
      <w:tr w:rsidR="005B6417" w:rsidRPr="005B6417" w:rsidTr="00F27917">
        <w:trPr>
          <w:trHeight w:val="240"/>
        </w:trPr>
        <w:tc>
          <w:tcPr>
            <w:tcW w:w="4114"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1. Полное наименование</w:t>
            </w:r>
          </w:p>
          <w:p w:rsidR="00850FB1" w:rsidRPr="005B6417" w:rsidRDefault="00850FB1" w:rsidP="006712A3"/>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2. Краткое наименование</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3. Организационно-правовая форма</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pPr>
              <w:rPr>
                <w:spacing w:val="-6"/>
                <w:sz w:val="18"/>
                <w:szCs w:val="18"/>
              </w:rPr>
            </w:pPr>
            <w:r w:rsidRPr="005B6417">
              <w:rPr>
                <w:spacing w:val="-6"/>
              </w:rPr>
              <w:t>4. Документ о государственной регистрации</w:t>
            </w:r>
          </w:p>
        </w:tc>
        <w:tc>
          <w:tcPr>
            <w:tcW w:w="1826" w:type="dxa"/>
            <w:gridSpan w:val="7"/>
            <w:tcBorders>
              <w:top w:val="single" w:sz="6" w:space="0" w:color="auto"/>
              <w:left w:val="single" w:sz="6" w:space="0" w:color="auto"/>
              <w:bottom w:val="single" w:sz="6" w:space="0" w:color="auto"/>
              <w:right w:val="single" w:sz="6" w:space="0" w:color="auto"/>
            </w:tcBorders>
            <w:vAlign w:val="center"/>
          </w:tcPr>
          <w:p w:rsidR="00850FB1" w:rsidRPr="005B6417" w:rsidRDefault="00850FB1" w:rsidP="006712A3">
            <w:r w:rsidRPr="005B6417">
              <w:t>Вид документа</w:t>
            </w:r>
          </w:p>
        </w:tc>
        <w:tc>
          <w:tcPr>
            <w:tcW w:w="4485"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left w:val="single" w:sz="6" w:space="0" w:color="auto"/>
              <w:right w:val="single" w:sz="6" w:space="0" w:color="auto"/>
            </w:tcBorders>
          </w:tcPr>
          <w:p w:rsidR="00850FB1" w:rsidRPr="005B6417" w:rsidRDefault="00850FB1" w:rsidP="006712A3">
            <w:r w:rsidRPr="005B6417">
              <w:rPr>
                <w:sz w:val="18"/>
                <w:szCs w:val="18"/>
              </w:rPr>
              <w:t>(для лиц, зарегистрированных до 01.07.2002г)</w:t>
            </w:r>
          </w:p>
        </w:tc>
        <w:tc>
          <w:tcPr>
            <w:tcW w:w="1088"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r w:rsidRPr="005B6417">
              <w:t>серия</w:t>
            </w:r>
          </w:p>
        </w:tc>
        <w:tc>
          <w:tcPr>
            <w:tcW w:w="1992"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tc>
        <w:tc>
          <w:tcPr>
            <w:tcW w:w="720"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w:t>
            </w:r>
          </w:p>
        </w:tc>
        <w:tc>
          <w:tcPr>
            <w:tcW w:w="251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left w:val="single" w:sz="6" w:space="0" w:color="auto"/>
              <w:right w:val="single" w:sz="6" w:space="0" w:color="auto"/>
            </w:tcBorders>
          </w:tcPr>
          <w:p w:rsidR="00850FB1" w:rsidRPr="005B6417" w:rsidRDefault="00850FB1" w:rsidP="006712A3">
            <w:pPr>
              <w:ind w:left="469"/>
            </w:pPr>
            <w:r w:rsidRPr="005B6417">
              <w:t>Дата выдачи</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left="469"/>
            </w:pPr>
            <w:r w:rsidRPr="005B6417">
              <w:t>Орган, осуществивший регистрацию</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r w:rsidRPr="005B6417">
              <w:t xml:space="preserve">5. ОГРН </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left w:val="single" w:sz="6" w:space="0" w:color="auto"/>
              <w:right w:val="single" w:sz="6" w:space="0" w:color="auto"/>
            </w:tcBorders>
          </w:tcPr>
          <w:p w:rsidR="00850FB1" w:rsidRPr="005B6417" w:rsidRDefault="00850FB1" w:rsidP="006712A3">
            <w:pPr>
              <w:ind w:left="469"/>
            </w:pPr>
            <w:r w:rsidRPr="005B6417">
              <w:t>Дата внесения записи в ЕГРЮЛ</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left="469"/>
            </w:pPr>
            <w:r w:rsidRPr="005B6417">
              <w:t>Орган, осуществивший регистрацию</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r w:rsidRPr="005B6417">
              <w:t>6. Коды статистической отчетности</w:t>
            </w:r>
          </w:p>
        </w:tc>
        <w:tc>
          <w:tcPr>
            <w:tcW w:w="1088"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r w:rsidRPr="005B6417">
              <w:t>ОКПО</w:t>
            </w:r>
          </w:p>
        </w:tc>
        <w:tc>
          <w:tcPr>
            <w:tcW w:w="1992"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r w:rsidRPr="005B6417">
              <w:t>ОКВЭД</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right="72"/>
              <w:jc w:val="right"/>
            </w:pPr>
          </w:p>
        </w:tc>
        <w:tc>
          <w:tcPr>
            <w:tcW w:w="1088"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992"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r w:rsidRPr="005B6417">
              <w:t>ОКАТО</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r w:rsidRPr="005B6417">
              <w:t xml:space="preserve">7. Адрес места нахождения  </w:t>
            </w:r>
          </w:p>
        </w:tc>
        <w:tc>
          <w:tcPr>
            <w:tcW w:w="1088" w:type="dxa"/>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Страна</w:t>
            </w:r>
          </w:p>
        </w:tc>
        <w:tc>
          <w:tcPr>
            <w:tcW w:w="1992"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ind w:left="-67"/>
              <w:rPr>
                <w:b/>
                <w:spacing w:val="-20"/>
              </w:rPr>
            </w:pPr>
            <w:r w:rsidRPr="005B6417">
              <w:rPr>
                <w:spacing w:val="-20"/>
              </w:rPr>
              <w:t>Почтовый индекс</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Область (край, республика.)</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Район,  населенный пункт</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312"/>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 xml:space="preserve">Улица: </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left="470" w:right="264"/>
              <w:jc w:val="right"/>
            </w:pPr>
            <w:r w:rsidRPr="005B6417">
              <w:t>Дом</w:t>
            </w:r>
          </w:p>
        </w:tc>
        <w:tc>
          <w:tcPr>
            <w:tcW w:w="109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20"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Корп.</w:t>
            </w:r>
          </w:p>
        </w:tc>
        <w:tc>
          <w:tcPr>
            <w:tcW w:w="1263"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офис</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pPr>
              <w:rPr>
                <w:sz w:val="16"/>
              </w:rPr>
            </w:pPr>
            <w:r w:rsidRPr="005B6417">
              <w:rPr>
                <w:spacing w:val="-6"/>
              </w:rPr>
              <w:t>8. Почтовый адрес</w:t>
            </w:r>
            <w:r w:rsidRPr="005B6417">
              <w:t xml:space="preserve"> </w:t>
            </w:r>
            <w:r w:rsidRPr="005B6417">
              <w:rPr>
                <w:spacing w:val="-10"/>
                <w:sz w:val="16"/>
              </w:rPr>
              <w:t>(для направления корреспонденции)</w:t>
            </w:r>
          </w:p>
        </w:tc>
        <w:tc>
          <w:tcPr>
            <w:tcW w:w="1088" w:type="dxa"/>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Страна</w:t>
            </w:r>
          </w:p>
        </w:tc>
        <w:tc>
          <w:tcPr>
            <w:tcW w:w="1992"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ind w:left="-67"/>
              <w:rPr>
                <w:b/>
                <w:spacing w:val="-20"/>
              </w:rPr>
            </w:pPr>
            <w:r w:rsidRPr="005B6417">
              <w:rPr>
                <w:spacing w:val="-20"/>
              </w:rPr>
              <w:t>Почтовый индекс</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Область (край, республика)</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Район,  населенный пункт</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tcPr>
          <w:p w:rsidR="00850FB1" w:rsidRPr="005B6417" w:rsidRDefault="00850FB1" w:rsidP="006712A3">
            <w:pPr>
              <w:ind w:left="470"/>
            </w:pPr>
            <w:r w:rsidRPr="005B6417">
              <w:t>Улица:</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left="470" w:right="264"/>
              <w:jc w:val="right"/>
            </w:pPr>
            <w:r w:rsidRPr="005B6417">
              <w:t>Дом</w:t>
            </w:r>
          </w:p>
        </w:tc>
        <w:tc>
          <w:tcPr>
            <w:tcW w:w="109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20"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Корп.</w:t>
            </w:r>
          </w:p>
        </w:tc>
        <w:tc>
          <w:tcPr>
            <w:tcW w:w="1263"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445"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офис</w:t>
            </w:r>
          </w:p>
        </w:tc>
        <w:tc>
          <w:tcPr>
            <w:tcW w:w="1786"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right w:val="single" w:sz="6" w:space="0" w:color="auto"/>
            </w:tcBorders>
          </w:tcPr>
          <w:p w:rsidR="00850FB1" w:rsidRPr="005B6417" w:rsidRDefault="00850FB1" w:rsidP="006712A3">
            <w:r w:rsidRPr="005B6417">
              <w:t>9. Реквизиты связи                       Телефон</w:t>
            </w:r>
          </w:p>
        </w:tc>
        <w:tc>
          <w:tcPr>
            <w:tcW w:w="3080" w:type="dxa"/>
            <w:gridSpan w:val="9"/>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894"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r w:rsidRPr="005B6417">
              <w:t>Факс:</w:t>
            </w:r>
          </w:p>
        </w:tc>
        <w:tc>
          <w:tcPr>
            <w:tcW w:w="2337"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bottom w:val="single" w:sz="6" w:space="0" w:color="auto"/>
              <w:right w:val="single" w:sz="6" w:space="0" w:color="auto"/>
            </w:tcBorders>
          </w:tcPr>
          <w:p w:rsidR="00850FB1" w:rsidRPr="005B6417" w:rsidRDefault="00850FB1" w:rsidP="006712A3">
            <w:pPr>
              <w:ind w:left="470"/>
            </w:pPr>
            <w:r w:rsidRPr="005B6417">
              <w:t>Адрес электронной почты:</w:t>
            </w:r>
          </w:p>
        </w:tc>
        <w:tc>
          <w:tcPr>
            <w:tcW w:w="6311"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F27917">
        <w:tblPrEx>
          <w:tblCellMar>
            <w:left w:w="70" w:type="dxa"/>
            <w:right w:w="70" w:type="dxa"/>
          </w:tblCellMar>
        </w:tblPrEx>
        <w:trPr>
          <w:cantSplit/>
          <w:trHeight w:val="240"/>
        </w:trPr>
        <w:tc>
          <w:tcPr>
            <w:tcW w:w="4114"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pacing w:val="-14"/>
              </w:rPr>
            </w:pPr>
            <w:r w:rsidRPr="005B6417">
              <w:rPr>
                <w:spacing w:val="-14"/>
              </w:rPr>
              <w:t>10. Способ передачи информации клиенту</w:t>
            </w:r>
          </w:p>
        </w:tc>
        <w:tc>
          <w:tcPr>
            <w:tcW w:w="1349" w:type="dxa"/>
            <w:gridSpan w:val="3"/>
            <w:tcBorders>
              <w:top w:val="single" w:sz="6" w:space="0" w:color="auto"/>
              <w:left w:val="single" w:sz="6" w:space="0" w:color="auto"/>
              <w:bottom w:val="single" w:sz="6" w:space="0" w:color="auto"/>
            </w:tcBorders>
          </w:tcPr>
          <w:p w:rsidR="00850FB1" w:rsidRPr="005B6417" w:rsidRDefault="00850FB1" w:rsidP="006712A3">
            <w:r w:rsidRPr="005B6417">
              <w:sym w:font="Wingdings" w:char="F06F"/>
            </w:r>
            <w:r w:rsidRPr="005B6417">
              <w:t xml:space="preserve"> Лично</w:t>
            </w:r>
          </w:p>
        </w:tc>
        <w:tc>
          <w:tcPr>
            <w:tcW w:w="194" w:type="dxa"/>
            <w:tcBorders>
              <w:top w:val="single" w:sz="6" w:space="0" w:color="auto"/>
              <w:left w:val="single" w:sz="6" w:space="0" w:color="auto"/>
              <w:bottom w:val="single" w:sz="6" w:space="0" w:color="auto"/>
            </w:tcBorders>
          </w:tcPr>
          <w:p w:rsidR="00850FB1" w:rsidRPr="005B6417" w:rsidRDefault="00850FB1" w:rsidP="006712A3"/>
        </w:tc>
        <w:tc>
          <w:tcPr>
            <w:tcW w:w="771" w:type="dxa"/>
            <w:gridSpan w:val="4"/>
            <w:tcBorders>
              <w:top w:val="single" w:sz="6" w:space="0" w:color="auto"/>
              <w:bottom w:val="single" w:sz="6" w:space="0" w:color="auto"/>
            </w:tcBorders>
          </w:tcPr>
          <w:p w:rsidR="00850FB1" w:rsidRPr="005B6417" w:rsidRDefault="00850FB1" w:rsidP="006712A3">
            <w:pPr>
              <w:jc w:val="both"/>
            </w:pPr>
            <w:r w:rsidRPr="005B6417">
              <w:sym w:font="Wingdings" w:char="F06F"/>
            </w:r>
            <w:r w:rsidRPr="005B6417">
              <w:t xml:space="preserve">  По </w:t>
            </w:r>
          </w:p>
        </w:tc>
        <w:tc>
          <w:tcPr>
            <w:tcW w:w="772" w:type="dxa"/>
            <w:gridSpan w:val="2"/>
            <w:tcBorders>
              <w:top w:val="single" w:sz="6" w:space="0" w:color="auto"/>
              <w:bottom w:val="single" w:sz="6" w:space="0" w:color="auto"/>
            </w:tcBorders>
          </w:tcPr>
          <w:p w:rsidR="00850FB1" w:rsidRPr="005B6417" w:rsidRDefault="00850FB1" w:rsidP="006712A3">
            <w:pPr>
              <w:jc w:val="both"/>
            </w:pPr>
            <w:r w:rsidRPr="005B6417">
              <w:t>почте</w:t>
            </w:r>
          </w:p>
        </w:tc>
        <w:tc>
          <w:tcPr>
            <w:tcW w:w="1620" w:type="dxa"/>
            <w:gridSpan w:val="4"/>
            <w:tcBorders>
              <w:top w:val="single" w:sz="6" w:space="0" w:color="auto"/>
              <w:left w:val="single" w:sz="6" w:space="0" w:color="auto"/>
              <w:bottom w:val="single" w:sz="6" w:space="0" w:color="auto"/>
            </w:tcBorders>
          </w:tcPr>
          <w:p w:rsidR="00850FB1" w:rsidRPr="005B6417" w:rsidRDefault="00850FB1" w:rsidP="006712A3">
            <w:r w:rsidRPr="005B6417">
              <w:sym w:font="Wingdings" w:char="F06F"/>
            </w:r>
            <w:r w:rsidRPr="005B6417">
              <w:t xml:space="preserve"> По эл. почте</w:t>
            </w:r>
          </w:p>
        </w:tc>
        <w:tc>
          <w:tcPr>
            <w:tcW w:w="1605" w:type="dxa"/>
            <w:tcBorders>
              <w:top w:val="single" w:sz="6" w:space="0" w:color="auto"/>
              <w:bottom w:val="single" w:sz="6" w:space="0" w:color="auto"/>
              <w:right w:val="single" w:sz="6" w:space="0" w:color="auto"/>
            </w:tcBorders>
          </w:tcPr>
          <w:p w:rsidR="00850FB1" w:rsidRPr="005B6417" w:rsidRDefault="00850FB1" w:rsidP="006712A3">
            <w:pPr>
              <w:jc w:val="both"/>
              <w:rPr>
                <w:spacing w:val="-12"/>
              </w:rPr>
            </w:pPr>
          </w:p>
        </w:tc>
      </w:tr>
      <w:tr w:rsidR="005B6417" w:rsidRPr="005B6417" w:rsidTr="00F27917">
        <w:tblPrEx>
          <w:tblCellMar>
            <w:left w:w="70" w:type="dxa"/>
            <w:right w:w="70" w:type="dxa"/>
          </w:tblCellMar>
        </w:tblPrEx>
        <w:trPr>
          <w:cantSplit/>
          <w:trHeight w:val="240"/>
        </w:trPr>
        <w:tc>
          <w:tcPr>
            <w:tcW w:w="4114"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spacing w:val="-14"/>
              </w:rPr>
            </w:pPr>
            <w:r w:rsidRPr="005B6417">
              <w:rPr>
                <w:spacing w:val="-14"/>
              </w:rPr>
              <w:t xml:space="preserve">11. Способ получения клиентом отчетов </w:t>
            </w:r>
          </w:p>
        </w:tc>
        <w:tc>
          <w:tcPr>
            <w:tcW w:w="1349" w:type="dxa"/>
            <w:gridSpan w:val="3"/>
            <w:tcBorders>
              <w:top w:val="single" w:sz="6" w:space="0" w:color="auto"/>
              <w:left w:val="single" w:sz="6" w:space="0" w:color="auto"/>
              <w:bottom w:val="single" w:sz="6" w:space="0" w:color="auto"/>
            </w:tcBorders>
          </w:tcPr>
          <w:p w:rsidR="00850FB1" w:rsidRPr="005B6417" w:rsidRDefault="00850FB1" w:rsidP="006712A3">
            <w:r w:rsidRPr="005B6417">
              <w:sym w:font="Wingdings" w:char="F06F"/>
            </w:r>
            <w:r w:rsidRPr="005B6417">
              <w:t xml:space="preserve"> Лично</w:t>
            </w:r>
          </w:p>
        </w:tc>
        <w:tc>
          <w:tcPr>
            <w:tcW w:w="194" w:type="dxa"/>
            <w:tcBorders>
              <w:top w:val="single" w:sz="6" w:space="0" w:color="auto"/>
              <w:left w:val="single" w:sz="6" w:space="0" w:color="auto"/>
              <w:bottom w:val="single" w:sz="6" w:space="0" w:color="auto"/>
            </w:tcBorders>
          </w:tcPr>
          <w:p w:rsidR="00850FB1" w:rsidRPr="005B6417" w:rsidRDefault="00850FB1" w:rsidP="006712A3"/>
        </w:tc>
        <w:tc>
          <w:tcPr>
            <w:tcW w:w="771" w:type="dxa"/>
            <w:gridSpan w:val="4"/>
            <w:tcBorders>
              <w:top w:val="single" w:sz="6" w:space="0" w:color="auto"/>
              <w:bottom w:val="single" w:sz="6" w:space="0" w:color="auto"/>
            </w:tcBorders>
          </w:tcPr>
          <w:p w:rsidR="00850FB1" w:rsidRPr="005B6417" w:rsidRDefault="00850FB1" w:rsidP="006712A3">
            <w:pPr>
              <w:jc w:val="both"/>
            </w:pPr>
            <w:r w:rsidRPr="005B6417">
              <w:sym w:font="Wingdings" w:char="F06F"/>
            </w:r>
            <w:r w:rsidRPr="005B6417">
              <w:t xml:space="preserve">  По </w:t>
            </w:r>
          </w:p>
        </w:tc>
        <w:tc>
          <w:tcPr>
            <w:tcW w:w="772" w:type="dxa"/>
            <w:gridSpan w:val="2"/>
            <w:tcBorders>
              <w:top w:val="single" w:sz="6" w:space="0" w:color="auto"/>
              <w:bottom w:val="single" w:sz="6" w:space="0" w:color="auto"/>
            </w:tcBorders>
          </w:tcPr>
          <w:p w:rsidR="00850FB1" w:rsidRPr="005B6417" w:rsidRDefault="00850FB1" w:rsidP="006712A3">
            <w:pPr>
              <w:jc w:val="both"/>
            </w:pPr>
            <w:r w:rsidRPr="005B6417">
              <w:t>почте</w:t>
            </w:r>
          </w:p>
        </w:tc>
        <w:tc>
          <w:tcPr>
            <w:tcW w:w="1620" w:type="dxa"/>
            <w:gridSpan w:val="4"/>
            <w:tcBorders>
              <w:top w:val="single" w:sz="6" w:space="0" w:color="auto"/>
              <w:left w:val="single" w:sz="6" w:space="0" w:color="auto"/>
              <w:bottom w:val="single" w:sz="6" w:space="0" w:color="auto"/>
            </w:tcBorders>
          </w:tcPr>
          <w:p w:rsidR="00850FB1" w:rsidRPr="005B6417" w:rsidRDefault="00850FB1" w:rsidP="006712A3">
            <w:r w:rsidRPr="005B6417">
              <w:sym w:font="Wingdings" w:char="F06F"/>
            </w:r>
            <w:r w:rsidRPr="005B6417">
              <w:t xml:space="preserve"> По эл. почте</w:t>
            </w:r>
          </w:p>
        </w:tc>
        <w:tc>
          <w:tcPr>
            <w:tcW w:w="1605" w:type="dxa"/>
            <w:tcBorders>
              <w:top w:val="single" w:sz="6" w:space="0" w:color="auto"/>
              <w:bottom w:val="single" w:sz="6" w:space="0" w:color="auto"/>
              <w:right w:val="single" w:sz="6" w:space="0" w:color="auto"/>
            </w:tcBorders>
          </w:tcPr>
          <w:p w:rsidR="00850FB1" w:rsidRPr="005B6417" w:rsidRDefault="00850FB1" w:rsidP="006712A3">
            <w:pPr>
              <w:ind w:left="290"/>
              <w:jc w:val="both"/>
              <w:rPr>
                <w:spacing w:val="-12"/>
              </w:rPr>
            </w:pPr>
          </w:p>
        </w:tc>
      </w:tr>
      <w:tr w:rsidR="005B6417" w:rsidRPr="005B6417" w:rsidTr="0061298D">
        <w:tblPrEx>
          <w:tblCellMar>
            <w:left w:w="70" w:type="dxa"/>
            <w:right w:w="70" w:type="dxa"/>
          </w:tblCellMar>
        </w:tblPrEx>
        <w:trPr>
          <w:cantSplit/>
          <w:trHeight w:val="240"/>
        </w:trPr>
        <w:tc>
          <w:tcPr>
            <w:tcW w:w="4114" w:type="dxa"/>
            <w:gridSpan w:val="2"/>
            <w:tcBorders>
              <w:top w:val="single" w:sz="6" w:space="0" w:color="auto"/>
              <w:left w:val="single" w:sz="6" w:space="0" w:color="auto"/>
              <w:bottom w:val="single" w:sz="6" w:space="0" w:color="auto"/>
              <w:right w:val="single" w:sz="6" w:space="0" w:color="auto"/>
            </w:tcBorders>
          </w:tcPr>
          <w:p w:rsidR="003202EB" w:rsidRPr="005B6417" w:rsidRDefault="003202EB" w:rsidP="003202EB">
            <w:pPr>
              <w:rPr>
                <w:spacing w:val="-14"/>
              </w:rPr>
            </w:pPr>
            <w:r w:rsidRPr="005B6417">
              <w:rPr>
                <w:spacing w:val="-14"/>
              </w:rPr>
              <w:t>12. Способ подачи клиентом поручения</w:t>
            </w:r>
          </w:p>
        </w:tc>
        <w:tc>
          <w:tcPr>
            <w:tcW w:w="1349" w:type="dxa"/>
            <w:gridSpan w:val="3"/>
            <w:tcBorders>
              <w:top w:val="single" w:sz="6" w:space="0" w:color="auto"/>
              <w:left w:val="single" w:sz="6" w:space="0" w:color="auto"/>
              <w:bottom w:val="single" w:sz="6" w:space="0" w:color="auto"/>
            </w:tcBorders>
          </w:tcPr>
          <w:p w:rsidR="003202EB" w:rsidRPr="005B6417" w:rsidRDefault="003202EB" w:rsidP="003202EB">
            <w:r w:rsidRPr="005B6417">
              <w:sym w:font="Wingdings" w:char="F06F"/>
            </w:r>
            <w:r w:rsidRPr="005B6417">
              <w:t xml:space="preserve"> Лично</w:t>
            </w:r>
          </w:p>
        </w:tc>
        <w:tc>
          <w:tcPr>
            <w:tcW w:w="194" w:type="dxa"/>
            <w:tcBorders>
              <w:top w:val="single" w:sz="6" w:space="0" w:color="auto"/>
              <w:left w:val="single" w:sz="6" w:space="0" w:color="auto"/>
              <w:bottom w:val="single" w:sz="6" w:space="0" w:color="auto"/>
            </w:tcBorders>
          </w:tcPr>
          <w:p w:rsidR="003202EB" w:rsidRPr="005B6417" w:rsidRDefault="003202EB" w:rsidP="003202EB"/>
        </w:tc>
        <w:tc>
          <w:tcPr>
            <w:tcW w:w="1543" w:type="dxa"/>
            <w:gridSpan w:val="6"/>
            <w:tcBorders>
              <w:top w:val="single" w:sz="6" w:space="0" w:color="auto"/>
              <w:bottom w:val="single" w:sz="6" w:space="0" w:color="auto"/>
              <w:right w:val="single" w:sz="6" w:space="0" w:color="auto"/>
            </w:tcBorders>
          </w:tcPr>
          <w:p w:rsidR="003202EB" w:rsidRPr="005B6417" w:rsidRDefault="003202EB" w:rsidP="003202EB">
            <w:pPr>
              <w:jc w:val="both"/>
            </w:pPr>
            <w:r w:rsidRPr="005B6417">
              <w:sym w:font="Wingdings" w:char="F06F"/>
            </w:r>
            <w:r w:rsidRPr="005B6417">
              <w:t xml:space="preserve">  По    почте</w:t>
            </w:r>
          </w:p>
        </w:tc>
        <w:tc>
          <w:tcPr>
            <w:tcW w:w="1620" w:type="dxa"/>
            <w:gridSpan w:val="4"/>
            <w:tcBorders>
              <w:top w:val="single" w:sz="6" w:space="0" w:color="auto"/>
              <w:bottom w:val="single" w:sz="4" w:space="0" w:color="auto"/>
              <w:right w:val="single" w:sz="6" w:space="0" w:color="auto"/>
            </w:tcBorders>
          </w:tcPr>
          <w:p w:rsidR="003202EB" w:rsidRPr="005B6417" w:rsidRDefault="003202EB" w:rsidP="003202EB">
            <w:pPr>
              <w:ind w:left="66"/>
              <w:rPr>
                <w:sz w:val="18"/>
                <w:szCs w:val="18"/>
              </w:rPr>
            </w:pPr>
            <w:r w:rsidRPr="005B6417">
              <w:rPr>
                <w:sz w:val="18"/>
                <w:szCs w:val="18"/>
              </w:rPr>
              <w:sym w:font="Wingdings" w:char="F06F"/>
            </w:r>
            <w:r w:rsidRPr="005B6417">
              <w:rPr>
                <w:sz w:val="18"/>
                <w:szCs w:val="18"/>
              </w:rPr>
              <w:t xml:space="preserve">  По эл. почте</w:t>
            </w:r>
          </w:p>
        </w:tc>
        <w:tc>
          <w:tcPr>
            <w:tcW w:w="1605" w:type="dxa"/>
            <w:tcBorders>
              <w:top w:val="single" w:sz="6" w:space="0" w:color="auto"/>
              <w:bottom w:val="single" w:sz="4" w:space="0" w:color="auto"/>
              <w:right w:val="single" w:sz="6" w:space="0" w:color="auto"/>
            </w:tcBorders>
          </w:tcPr>
          <w:p w:rsidR="003202EB" w:rsidRPr="005B6417" w:rsidRDefault="003202EB" w:rsidP="003202EB">
            <w:pPr>
              <w:ind w:left="66"/>
              <w:rPr>
                <w:sz w:val="18"/>
                <w:szCs w:val="18"/>
              </w:rPr>
            </w:pPr>
            <w:r w:rsidRPr="005B6417">
              <w:rPr>
                <w:sz w:val="18"/>
                <w:szCs w:val="18"/>
              </w:rPr>
              <w:sym w:font="Wingdings" w:char="F06F"/>
            </w:r>
            <w:r w:rsidRPr="005B6417">
              <w:rPr>
                <w:sz w:val="18"/>
                <w:szCs w:val="18"/>
              </w:rPr>
              <w:t xml:space="preserve">  По системе ДБО</w:t>
            </w:r>
          </w:p>
        </w:tc>
      </w:tr>
      <w:tr w:rsidR="005B6417" w:rsidRPr="005B6417" w:rsidTr="00F27917">
        <w:tblPrEx>
          <w:tblCellMar>
            <w:left w:w="70" w:type="dxa"/>
            <w:right w:w="70" w:type="dxa"/>
          </w:tblCellMar>
        </w:tblPrEx>
        <w:trPr>
          <w:trHeight w:val="240"/>
        </w:trPr>
        <w:tc>
          <w:tcPr>
            <w:tcW w:w="10425" w:type="dxa"/>
            <w:gridSpan w:val="17"/>
            <w:tcBorders>
              <w:top w:val="single" w:sz="4" w:space="0" w:color="auto"/>
              <w:left w:val="single" w:sz="4" w:space="0" w:color="auto"/>
              <w:right w:val="single" w:sz="6" w:space="0" w:color="auto"/>
            </w:tcBorders>
          </w:tcPr>
          <w:p w:rsidR="003202EB" w:rsidRPr="005B6417" w:rsidRDefault="003202EB" w:rsidP="003202EB">
            <w:pPr>
              <w:rPr>
                <w:b/>
                <w:sz w:val="18"/>
                <w:szCs w:val="18"/>
              </w:rPr>
            </w:pPr>
            <w:r w:rsidRPr="005B6417">
              <w:rPr>
                <w:sz w:val="18"/>
                <w:szCs w:val="18"/>
              </w:rPr>
              <w:t xml:space="preserve">13. Банковские реквизиты для получения доходов (расчёты в рублях): </w:t>
            </w:r>
          </w:p>
        </w:tc>
      </w:tr>
      <w:tr w:rsidR="005B6417" w:rsidRPr="005B6417" w:rsidTr="00F27917">
        <w:tblPrEx>
          <w:tblCellMar>
            <w:left w:w="70" w:type="dxa"/>
            <w:right w:w="70" w:type="dxa"/>
          </w:tblCellMar>
        </w:tblPrEx>
        <w:trPr>
          <w:trHeight w:val="240"/>
        </w:trPr>
        <w:tc>
          <w:tcPr>
            <w:tcW w:w="4114" w:type="dxa"/>
            <w:gridSpan w:val="2"/>
            <w:tcBorders>
              <w:left w:val="single" w:sz="4" w:space="0" w:color="auto"/>
              <w:right w:val="single" w:sz="4" w:space="0" w:color="auto"/>
            </w:tcBorders>
          </w:tcPr>
          <w:p w:rsidR="003202EB" w:rsidRPr="005B6417" w:rsidRDefault="003202EB" w:rsidP="003202EB">
            <w:pPr>
              <w:ind w:left="470"/>
              <w:rPr>
                <w:sz w:val="18"/>
                <w:szCs w:val="18"/>
              </w:rPr>
            </w:pPr>
            <w:r w:rsidRPr="005B6417">
              <w:rPr>
                <w:sz w:val="18"/>
                <w:szCs w:val="18"/>
              </w:rPr>
              <w:t>Наименование банка, город:</w:t>
            </w:r>
          </w:p>
        </w:tc>
        <w:tc>
          <w:tcPr>
            <w:tcW w:w="6311" w:type="dxa"/>
            <w:gridSpan w:val="15"/>
            <w:tcBorders>
              <w:top w:val="single" w:sz="4" w:space="0" w:color="auto"/>
              <w:left w:val="single" w:sz="4" w:space="0" w:color="auto"/>
              <w:bottom w:val="single" w:sz="4" w:space="0" w:color="auto"/>
              <w:right w:val="single" w:sz="4"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4" w:space="0" w:color="auto"/>
              <w:right w:val="single" w:sz="4" w:space="0" w:color="auto"/>
            </w:tcBorders>
          </w:tcPr>
          <w:p w:rsidR="003202EB" w:rsidRPr="005B6417" w:rsidRDefault="003202EB" w:rsidP="003202EB">
            <w:pPr>
              <w:ind w:left="470"/>
              <w:rPr>
                <w:sz w:val="18"/>
                <w:szCs w:val="18"/>
              </w:rPr>
            </w:pPr>
            <w:r w:rsidRPr="005B6417">
              <w:rPr>
                <w:sz w:val="18"/>
                <w:szCs w:val="18"/>
              </w:rPr>
              <w:t>Филиал:</w:t>
            </w:r>
          </w:p>
        </w:tc>
        <w:tc>
          <w:tcPr>
            <w:tcW w:w="6311" w:type="dxa"/>
            <w:gridSpan w:val="15"/>
            <w:tcBorders>
              <w:top w:val="single" w:sz="6" w:space="0" w:color="auto"/>
              <w:left w:val="single" w:sz="4"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4" w:space="0" w:color="auto"/>
              <w:right w:val="single" w:sz="4" w:space="0" w:color="auto"/>
            </w:tcBorders>
          </w:tcPr>
          <w:p w:rsidR="003202EB" w:rsidRPr="005B6417" w:rsidRDefault="003202EB" w:rsidP="003202EB">
            <w:pPr>
              <w:ind w:left="470"/>
              <w:rPr>
                <w:sz w:val="18"/>
                <w:szCs w:val="18"/>
                <w:lang w:val="en-US"/>
              </w:rPr>
            </w:pPr>
            <w:r w:rsidRPr="005B6417">
              <w:rPr>
                <w:sz w:val="18"/>
                <w:szCs w:val="18"/>
              </w:rPr>
              <w:t>БИК</w:t>
            </w:r>
            <w:r w:rsidRPr="005B6417">
              <w:rPr>
                <w:sz w:val="18"/>
                <w:szCs w:val="18"/>
                <w:lang w:val="en-US"/>
              </w:rPr>
              <w:t>:</w:t>
            </w:r>
          </w:p>
        </w:tc>
        <w:tc>
          <w:tcPr>
            <w:tcW w:w="6311" w:type="dxa"/>
            <w:gridSpan w:val="15"/>
            <w:tcBorders>
              <w:top w:val="single" w:sz="6" w:space="0" w:color="auto"/>
              <w:left w:val="single" w:sz="4"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4" w:space="0" w:color="auto"/>
              <w:right w:val="single" w:sz="4" w:space="0" w:color="auto"/>
            </w:tcBorders>
          </w:tcPr>
          <w:p w:rsidR="003202EB" w:rsidRPr="005B6417" w:rsidRDefault="003202EB" w:rsidP="003202EB">
            <w:pPr>
              <w:ind w:left="470"/>
              <w:rPr>
                <w:sz w:val="18"/>
                <w:szCs w:val="18"/>
              </w:rPr>
            </w:pPr>
            <w:r w:rsidRPr="005B6417">
              <w:rPr>
                <w:sz w:val="18"/>
                <w:szCs w:val="18"/>
              </w:rPr>
              <w:t>Корреспондентский счет:</w:t>
            </w:r>
          </w:p>
        </w:tc>
        <w:tc>
          <w:tcPr>
            <w:tcW w:w="6311" w:type="dxa"/>
            <w:gridSpan w:val="15"/>
            <w:tcBorders>
              <w:top w:val="single" w:sz="6" w:space="0" w:color="auto"/>
              <w:left w:val="single" w:sz="4"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4" w:space="0" w:color="auto"/>
              <w:bottom w:val="single" w:sz="4" w:space="0" w:color="auto"/>
              <w:right w:val="single" w:sz="4" w:space="0" w:color="auto"/>
            </w:tcBorders>
          </w:tcPr>
          <w:p w:rsidR="003202EB" w:rsidRPr="005B6417" w:rsidRDefault="003202EB" w:rsidP="003202EB">
            <w:pPr>
              <w:ind w:left="470"/>
              <w:rPr>
                <w:sz w:val="18"/>
                <w:szCs w:val="18"/>
              </w:rPr>
            </w:pPr>
            <w:r w:rsidRPr="005B6417">
              <w:rPr>
                <w:sz w:val="18"/>
                <w:szCs w:val="18"/>
              </w:rPr>
              <w:t>Расчетный /лицевой счет:</w:t>
            </w:r>
          </w:p>
        </w:tc>
        <w:tc>
          <w:tcPr>
            <w:tcW w:w="6311" w:type="dxa"/>
            <w:gridSpan w:val="15"/>
            <w:tcBorders>
              <w:top w:val="single" w:sz="6" w:space="0" w:color="auto"/>
              <w:left w:val="single" w:sz="4"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10425" w:type="dxa"/>
            <w:gridSpan w:val="17"/>
            <w:tcBorders>
              <w:top w:val="single" w:sz="4" w:space="0" w:color="auto"/>
              <w:left w:val="single" w:sz="6" w:space="0" w:color="auto"/>
              <w:right w:val="single" w:sz="6" w:space="0" w:color="auto"/>
            </w:tcBorders>
          </w:tcPr>
          <w:p w:rsidR="003202EB" w:rsidRPr="005B6417" w:rsidRDefault="003202EB" w:rsidP="003202EB">
            <w:pPr>
              <w:rPr>
                <w:b/>
                <w:sz w:val="18"/>
                <w:szCs w:val="18"/>
              </w:rPr>
            </w:pPr>
            <w:r w:rsidRPr="005B6417">
              <w:rPr>
                <w:sz w:val="18"/>
                <w:szCs w:val="18"/>
              </w:rPr>
              <w:t>13А. Банковские реквизиты для получения доходов (расчёты в иностранной валюте):</w:t>
            </w: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Вид валюты</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Получатель</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Счёт получателя</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Наименование банка, город</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Корреспондентский счёт банка</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БИК   /   SWIFT</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left w:val="single" w:sz="6" w:space="0" w:color="auto"/>
              <w:right w:val="single" w:sz="6" w:space="0" w:color="auto"/>
            </w:tcBorders>
            <w:vAlign w:val="center"/>
          </w:tcPr>
          <w:p w:rsidR="003202EB" w:rsidRPr="005B6417" w:rsidRDefault="003202EB" w:rsidP="003202EB">
            <w:pPr>
              <w:ind w:left="470"/>
              <w:rPr>
                <w:sz w:val="18"/>
                <w:szCs w:val="18"/>
              </w:rPr>
            </w:pPr>
            <w:r w:rsidRPr="005B6417">
              <w:rPr>
                <w:sz w:val="18"/>
                <w:szCs w:val="18"/>
              </w:rPr>
              <w:t>Наименование банка-корреспондента</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sz w:val="18"/>
                <w:szCs w:val="18"/>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bottom w:val="single" w:sz="6" w:space="0" w:color="auto"/>
              <w:right w:val="single" w:sz="6" w:space="0" w:color="auto"/>
            </w:tcBorders>
          </w:tcPr>
          <w:p w:rsidR="003202EB" w:rsidRPr="005B6417" w:rsidRDefault="003202EB" w:rsidP="003202EB">
            <w:pPr>
              <w:rPr>
                <w:spacing w:val="-10"/>
              </w:rPr>
            </w:pPr>
            <w:r w:rsidRPr="005B6417">
              <w:rPr>
                <w:spacing w:val="-10"/>
              </w:rPr>
              <w:t>14. Налоговый статус (резидент/не резидент)</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rPr>
            </w:pPr>
          </w:p>
        </w:tc>
      </w:tr>
      <w:tr w:rsidR="005B6417" w:rsidRPr="005B6417" w:rsidTr="00F27917">
        <w:tblPrEx>
          <w:tblCellMar>
            <w:left w:w="70" w:type="dxa"/>
            <w:right w:w="70" w:type="dxa"/>
          </w:tblCellMar>
        </w:tblPrEx>
        <w:trPr>
          <w:trHeight w:val="240"/>
        </w:trPr>
        <w:tc>
          <w:tcPr>
            <w:tcW w:w="4114" w:type="dxa"/>
            <w:gridSpan w:val="2"/>
            <w:tcBorders>
              <w:top w:val="single" w:sz="6" w:space="0" w:color="auto"/>
              <w:left w:val="single" w:sz="6" w:space="0" w:color="auto"/>
              <w:bottom w:val="single" w:sz="6" w:space="0" w:color="auto"/>
              <w:right w:val="single" w:sz="6" w:space="0" w:color="auto"/>
            </w:tcBorders>
          </w:tcPr>
          <w:p w:rsidR="003202EB" w:rsidRPr="005B6417" w:rsidRDefault="003202EB" w:rsidP="003202EB">
            <w:r w:rsidRPr="005B6417">
              <w:t>15. ИНН/КПП    (ИИН/КИО)</w:t>
            </w:r>
          </w:p>
        </w:tc>
        <w:tc>
          <w:tcPr>
            <w:tcW w:w="6311" w:type="dxa"/>
            <w:gridSpan w:val="15"/>
            <w:tcBorders>
              <w:top w:val="single" w:sz="6" w:space="0" w:color="auto"/>
              <w:left w:val="single" w:sz="6" w:space="0" w:color="auto"/>
              <w:bottom w:val="single" w:sz="6" w:space="0" w:color="auto"/>
              <w:right w:val="single" w:sz="6" w:space="0" w:color="auto"/>
            </w:tcBorders>
          </w:tcPr>
          <w:p w:rsidR="003202EB" w:rsidRPr="005B6417" w:rsidRDefault="003202EB" w:rsidP="003202EB">
            <w:pPr>
              <w:rPr>
                <w:b/>
              </w:rPr>
            </w:pPr>
          </w:p>
        </w:tc>
      </w:tr>
    </w:tbl>
    <w:p w:rsidR="00850FB1" w:rsidRPr="005B6417" w:rsidRDefault="00850FB1"/>
    <w:p w:rsidR="00850FB1" w:rsidRPr="005B6417" w:rsidRDefault="00850FB1"/>
    <w:p w:rsidR="00850FB1" w:rsidRPr="005B6417" w:rsidRDefault="00850FB1"/>
    <w:p w:rsidR="00850FB1" w:rsidRPr="005B6417" w:rsidRDefault="00850FB1"/>
    <w:p w:rsidR="00850FB1" w:rsidRPr="005B6417" w:rsidRDefault="00850FB1" w:rsidP="00AD316A">
      <w:pPr>
        <w:spacing w:before="120"/>
        <w:jc w:val="both"/>
      </w:pPr>
      <w:r w:rsidRPr="005B6417">
        <w:rPr>
          <w:i/>
        </w:rPr>
        <w:t>«_______»_________________20___г   ________________________________</w:t>
      </w:r>
      <w:r w:rsidRPr="005B6417">
        <w:t xml:space="preserve">      М.П.</w:t>
      </w:r>
    </w:p>
    <w:p w:rsidR="00850FB1" w:rsidRPr="005B6417" w:rsidRDefault="00850FB1" w:rsidP="00AD316A">
      <w:pPr>
        <w:ind w:left="4320" w:firstLine="720"/>
        <w:jc w:val="both"/>
        <w:rPr>
          <w:sz w:val="16"/>
        </w:rPr>
      </w:pPr>
      <w:r w:rsidRPr="005B6417">
        <w:rPr>
          <w:sz w:val="16"/>
        </w:rPr>
        <w:t>Подпись, ФИО</w:t>
      </w:r>
    </w:p>
    <w:p w:rsidR="00850FB1" w:rsidRPr="005B6417" w:rsidRDefault="00850FB1" w:rsidP="00AD316A">
      <w:pPr>
        <w:ind w:left="4320" w:firstLine="720"/>
        <w:jc w:val="both"/>
        <w:rPr>
          <w:sz w:val="16"/>
        </w:rPr>
      </w:pPr>
    </w:p>
    <w:p w:rsidR="00850FB1" w:rsidRPr="005B6417" w:rsidRDefault="00850FB1"/>
    <w:p w:rsidR="00850FB1" w:rsidRPr="005B6417" w:rsidRDefault="00850FB1"/>
    <w:p w:rsidR="00850FB1" w:rsidRPr="005B6417" w:rsidRDefault="00850FB1"/>
    <w:p w:rsidR="00850FB1" w:rsidRPr="005B6417" w:rsidRDefault="00850FB1"/>
    <w:p w:rsidR="00850FB1" w:rsidRPr="005B6417" w:rsidRDefault="00850FB1"/>
    <w:tbl>
      <w:tblPr>
        <w:tblW w:w="10440" w:type="dxa"/>
        <w:tblInd w:w="-289" w:type="dxa"/>
        <w:tblLayout w:type="fixed"/>
        <w:tblCellMar>
          <w:left w:w="71" w:type="dxa"/>
          <w:right w:w="71" w:type="dxa"/>
        </w:tblCellMar>
        <w:tblLook w:val="0000" w:firstRow="0" w:lastRow="0" w:firstColumn="0" w:lastColumn="0" w:noHBand="0" w:noVBand="0"/>
      </w:tblPr>
      <w:tblGrid>
        <w:gridCol w:w="4114"/>
        <w:gridCol w:w="6326"/>
      </w:tblGrid>
      <w:tr w:rsidR="005B6417" w:rsidRPr="005B6417" w:rsidTr="00906EAC">
        <w:trPr>
          <w:trHeight w:val="240"/>
        </w:trPr>
        <w:tc>
          <w:tcPr>
            <w:tcW w:w="4114" w:type="dxa"/>
            <w:tcBorders>
              <w:top w:val="single" w:sz="6" w:space="0" w:color="auto"/>
              <w:left w:val="single" w:sz="6" w:space="0" w:color="auto"/>
              <w:right w:val="single" w:sz="6" w:space="0" w:color="auto"/>
            </w:tcBorders>
          </w:tcPr>
          <w:p w:rsidR="00850FB1" w:rsidRPr="005B6417" w:rsidRDefault="00850FB1" w:rsidP="006712A3">
            <w:r w:rsidRPr="005B6417">
              <w:t xml:space="preserve">16. Руководитель./ Уполномоченное лицо </w:t>
            </w:r>
          </w:p>
          <w:p w:rsidR="00850FB1" w:rsidRPr="005B6417" w:rsidRDefault="00850FB1" w:rsidP="006712A3">
            <w:pPr>
              <w:ind w:left="469"/>
            </w:pPr>
            <w:r w:rsidRPr="005B6417">
              <w:t>(Должность, Ф.И.О. полностью)</w:t>
            </w:r>
          </w:p>
        </w:tc>
        <w:tc>
          <w:tcPr>
            <w:tcW w:w="6326"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906EAC">
        <w:trPr>
          <w:trHeight w:val="240"/>
        </w:trPr>
        <w:tc>
          <w:tcPr>
            <w:tcW w:w="4114" w:type="dxa"/>
            <w:tcBorders>
              <w:left w:val="single" w:sz="6" w:space="0" w:color="auto"/>
              <w:bottom w:val="single" w:sz="6" w:space="0" w:color="auto"/>
              <w:right w:val="single" w:sz="6" w:space="0" w:color="auto"/>
            </w:tcBorders>
          </w:tcPr>
          <w:p w:rsidR="00850FB1" w:rsidRPr="005B6417" w:rsidRDefault="00850FB1" w:rsidP="006712A3">
            <w:pPr>
              <w:ind w:left="469"/>
            </w:pPr>
            <w:r w:rsidRPr="005B6417">
              <w:t>Телефон</w:t>
            </w:r>
          </w:p>
        </w:tc>
        <w:tc>
          <w:tcPr>
            <w:tcW w:w="6326"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906EAC">
        <w:trPr>
          <w:trHeight w:val="240"/>
        </w:trPr>
        <w:tc>
          <w:tcPr>
            <w:tcW w:w="4114" w:type="dxa"/>
            <w:tcBorders>
              <w:top w:val="single" w:sz="6" w:space="0" w:color="auto"/>
              <w:left w:val="single" w:sz="6" w:space="0" w:color="auto"/>
              <w:right w:val="single" w:sz="6" w:space="0" w:color="auto"/>
            </w:tcBorders>
          </w:tcPr>
          <w:p w:rsidR="00850FB1" w:rsidRPr="005B6417" w:rsidRDefault="00850FB1" w:rsidP="006712A3">
            <w:r w:rsidRPr="005B6417">
              <w:t>17. Главный бухгалтер (ФИО полностью)</w:t>
            </w:r>
          </w:p>
        </w:tc>
        <w:tc>
          <w:tcPr>
            <w:tcW w:w="6326"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906EAC">
        <w:trPr>
          <w:trHeight w:val="75"/>
        </w:trPr>
        <w:tc>
          <w:tcPr>
            <w:tcW w:w="4114" w:type="dxa"/>
            <w:tcBorders>
              <w:left w:val="single" w:sz="6" w:space="0" w:color="auto"/>
              <w:bottom w:val="single" w:sz="6" w:space="0" w:color="auto"/>
              <w:right w:val="single" w:sz="6" w:space="0" w:color="auto"/>
            </w:tcBorders>
          </w:tcPr>
          <w:p w:rsidR="00850FB1" w:rsidRPr="005B6417" w:rsidRDefault="00850FB1" w:rsidP="006712A3">
            <w:pPr>
              <w:ind w:left="469"/>
            </w:pPr>
            <w:r w:rsidRPr="005B6417">
              <w:t>Телефон</w:t>
            </w:r>
          </w:p>
        </w:tc>
        <w:tc>
          <w:tcPr>
            <w:tcW w:w="6326"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bl>
    <w:p w:rsidR="00850FB1" w:rsidRPr="005B6417" w:rsidRDefault="00850FB1" w:rsidP="00EC420B">
      <w:pPr>
        <w:adjustRightInd w:val="0"/>
        <w:spacing w:before="60" w:line="240" w:lineRule="atLeast"/>
        <w:rPr>
          <w:b/>
          <w:i/>
          <w:sz w:val="18"/>
        </w:rPr>
      </w:pPr>
    </w:p>
    <w:p w:rsidR="00850FB1" w:rsidRPr="005B6417" w:rsidRDefault="00850FB1" w:rsidP="00EC420B">
      <w:pPr>
        <w:adjustRightInd w:val="0"/>
        <w:spacing w:before="60" w:line="240" w:lineRule="atLeast"/>
        <w:rPr>
          <w:b/>
          <w:i/>
          <w:sz w:val="18"/>
        </w:rPr>
      </w:pPr>
      <w:r w:rsidRPr="005B6417">
        <w:rPr>
          <w:b/>
          <w:i/>
          <w:sz w:val="18"/>
        </w:rPr>
        <w:t xml:space="preserve">Я, ______ ____________ ______________ _______________ _______________ ___________ _______ _______, </w:t>
      </w:r>
    </w:p>
    <w:p w:rsidR="00850FB1" w:rsidRPr="005B6417" w:rsidRDefault="00850FB1" w:rsidP="00EC420B">
      <w:pPr>
        <w:adjustRightInd w:val="0"/>
        <w:spacing w:line="200" w:lineRule="atLeast"/>
        <w:jc w:val="center"/>
        <w:rPr>
          <w:i/>
          <w:sz w:val="16"/>
          <w:szCs w:val="16"/>
        </w:rPr>
      </w:pPr>
      <w:r w:rsidRPr="005B6417">
        <w:rPr>
          <w:i/>
        </w:rPr>
        <w:t xml:space="preserve"> </w:t>
      </w:r>
      <w:r w:rsidRPr="005B6417">
        <w:rPr>
          <w:i/>
          <w:sz w:val="16"/>
          <w:szCs w:val="16"/>
        </w:rPr>
        <w:t>ФИО полностью</w:t>
      </w:r>
    </w:p>
    <w:p w:rsidR="00850FB1" w:rsidRPr="005B6417" w:rsidRDefault="00850FB1" w:rsidP="00EC420B">
      <w:pPr>
        <w:rPr>
          <w:b/>
          <w:i/>
          <w:sz w:val="18"/>
        </w:rPr>
      </w:pPr>
      <w:r w:rsidRPr="005B6417">
        <w:rPr>
          <w:i/>
          <w:sz w:val="18"/>
        </w:rPr>
        <w:t>заверяю, что предоставленная выше информация является полной, достоверной и точной</w:t>
      </w:r>
      <w:r w:rsidRPr="005B6417">
        <w:rPr>
          <w:b/>
          <w:i/>
          <w:sz w:val="18"/>
        </w:rPr>
        <w:t xml:space="preserve">. </w:t>
      </w:r>
    </w:p>
    <w:p w:rsidR="00850FB1" w:rsidRPr="005B6417" w:rsidRDefault="008945D5" w:rsidP="00EC420B">
      <w:pPr>
        <w:jc w:val="both"/>
        <w:rPr>
          <w:i/>
          <w:sz w:val="18"/>
        </w:rPr>
      </w:pPr>
      <w:r w:rsidRPr="005B6417">
        <w:rPr>
          <w:i/>
          <w:sz w:val="18"/>
        </w:rPr>
        <w:t xml:space="preserve">Обязуюсь своевременно и </w:t>
      </w:r>
      <w:r w:rsidR="00850FB1" w:rsidRPr="005B6417">
        <w:rPr>
          <w:i/>
          <w:sz w:val="18"/>
        </w:rPr>
        <w:t>в соответствии с тре</w:t>
      </w:r>
      <w:r w:rsidRPr="005B6417">
        <w:rPr>
          <w:i/>
          <w:sz w:val="18"/>
        </w:rPr>
        <w:t xml:space="preserve">бованиями Условий осуществления </w:t>
      </w:r>
      <w:r w:rsidR="00850FB1" w:rsidRPr="005B6417">
        <w:rPr>
          <w:i/>
          <w:sz w:val="18"/>
        </w:rPr>
        <w:t xml:space="preserve">депозитарной деятельности </w:t>
      </w:r>
      <w:r w:rsidR="00850FB1" w:rsidRPr="005B6417">
        <w:rPr>
          <w:rFonts w:cs="Arial"/>
          <w:i/>
          <w:sz w:val="18"/>
          <w:szCs w:val="18"/>
        </w:rPr>
        <w:t>АКБ «Трансстройбанк» (АО)</w:t>
      </w:r>
      <w:r w:rsidR="00850FB1" w:rsidRPr="005B6417">
        <w:rPr>
          <w:rFonts w:ascii="Calibri" w:hAnsi="Calibri"/>
        </w:rPr>
        <w:t xml:space="preserve"> </w:t>
      </w:r>
      <w:r w:rsidR="00850FB1" w:rsidRPr="005B6417">
        <w:rPr>
          <w:i/>
          <w:sz w:val="18"/>
        </w:rPr>
        <w:t>предоставлять информацию об изменениях сведений,  указанных в Анкете,  а также  документы, подтверждающие внесенные изменения.</w:t>
      </w:r>
    </w:p>
    <w:p w:rsidR="00850FB1" w:rsidRPr="005B6417" w:rsidRDefault="00850FB1" w:rsidP="00EC420B">
      <w:pPr>
        <w:jc w:val="both"/>
        <w:rPr>
          <w:i/>
          <w:sz w:val="18"/>
        </w:rPr>
      </w:pPr>
    </w:p>
    <w:p w:rsidR="00850FB1" w:rsidRPr="005B6417" w:rsidRDefault="00850FB1" w:rsidP="00EC420B">
      <w:pPr>
        <w:spacing w:before="120"/>
        <w:jc w:val="both"/>
      </w:pPr>
      <w:r w:rsidRPr="005B6417">
        <w:rPr>
          <w:i/>
        </w:rPr>
        <w:t>«_______»_________________20___г   ________________________________</w:t>
      </w:r>
      <w:r w:rsidRPr="005B6417">
        <w:t xml:space="preserve">      М.П.</w:t>
      </w:r>
    </w:p>
    <w:p w:rsidR="00850FB1" w:rsidRPr="005B6417" w:rsidRDefault="00850FB1" w:rsidP="00EC420B">
      <w:pPr>
        <w:ind w:left="4320" w:firstLine="720"/>
        <w:jc w:val="both"/>
        <w:rPr>
          <w:sz w:val="16"/>
        </w:rPr>
      </w:pPr>
      <w:r w:rsidRPr="005B6417">
        <w:rPr>
          <w:sz w:val="16"/>
        </w:rPr>
        <w:t>Подпись, ФИО</w:t>
      </w:r>
    </w:p>
    <w:p w:rsidR="00850FB1" w:rsidRPr="005B6417" w:rsidRDefault="00850FB1" w:rsidP="00EC420B">
      <w:pPr>
        <w:ind w:left="4320" w:firstLine="720"/>
        <w:jc w:val="both"/>
        <w:rPr>
          <w:sz w:val="16"/>
        </w:rPr>
      </w:pPr>
    </w:p>
    <w:p w:rsidR="00850FB1" w:rsidRPr="005B6417" w:rsidRDefault="00850FB1" w:rsidP="00EC420B">
      <w:pPr>
        <w:ind w:left="4320" w:firstLine="720"/>
        <w:jc w:val="both"/>
        <w:rPr>
          <w:sz w:val="16"/>
        </w:rPr>
      </w:pPr>
    </w:p>
    <w:p w:rsidR="00850FB1" w:rsidRPr="005B6417" w:rsidRDefault="00850FB1" w:rsidP="00EC420B">
      <w:pPr>
        <w:ind w:left="4320" w:firstLine="720"/>
        <w:jc w:val="both"/>
        <w:rPr>
          <w:sz w:val="16"/>
        </w:rPr>
      </w:pPr>
    </w:p>
    <w:p w:rsidR="00850FB1" w:rsidRPr="005B6417" w:rsidRDefault="00850FB1" w:rsidP="00EC420B">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6712A3">
        <w:trPr>
          <w:trHeight w:val="340"/>
        </w:trPr>
        <w:tc>
          <w:tcPr>
            <w:tcW w:w="900" w:type="dxa"/>
            <w:tcBorders>
              <w:top w:val="single" w:sz="6" w:space="0" w:color="auto"/>
              <w:right w:val="nil"/>
            </w:tcBorders>
            <w:vAlign w:val="center"/>
          </w:tcPr>
          <w:p w:rsidR="00850FB1" w:rsidRPr="005B6417" w:rsidRDefault="00850FB1" w:rsidP="006712A3">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6712A3">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6712A3">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ind w:right="-108"/>
              <w:jc w:val="right"/>
              <w:rPr>
                <w:rFonts w:cs="Arial"/>
                <w:sz w:val="18"/>
                <w:szCs w:val="18"/>
              </w:rPr>
            </w:pPr>
          </w:p>
        </w:tc>
        <w:tc>
          <w:tcPr>
            <w:tcW w:w="3009" w:type="dxa"/>
            <w:vAlign w:val="center"/>
          </w:tcPr>
          <w:p w:rsidR="00850FB1" w:rsidRPr="005B6417" w:rsidRDefault="00850FB1" w:rsidP="006712A3">
            <w:pPr>
              <w:rPr>
                <w:rFonts w:cs="Arial"/>
              </w:rPr>
            </w:pPr>
          </w:p>
        </w:tc>
      </w:tr>
      <w:tr w:rsidR="00850FB1" w:rsidRPr="005B6417" w:rsidTr="006712A3">
        <w:tc>
          <w:tcPr>
            <w:tcW w:w="1980" w:type="dxa"/>
            <w:gridSpan w:val="2"/>
            <w:tcBorders>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6712A3">
            <w:pPr>
              <w:rPr>
                <w:rFonts w:cs="Arial"/>
              </w:rPr>
            </w:pPr>
          </w:p>
        </w:tc>
      </w:tr>
    </w:tbl>
    <w:p w:rsidR="00850FB1" w:rsidRPr="005B6417" w:rsidRDefault="00850FB1" w:rsidP="00377845">
      <w:pPr>
        <w:pStyle w:val="ab"/>
        <w:rPr>
          <w:sz w:val="18"/>
          <w:szCs w:val="18"/>
        </w:rPr>
      </w:pPr>
    </w:p>
    <w:p w:rsidR="00850FB1" w:rsidRPr="005B6417" w:rsidRDefault="00850FB1" w:rsidP="00922AEA">
      <w:pPr>
        <w:pStyle w:val="a7"/>
        <w:spacing w:before="0"/>
        <w:ind w:firstLine="284"/>
        <w:jc w:val="right"/>
        <w:rPr>
          <w:rFonts w:cs="Arial"/>
        </w:rPr>
      </w:pPr>
      <w:r w:rsidRPr="005B6417">
        <w:rPr>
          <w:sz w:val="18"/>
          <w:szCs w:val="18"/>
        </w:rPr>
        <w:br w:type="page"/>
      </w:r>
      <w:r w:rsidRPr="005B6417">
        <w:rPr>
          <w:rFonts w:cs="Arial"/>
        </w:rPr>
        <w:lastRenderedPageBreak/>
        <w:t>Приложение № 2В</w:t>
      </w:r>
    </w:p>
    <w:p w:rsidR="00850FB1" w:rsidRPr="005B6417" w:rsidRDefault="00850FB1" w:rsidP="00922AEA">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377845">
      <w:pPr>
        <w:pStyle w:val="ab"/>
        <w:rPr>
          <w:sz w:val="18"/>
          <w:szCs w:val="18"/>
        </w:rPr>
      </w:pPr>
    </w:p>
    <w:p w:rsidR="00850FB1" w:rsidRPr="005B6417" w:rsidRDefault="00850FB1" w:rsidP="00922AEA">
      <w:pPr>
        <w:rPr>
          <w:b/>
        </w:rPr>
      </w:pPr>
      <w:r w:rsidRPr="005B6417">
        <w:rPr>
          <w:b/>
        </w:rPr>
        <w:t>Анкета Распорядителя/Уполномоченного представителя</w:t>
      </w:r>
    </w:p>
    <w:p w:rsidR="00850FB1" w:rsidRPr="005B6417" w:rsidRDefault="00850FB1" w:rsidP="00922AEA">
      <w:pPr>
        <w:rPr>
          <w:sz w:val="24"/>
        </w:rPr>
      </w:pPr>
    </w:p>
    <w:tbl>
      <w:tblPr>
        <w:tblW w:w="0" w:type="auto"/>
        <w:tblInd w:w="-34" w:type="dxa"/>
        <w:tblLayout w:type="fixed"/>
        <w:tblLook w:val="0000" w:firstRow="0" w:lastRow="0" w:firstColumn="0" w:lastColumn="0" w:noHBand="0" w:noVBand="0"/>
      </w:tblPr>
      <w:tblGrid>
        <w:gridCol w:w="567"/>
        <w:gridCol w:w="9214"/>
      </w:tblGrid>
      <w:tr w:rsidR="005B6417" w:rsidRPr="005B6417" w:rsidTr="006712A3">
        <w:trPr>
          <w:cantSplit/>
          <w:trHeight w:val="312"/>
        </w:trPr>
        <w:tc>
          <w:tcPr>
            <w:tcW w:w="567" w:type="dxa"/>
            <w:vAlign w:val="center"/>
          </w:tcPr>
          <w:p w:rsidR="00850FB1" w:rsidRPr="005B6417" w:rsidRDefault="00850FB1" w:rsidP="006712A3">
            <w:pPr>
              <w:keepLines/>
              <w:jc w:val="center"/>
              <w:rPr>
                <w:b/>
                <w:sz w:val="18"/>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6712A3">
            <w:pPr>
              <w:keepLines/>
              <w:autoSpaceDE/>
              <w:autoSpaceDN/>
              <w:rPr>
                <w:rStyle w:val="a8"/>
                <w:b/>
              </w:rPr>
            </w:pPr>
            <w:r w:rsidRPr="005B6417">
              <w:rPr>
                <w:rStyle w:val="a8"/>
                <w:b/>
              </w:rPr>
              <w:t xml:space="preserve">Распорядитель </w:t>
            </w:r>
          </w:p>
        </w:tc>
      </w:tr>
      <w:tr w:rsidR="005B6417" w:rsidRPr="005B6417" w:rsidTr="006712A3">
        <w:tc>
          <w:tcPr>
            <w:tcW w:w="567" w:type="dxa"/>
          </w:tcPr>
          <w:p w:rsidR="00850FB1" w:rsidRPr="005B6417" w:rsidRDefault="00850FB1" w:rsidP="006712A3">
            <w:pPr>
              <w:keepLines/>
              <w:jc w:val="center"/>
              <w:rPr>
                <w:b/>
                <w:sz w:val="18"/>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6712A3">
            <w:pPr>
              <w:pStyle w:val="caaieiaie1"/>
              <w:keepNext w:val="0"/>
              <w:keepLines/>
              <w:jc w:val="left"/>
              <w:rPr>
                <w:rFonts w:ascii="Times New Roman" w:hAnsi="Times New Roman"/>
                <w:sz w:val="20"/>
                <w:lang w:val="ru-RU"/>
              </w:rPr>
            </w:pPr>
            <w:r w:rsidRPr="005B6417">
              <w:rPr>
                <w:rFonts w:ascii="Times New Roman" w:hAnsi="Times New Roman"/>
                <w:sz w:val="20"/>
                <w:lang w:val="ru-RU"/>
              </w:rPr>
              <w:t>Уполномоченный представитель</w:t>
            </w:r>
          </w:p>
        </w:tc>
      </w:tr>
    </w:tbl>
    <w:p w:rsidR="00850FB1" w:rsidRPr="005B6417" w:rsidRDefault="00850FB1" w:rsidP="00922AEA">
      <w:pPr>
        <w:rPr>
          <w:sz w:val="24"/>
        </w:rPr>
      </w:pPr>
    </w:p>
    <w:p w:rsidR="00850FB1" w:rsidRPr="005B6417" w:rsidRDefault="00850FB1" w:rsidP="00922AEA">
      <w:pPr>
        <w:rPr>
          <w:sz w:val="24"/>
        </w:rPr>
      </w:pPr>
    </w:p>
    <w:tbl>
      <w:tblPr>
        <w:tblW w:w="0" w:type="auto"/>
        <w:tblLayout w:type="fixed"/>
        <w:tblCellMar>
          <w:left w:w="71" w:type="dxa"/>
          <w:right w:w="71" w:type="dxa"/>
        </w:tblCellMar>
        <w:tblLook w:val="0000" w:firstRow="0" w:lastRow="0" w:firstColumn="0" w:lastColumn="0" w:noHBand="0" w:noVBand="0"/>
      </w:tblPr>
      <w:tblGrid>
        <w:gridCol w:w="2427"/>
        <w:gridCol w:w="2180"/>
        <w:gridCol w:w="709"/>
        <w:gridCol w:w="871"/>
        <w:gridCol w:w="121"/>
        <w:gridCol w:w="57"/>
        <w:gridCol w:w="510"/>
        <w:gridCol w:w="71"/>
        <w:gridCol w:w="72"/>
        <w:gridCol w:w="19"/>
        <w:gridCol w:w="246"/>
        <w:gridCol w:w="537"/>
        <w:gridCol w:w="68"/>
        <w:gridCol w:w="806"/>
        <w:gridCol w:w="44"/>
        <w:gridCol w:w="55"/>
        <w:gridCol w:w="918"/>
        <w:gridCol w:w="19"/>
        <w:gridCol w:w="7"/>
      </w:tblGrid>
      <w:tr w:rsidR="005B6417" w:rsidRPr="005B6417" w:rsidTr="006712A3">
        <w:trPr>
          <w:gridAfter w:val="2"/>
          <w:wAfter w:w="26" w:type="dxa"/>
          <w:trHeight w:val="240"/>
        </w:trPr>
        <w:tc>
          <w:tcPr>
            <w:tcW w:w="4607"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 xml:space="preserve">1. Идентификационный код клиента </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2"/>
          <w:wAfter w:w="26" w:type="dxa"/>
          <w:trHeight w:val="379"/>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2. Фамилия, имя, отчество</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p w:rsidR="00850FB1" w:rsidRPr="005B6417" w:rsidRDefault="00850FB1" w:rsidP="006712A3">
            <w:pPr>
              <w:rPr>
                <w:b/>
              </w:rPr>
            </w:pPr>
          </w:p>
        </w:tc>
      </w:tr>
      <w:tr w:rsidR="005B6417" w:rsidRPr="005B6417" w:rsidTr="006712A3">
        <w:trPr>
          <w:trHeight w:val="40"/>
        </w:trPr>
        <w:tc>
          <w:tcPr>
            <w:tcW w:w="4607"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3. Дата рождения</w:t>
            </w:r>
          </w:p>
        </w:tc>
        <w:tc>
          <w:tcPr>
            <w:tcW w:w="709" w:type="dxa"/>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Год</w:t>
            </w:r>
          </w:p>
        </w:tc>
        <w:tc>
          <w:tcPr>
            <w:tcW w:w="871" w:type="dxa"/>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850" w:type="dxa"/>
            <w:gridSpan w:val="6"/>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Число</w:t>
            </w:r>
          </w:p>
        </w:tc>
        <w:tc>
          <w:tcPr>
            <w:tcW w:w="85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850"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Месяц</w:t>
            </w:r>
          </w:p>
        </w:tc>
        <w:tc>
          <w:tcPr>
            <w:tcW w:w="999"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2"/>
          <w:wAfter w:w="26" w:type="dxa"/>
          <w:trHeight w:val="40"/>
        </w:trPr>
        <w:tc>
          <w:tcPr>
            <w:tcW w:w="4607" w:type="dxa"/>
            <w:gridSpan w:val="2"/>
            <w:tcBorders>
              <w:left w:val="single" w:sz="6" w:space="0" w:color="auto"/>
              <w:right w:val="single" w:sz="6" w:space="0" w:color="auto"/>
            </w:tcBorders>
            <w:shd w:val="pct10" w:color="auto" w:fill="FFFFFF"/>
          </w:tcPr>
          <w:p w:rsidR="00850FB1" w:rsidRPr="005B6417" w:rsidRDefault="00850FB1" w:rsidP="006712A3">
            <w:r w:rsidRPr="005B6417">
              <w:t>4. Место рождения</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2"/>
          <w:wAfter w:w="26" w:type="dxa"/>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5. Документ, удостоверяющий личность</w:t>
            </w:r>
          </w:p>
        </w:tc>
        <w:tc>
          <w:tcPr>
            <w:tcW w:w="2268" w:type="dxa"/>
            <w:gridSpan w:val="5"/>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pPr>
              <w:rPr>
                <w:b/>
              </w:rPr>
            </w:pPr>
            <w:r w:rsidRPr="005B6417">
              <w:t>Вид документа</w:t>
            </w:r>
          </w:p>
        </w:tc>
        <w:tc>
          <w:tcPr>
            <w:tcW w:w="2836" w:type="dxa"/>
            <w:gridSpan w:val="10"/>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2"/>
          <w:wAfter w:w="26" w:type="dxa"/>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Серия:</w:t>
            </w:r>
          </w:p>
        </w:tc>
        <w:tc>
          <w:tcPr>
            <w:tcW w:w="1758"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510" w:type="dxa"/>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w:t>
            </w:r>
          </w:p>
        </w:tc>
        <w:tc>
          <w:tcPr>
            <w:tcW w:w="2836" w:type="dxa"/>
            <w:gridSpan w:val="10"/>
            <w:tcBorders>
              <w:top w:val="single" w:sz="6" w:space="0" w:color="auto"/>
              <w:left w:val="single" w:sz="6" w:space="0" w:color="auto"/>
              <w:bottom w:val="single" w:sz="6" w:space="0" w:color="auto"/>
              <w:right w:val="single" w:sz="6" w:space="0" w:color="auto"/>
            </w:tcBorders>
          </w:tcPr>
          <w:p w:rsidR="00850FB1" w:rsidRPr="005B6417" w:rsidRDefault="00850FB1" w:rsidP="006712A3"/>
        </w:tc>
      </w:tr>
      <w:tr w:rsidR="005B6417" w:rsidRPr="005B6417" w:rsidTr="006712A3">
        <w:trPr>
          <w:gridAfter w:val="2"/>
          <w:wAfter w:w="26" w:type="dxa"/>
          <w:trHeight w:val="194"/>
        </w:trPr>
        <w:tc>
          <w:tcPr>
            <w:tcW w:w="4607" w:type="dxa"/>
            <w:gridSpan w:val="2"/>
            <w:vMerge w:val="restart"/>
            <w:tcBorders>
              <w:left w:val="single" w:sz="6" w:space="0" w:color="auto"/>
              <w:right w:val="single" w:sz="6" w:space="0" w:color="auto"/>
            </w:tcBorders>
            <w:shd w:val="pct10" w:color="auto" w:fill="FFFFFF"/>
          </w:tcPr>
          <w:p w:rsidR="00850FB1" w:rsidRPr="005B6417" w:rsidRDefault="00850FB1" w:rsidP="006712A3">
            <w:pPr>
              <w:jc w:val="right"/>
              <w:rPr>
                <w:lang w:val="en-US"/>
              </w:rPr>
            </w:pPr>
            <w:r w:rsidRPr="005B6417">
              <w:t xml:space="preserve">  Дата выдачи:</w:t>
            </w:r>
          </w:p>
          <w:p w:rsidR="00850FB1" w:rsidRPr="005B6417" w:rsidRDefault="00850FB1" w:rsidP="006712A3">
            <w:pPr>
              <w:jc w:val="right"/>
              <w:rPr>
                <w:lang w:val="en-US"/>
              </w:rPr>
            </w:pPr>
          </w:p>
          <w:p w:rsidR="00850FB1" w:rsidRPr="005B6417" w:rsidRDefault="00850FB1" w:rsidP="006712A3">
            <w:pPr>
              <w:jc w:val="right"/>
            </w:pPr>
            <w:r w:rsidRPr="005B6417">
              <w:t>Кем выдан:</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2"/>
          <w:wAfter w:w="26" w:type="dxa"/>
          <w:trHeight w:val="194"/>
        </w:trPr>
        <w:tc>
          <w:tcPr>
            <w:tcW w:w="4607" w:type="dxa"/>
            <w:gridSpan w:val="2"/>
            <w:vMerge/>
            <w:tcBorders>
              <w:left w:val="single" w:sz="6" w:space="0" w:color="auto"/>
              <w:right w:val="single" w:sz="6" w:space="0" w:color="auto"/>
            </w:tcBorders>
            <w:shd w:val="pct10" w:color="auto" w:fill="FFFFFF"/>
          </w:tcPr>
          <w:p w:rsidR="00850FB1" w:rsidRPr="005B6417" w:rsidRDefault="00850FB1" w:rsidP="006712A3">
            <w:pPr>
              <w:jc w:val="right"/>
            </w:pP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cantSplit/>
          <w:trHeight w:val="240"/>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6. Гражданство</w:t>
            </w:r>
          </w:p>
        </w:tc>
        <w:tc>
          <w:tcPr>
            <w:tcW w:w="5104" w:type="dxa"/>
            <w:gridSpan w:val="15"/>
            <w:tcBorders>
              <w:top w:val="single" w:sz="6" w:space="0" w:color="auto"/>
              <w:left w:val="single" w:sz="6" w:space="0" w:color="auto"/>
              <w:right w:val="single" w:sz="6" w:space="0" w:color="auto"/>
            </w:tcBorders>
            <w:shd w:val="clear" w:color="auto" w:fill="FFFFFF"/>
          </w:tcPr>
          <w:p w:rsidR="00850FB1" w:rsidRPr="005B6417" w:rsidRDefault="00850FB1" w:rsidP="006712A3"/>
        </w:tc>
      </w:tr>
      <w:tr w:rsidR="005B6417" w:rsidRPr="005B6417" w:rsidTr="006712A3">
        <w:tblPrEx>
          <w:tblCellMar>
            <w:left w:w="70" w:type="dxa"/>
            <w:right w:w="70" w:type="dxa"/>
          </w:tblCellMar>
        </w:tblPrEx>
        <w:trPr>
          <w:gridAfter w:val="2"/>
          <w:wAfter w:w="26" w:type="dxa"/>
          <w:trHeight w:val="240"/>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7. Адрес регистрации по месту</w:t>
            </w:r>
          </w:p>
        </w:tc>
        <w:tc>
          <w:tcPr>
            <w:tcW w:w="2339" w:type="dxa"/>
            <w:gridSpan w:val="6"/>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Почтовый индекс</w:t>
            </w:r>
          </w:p>
        </w:tc>
        <w:tc>
          <w:tcPr>
            <w:tcW w:w="2765" w:type="dxa"/>
            <w:gridSpan w:val="9"/>
            <w:tcBorders>
              <w:top w:val="single" w:sz="6" w:space="0" w:color="auto"/>
              <w:left w:val="single" w:sz="6" w:space="0" w:color="auto"/>
              <w:bottom w:val="single" w:sz="6" w:space="0" w:color="auto"/>
              <w:right w:val="single" w:sz="6" w:space="0" w:color="auto"/>
            </w:tcBorders>
          </w:tcPr>
          <w:p w:rsidR="00850FB1" w:rsidRPr="005B6417" w:rsidRDefault="00850FB1" w:rsidP="006712A3"/>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ind w:right="355"/>
            </w:pPr>
            <w:r w:rsidRPr="005B6417">
              <w:t>Постоянного жительства           Страна</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Область (край, республика.):</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Район, населенный пункт:</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Улица:</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bottom w:val="single" w:sz="6" w:space="0" w:color="auto"/>
              <w:right w:val="single" w:sz="6" w:space="0" w:color="auto"/>
            </w:tcBorders>
            <w:shd w:val="pct10" w:color="auto" w:fill="FFFFFF"/>
          </w:tcPr>
          <w:p w:rsidR="00850FB1" w:rsidRPr="005B6417" w:rsidRDefault="00850FB1" w:rsidP="006712A3">
            <w:pPr>
              <w:jc w:val="right"/>
            </w:pPr>
            <w:r w:rsidRPr="005B6417">
              <w:t>Дом:</w:t>
            </w:r>
          </w:p>
        </w:tc>
        <w:tc>
          <w:tcPr>
            <w:tcW w:w="170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638" w:type="dxa"/>
            <w:gridSpan w:val="3"/>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pPr>
              <w:ind w:left="-141" w:firstLine="141"/>
            </w:pPr>
            <w:r w:rsidRPr="005B6417">
              <w:t>Корп</w:t>
            </w:r>
          </w:p>
        </w:tc>
        <w:tc>
          <w:tcPr>
            <w:tcW w:w="874"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tc>
        <w:tc>
          <w:tcPr>
            <w:tcW w:w="874"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Кварт</w:t>
            </w:r>
          </w:p>
        </w:tc>
        <w:tc>
          <w:tcPr>
            <w:tcW w:w="1017"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tc>
      </w:tr>
      <w:tr w:rsidR="005B6417" w:rsidRPr="005B6417" w:rsidTr="006712A3">
        <w:tblPrEx>
          <w:tblCellMar>
            <w:left w:w="70" w:type="dxa"/>
            <w:right w:w="70" w:type="dxa"/>
          </w:tblCellMar>
        </w:tblPrEx>
        <w:trPr>
          <w:gridAfter w:val="2"/>
          <w:wAfter w:w="26" w:type="dxa"/>
          <w:trHeight w:val="240"/>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8. Почтовый адрес (для корреспонденции)</w:t>
            </w:r>
          </w:p>
        </w:tc>
        <w:tc>
          <w:tcPr>
            <w:tcW w:w="2339" w:type="dxa"/>
            <w:gridSpan w:val="6"/>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pPr>
              <w:ind w:left="-141" w:firstLine="141"/>
            </w:pPr>
            <w:r w:rsidRPr="005B6417">
              <w:t>Почтовый индекс</w:t>
            </w:r>
          </w:p>
        </w:tc>
        <w:tc>
          <w:tcPr>
            <w:tcW w:w="2765" w:type="dxa"/>
            <w:gridSpan w:val="9"/>
            <w:tcBorders>
              <w:top w:val="single" w:sz="6" w:space="0" w:color="auto"/>
              <w:left w:val="single" w:sz="6" w:space="0" w:color="auto"/>
              <w:bottom w:val="single" w:sz="6" w:space="0" w:color="auto"/>
              <w:right w:val="single" w:sz="6" w:space="0" w:color="auto"/>
            </w:tcBorders>
          </w:tcPr>
          <w:p w:rsidR="00850FB1" w:rsidRPr="005B6417" w:rsidRDefault="00850FB1" w:rsidP="006712A3"/>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Область (край, республика):</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Город, район, населенный пункт:</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Улица:</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gridAfter w:val="1"/>
          <w:wAfter w:w="7" w:type="dxa"/>
          <w:trHeight w:val="240"/>
        </w:trPr>
        <w:tc>
          <w:tcPr>
            <w:tcW w:w="4607" w:type="dxa"/>
            <w:gridSpan w:val="2"/>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Дом:</w:t>
            </w:r>
          </w:p>
        </w:tc>
        <w:tc>
          <w:tcPr>
            <w:tcW w:w="170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10" w:type="dxa"/>
            <w:gridSpan w:val="4"/>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Корп</w:t>
            </w:r>
          </w:p>
        </w:tc>
        <w:tc>
          <w:tcPr>
            <w:tcW w:w="870"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905" w:type="dxa"/>
            <w:gridSpan w:val="3"/>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Кварт</w:t>
            </w:r>
          </w:p>
        </w:tc>
        <w:tc>
          <w:tcPr>
            <w:tcW w:w="937"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9. Реквизиты связи                  Телефон:</w:t>
            </w:r>
          </w:p>
        </w:tc>
        <w:tc>
          <w:tcPr>
            <w:tcW w:w="1701"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10" w:type="dxa"/>
            <w:gridSpan w:val="4"/>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Факс:</w:t>
            </w:r>
          </w:p>
        </w:tc>
        <w:tc>
          <w:tcPr>
            <w:tcW w:w="2693"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240"/>
        </w:trPr>
        <w:tc>
          <w:tcPr>
            <w:tcW w:w="4607" w:type="dxa"/>
            <w:gridSpan w:val="2"/>
            <w:tcBorders>
              <w:left w:val="single" w:sz="6" w:space="0" w:color="auto"/>
              <w:bottom w:val="single" w:sz="6" w:space="0" w:color="auto"/>
              <w:right w:val="single" w:sz="6" w:space="0" w:color="auto"/>
            </w:tcBorders>
            <w:shd w:val="pct10" w:color="auto" w:fill="FFFFFF"/>
          </w:tcPr>
          <w:p w:rsidR="00850FB1" w:rsidRPr="005B6417" w:rsidRDefault="00850FB1" w:rsidP="006712A3">
            <w:pPr>
              <w:jc w:val="right"/>
            </w:pPr>
            <w:r w:rsidRPr="005B6417">
              <w:t xml:space="preserve">                          Адрес электронной почты:</w:t>
            </w:r>
          </w:p>
        </w:tc>
        <w:tc>
          <w:tcPr>
            <w:tcW w:w="5104" w:type="dxa"/>
            <w:gridSpan w:val="1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gridAfter w:val="2"/>
          <w:wAfter w:w="26" w:type="dxa"/>
          <w:trHeight w:val="658"/>
        </w:trPr>
        <w:tc>
          <w:tcPr>
            <w:tcW w:w="2427" w:type="dxa"/>
            <w:tcBorders>
              <w:top w:val="single" w:sz="6" w:space="0" w:color="auto"/>
              <w:left w:val="single" w:sz="6" w:space="0" w:color="auto"/>
              <w:bottom w:val="single" w:sz="6" w:space="0" w:color="auto"/>
              <w:right w:val="single" w:sz="6" w:space="0" w:color="auto"/>
            </w:tcBorders>
            <w:shd w:val="pct10" w:color="auto" w:fill="FFFFFF"/>
            <w:vAlign w:val="center"/>
          </w:tcPr>
          <w:p w:rsidR="00850FB1" w:rsidRPr="005B6417" w:rsidRDefault="00850FB1" w:rsidP="006712A3">
            <w:r w:rsidRPr="005B6417">
              <w:t>Дата заполнения</w:t>
            </w:r>
          </w:p>
        </w:tc>
        <w:tc>
          <w:tcPr>
            <w:tcW w:w="2180" w:type="dxa"/>
            <w:tcBorders>
              <w:top w:val="single" w:sz="6" w:space="0" w:color="auto"/>
              <w:left w:val="single" w:sz="6" w:space="0" w:color="auto"/>
              <w:bottom w:val="single" w:sz="6" w:space="0" w:color="auto"/>
              <w:right w:val="single" w:sz="6" w:space="0" w:color="auto"/>
            </w:tcBorders>
            <w:shd w:val="clear" w:color="auto" w:fill="FFFFFF"/>
            <w:vAlign w:val="center"/>
          </w:tcPr>
          <w:p w:rsidR="00850FB1" w:rsidRPr="005B6417" w:rsidRDefault="00850FB1" w:rsidP="006712A3">
            <w:r w:rsidRPr="005B6417">
              <w:t xml:space="preserve">  </w:t>
            </w:r>
          </w:p>
        </w:tc>
        <w:tc>
          <w:tcPr>
            <w:tcW w:w="2676" w:type="dxa"/>
            <w:gridSpan w:val="9"/>
            <w:tcBorders>
              <w:top w:val="single" w:sz="6" w:space="0" w:color="auto"/>
              <w:left w:val="single" w:sz="6" w:space="0" w:color="auto"/>
              <w:bottom w:val="single" w:sz="6" w:space="0" w:color="auto"/>
              <w:right w:val="single" w:sz="6" w:space="0" w:color="auto"/>
            </w:tcBorders>
            <w:shd w:val="pct10" w:color="auto" w:fill="FFFFFF"/>
            <w:vAlign w:val="center"/>
          </w:tcPr>
          <w:p w:rsidR="00850FB1" w:rsidRPr="005B6417" w:rsidRDefault="00850FB1" w:rsidP="006712A3">
            <w:r w:rsidRPr="005B6417">
              <w:t>Образец подписи</w:t>
            </w:r>
          </w:p>
        </w:tc>
        <w:tc>
          <w:tcPr>
            <w:tcW w:w="2428" w:type="dxa"/>
            <w:gridSpan w:val="6"/>
            <w:tcBorders>
              <w:top w:val="single" w:sz="6" w:space="0" w:color="auto"/>
              <w:left w:val="single" w:sz="6" w:space="0" w:color="auto"/>
              <w:bottom w:val="single" w:sz="6" w:space="0" w:color="auto"/>
              <w:right w:val="single" w:sz="6" w:space="0" w:color="auto"/>
            </w:tcBorders>
            <w:shd w:val="clear" w:color="auto" w:fill="FFFFFF"/>
          </w:tcPr>
          <w:p w:rsidR="00850FB1" w:rsidRPr="005B6417" w:rsidRDefault="00850FB1" w:rsidP="006712A3">
            <w:pPr>
              <w:rPr>
                <w:b/>
              </w:rPr>
            </w:pPr>
            <w:r w:rsidRPr="005B6417">
              <w:rPr>
                <w:b/>
              </w:rPr>
              <w:t xml:space="preserve">  </w:t>
            </w:r>
          </w:p>
        </w:tc>
      </w:tr>
    </w:tbl>
    <w:p w:rsidR="00850FB1" w:rsidRPr="005B6417" w:rsidRDefault="00850FB1" w:rsidP="00922AEA">
      <w:pPr>
        <w:adjustRightInd w:val="0"/>
        <w:spacing w:line="240" w:lineRule="atLeast"/>
        <w:jc w:val="both"/>
        <w:rPr>
          <w:b/>
          <w:i/>
          <w:sz w:val="18"/>
        </w:rPr>
      </w:pPr>
    </w:p>
    <w:p w:rsidR="00850FB1" w:rsidRPr="005B6417" w:rsidRDefault="00850FB1" w:rsidP="00922AEA">
      <w:pPr>
        <w:adjustRightInd w:val="0"/>
        <w:spacing w:line="240" w:lineRule="atLeast"/>
        <w:jc w:val="both"/>
        <w:rPr>
          <w:b/>
          <w:i/>
          <w:sz w:val="18"/>
        </w:rPr>
      </w:pPr>
    </w:p>
    <w:p w:rsidR="00850FB1" w:rsidRPr="005B6417" w:rsidRDefault="00850FB1" w:rsidP="00922AEA">
      <w:pPr>
        <w:adjustRightInd w:val="0"/>
        <w:spacing w:line="240" w:lineRule="atLeast"/>
        <w:rPr>
          <w:b/>
          <w:i/>
          <w:sz w:val="18"/>
        </w:rPr>
      </w:pPr>
      <w:r w:rsidRPr="005B6417">
        <w:rPr>
          <w:b/>
          <w:i/>
          <w:sz w:val="18"/>
        </w:rPr>
        <w:t xml:space="preserve">Я, ______ ____________ ______________ _______________ _______________ ___________ _______ _______, </w:t>
      </w:r>
    </w:p>
    <w:p w:rsidR="00850FB1" w:rsidRPr="005B6417" w:rsidRDefault="00850FB1" w:rsidP="00922AEA">
      <w:pPr>
        <w:adjustRightInd w:val="0"/>
        <w:spacing w:line="240" w:lineRule="atLeast"/>
        <w:jc w:val="center"/>
        <w:rPr>
          <w:i/>
          <w:sz w:val="16"/>
          <w:szCs w:val="16"/>
        </w:rPr>
      </w:pPr>
      <w:r w:rsidRPr="005B6417">
        <w:rPr>
          <w:i/>
        </w:rPr>
        <w:t xml:space="preserve"> </w:t>
      </w:r>
      <w:r w:rsidRPr="005B6417">
        <w:rPr>
          <w:i/>
          <w:sz w:val="16"/>
          <w:szCs w:val="16"/>
        </w:rPr>
        <w:t>ФИО полностью</w:t>
      </w:r>
    </w:p>
    <w:p w:rsidR="00850FB1" w:rsidRPr="005B6417" w:rsidRDefault="00850FB1" w:rsidP="00922AEA">
      <w:pPr>
        <w:rPr>
          <w:b/>
          <w:i/>
          <w:sz w:val="18"/>
        </w:rPr>
      </w:pPr>
      <w:r w:rsidRPr="005B6417">
        <w:rPr>
          <w:i/>
          <w:sz w:val="18"/>
        </w:rPr>
        <w:t>заверяю, что предоставленная выше информация является полной, достоверной и точной</w:t>
      </w:r>
      <w:r w:rsidRPr="005B6417">
        <w:rPr>
          <w:b/>
          <w:i/>
          <w:sz w:val="18"/>
        </w:rPr>
        <w:t xml:space="preserve">. </w:t>
      </w:r>
    </w:p>
    <w:p w:rsidR="00850FB1" w:rsidRPr="005B6417" w:rsidRDefault="008945D5" w:rsidP="00922AEA">
      <w:pPr>
        <w:jc w:val="both"/>
        <w:rPr>
          <w:i/>
          <w:sz w:val="18"/>
        </w:rPr>
      </w:pPr>
      <w:r w:rsidRPr="005B6417">
        <w:rPr>
          <w:i/>
          <w:sz w:val="18"/>
        </w:rPr>
        <w:t xml:space="preserve">Обязуюсь своевременно и </w:t>
      </w:r>
      <w:r w:rsidR="00850FB1" w:rsidRPr="005B6417">
        <w:rPr>
          <w:i/>
          <w:sz w:val="18"/>
        </w:rPr>
        <w:t xml:space="preserve">в соответствии с требованиями Условий осуществления депозитарной деятельности </w:t>
      </w:r>
      <w:r w:rsidR="00850FB1" w:rsidRPr="005B6417">
        <w:rPr>
          <w:rFonts w:cs="Arial"/>
          <w:i/>
          <w:sz w:val="18"/>
          <w:szCs w:val="18"/>
        </w:rPr>
        <w:t>АКБ «Трансстройбанк» (АО)</w:t>
      </w:r>
      <w:r w:rsidR="00850FB1" w:rsidRPr="005B6417">
        <w:rPr>
          <w:rFonts w:ascii="Calibri" w:hAnsi="Calibri"/>
        </w:rPr>
        <w:t xml:space="preserve"> </w:t>
      </w:r>
      <w:r w:rsidR="00850FB1" w:rsidRPr="005B6417">
        <w:rPr>
          <w:i/>
          <w:sz w:val="18"/>
        </w:rPr>
        <w:t>предоставлять инфо</w:t>
      </w:r>
      <w:r w:rsidRPr="005B6417">
        <w:rPr>
          <w:i/>
          <w:sz w:val="18"/>
        </w:rPr>
        <w:t xml:space="preserve">рмацию об изменениях сведений, указанных в Анкете, </w:t>
      </w:r>
      <w:r w:rsidR="00850FB1" w:rsidRPr="005B6417">
        <w:rPr>
          <w:i/>
          <w:sz w:val="18"/>
        </w:rPr>
        <w:t>а также  документы, подтверждающие внесенные изменения.</w:t>
      </w:r>
    </w:p>
    <w:p w:rsidR="00850FB1" w:rsidRPr="005B6417" w:rsidRDefault="00850FB1" w:rsidP="00922AEA">
      <w:pPr>
        <w:jc w:val="both"/>
        <w:rPr>
          <w:i/>
          <w:sz w:val="18"/>
        </w:rPr>
      </w:pPr>
    </w:p>
    <w:p w:rsidR="00850FB1" w:rsidRPr="005B6417" w:rsidRDefault="00850FB1" w:rsidP="00922AEA">
      <w:pPr>
        <w:jc w:val="both"/>
        <w:rPr>
          <w:i/>
          <w:sz w:val="18"/>
        </w:rPr>
      </w:pPr>
    </w:p>
    <w:p w:rsidR="00850FB1" w:rsidRPr="005B6417" w:rsidRDefault="00850FB1" w:rsidP="00922AEA">
      <w:pPr>
        <w:jc w:val="both"/>
        <w:rPr>
          <w:i/>
        </w:rPr>
      </w:pPr>
      <w:r w:rsidRPr="005B6417">
        <w:rPr>
          <w:i/>
        </w:rPr>
        <w:t>«_______»_________________20__г   ________________________________</w:t>
      </w:r>
    </w:p>
    <w:p w:rsidR="00850FB1" w:rsidRPr="005B6417" w:rsidRDefault="00850FB1" w:rsidP="00922AEA">
      <w:pPr>
        <w:ind w:left="4320" w:firstLine="720"/>
        <w:jc w:val="both"/>
        <w:rPr>
          <w:sz w:val="16"/>
        </w:rPr>
      </w:pPr>
      <w:r w:rsidRPr="005B6417">
        <w:rPr>
          <w:sz w:val="16"/>
        </w:rPr>
        <w:t>Подпись, ФИО</w:t>
      </w: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922AEA">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6712A3">
        <w:trPr>
          <w:trHeight w:val="340"/>
        </w:trPr>
        <w:tc>
          <w:tcPr>
            <w:tcW w:w="900" w:type="dxa"/>
            <w:tcBorders>
              <w:top w:val="single" w:sz="6" w:space="0" w:color="auto"/>
              <w:right w:val="nil"/>
            </w:tcBorders>
            <w:vAlign w:val="center"/>
          </w:tcPr>
          <w:p w:rsidR="00850FB1" w:rsidRPr="005B6417" w:rsidRDefault="00850FB1" w:rsidP="006712A3">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6712A3">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6712A3">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ind w:right="-108"/>
              <w:jc w:val="right"/>
              <w:rPr>
                <w:rFonts w:cs="Arial"/>
                <w:sz w:val="18"/>
                <w:szCs w:val="18"/>
              </w:rPr>
            </w:pPr>
          </w:p>
        </w:tc>
        <w:tc>
          <w:tcPr>
            <w:tcW w:w="3009" w:type="dxa"/>
            <w:vAlign w:val="center"/>
          </w:tcPr>
          <w:p w:rsidR="00850FB1" w:rsidRPr="005B6417" w:rsidRDefault="00850FB1" w:rsidP="006712A3">
            <w:pPr>
              <w:rPr>
                <w:rFonts w:cs="Arial"/>
              </w:rPr>
            </w:pPr>
          </w:p>
        </w:tc>
      </w:tr>
      <w:tr w:rsidR="00850FB1" w:rsidRPr="005B6417" w:rsidTr="006712A3">
        <w:tc>
          <w:tcPr>
            <w:tcW w:w="1980" w:type="dxa"/>
            <w:gridSpan w:val="2"/>
            <w:tcBorders>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6712A3">
            <w:pPr>
              <w:rPr>
                <w:rFonts w:cs="Arial"/>
              </w:rPr>
            </w:pPr>
          </w:p>
        </w:tc>
      </w:tr>
    </w:tbl>
    <w:p w:rsidR="00850FB1" w:rsidRPr="005B6417" w:rsidRDefault="00850FB1" w:rsidP="00377845">
      <w:pPr>
        <w:pStyle w:val="ab"/>
        <w:rPr>
          <w:sz w:val="18"/>
          <w:szCs w:val="18"/>
        </w:rPr>
      </w:pPr>
    </w:p>
    <w:p w:rsidR="00850FB1" w:rsidRPr="005B6417" w:rsidRDefault="00850FB1" w:rsidP="002A0C5F">
      <w:pPr>
        <w:pStyle w:val="a7"/>
        <w:spacing w:before="0"/>
        <w:ind w:firstLine="284"/>
        <w:jc w:val="right"/>
        <w:rPr>
          <w:rFonts w:cs="Arial"/>
        </w:rPr>
      </w:pPr>
      <w:r w:rsidRPr="005B6417">
        <w:rPr>
          <w:sz w:val="18"/>
          <w:szCs w:val="18"/>
        </w:rPr>
        <w:br w:type="page"/>
      </w:r>
      <w:r w:rsidRPr="005B6417">
        <w:rPr>
          <w:rFonts w:cs="Arial"/>
        </w:rPr>
        <w:lastRenderedPageBreak/>
        <w:t>Приложение № 2Г</w:t>
      </w:r>
    </w:p>
    <w:p w:rsidR="00850FB1" w:rsidRPr="005B6417" w:rsidRDefault="00850FB1" w:rsidP="002A0C5F">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377845">
      <w:pPr>
        <w:pStyle w:val="ab"/>
        <w:rPr>
          <w:sz w:val="18"/>
          <w:szCs w:val="18"/>
        </w:rPr>
      </w:pPr>
    </w:p>
    <w:p w:rsidR="00850FB1" w:rsidRPr="005B6417" w:rsidRDefault="00850FB1" w:rsidP="002A0C5F">
      <w:pPr>
        <w:rPr>
          <w:b/>
        </w:rPr>
      </w:pPr>
      <w:r w:rsidRPr="005B6417">
        <w:rPr>
          <w:b/>
        </w:rPr>
        <w:t>Анкета Оператора счета</w:t>
      </w:r>
    </w:p>
    <w:p w:rsidR="00850FB1" w:rsidRPr="005B6417" w:rsidRDefault="00850FB1" w:rsidP="002A0C5F">
      <w:pPr>
        <w:rPr>
          <w:b/>
        </w:rPr>
      </w:pPr>
    </w:p>
    <w:tbl>
      <w:tblPr>
        <w:tblW w:w="0" w:type="auto"/>
        <w:tblLayout w:type="fixed"/>
        <w:tblCellMar>
          <w:left w:w="71" w:type="dxa"/>
          <w:right w:w="71" w:type="dxa"/>
        </w:tblCellMar>
        <w:tblLook w:val="0000" w:firstRow="0" w:lastRow="0" w:firstColumn="0" w:lastColumn="0" w:noHBand="0" w:noVBand="0"/>
      </w:tblPr>
      <w:tblGrid>
        <w:gridCol w:w="4324"/>
        <w:gridCol w:w="1382"/>
        <w:gridCol w:w="319"/>
        <w:gridCol w:w="166"/>
        <w:gridCol w:w="174"/>
        <w:gridCol w:w="227"/>
        <w:gridCol w:w="170"/>
        <w:gridCol w:w="184"/>
        <w:gridCol w:w="55"/>
        <w:gridCol w:w="16"/>
        <w:gridCol w:w="142"/>
        <w:gridCol w:w="425"/>
        <w:gridCol w:w="142"/>
        <w:gridCol w:w="93"/>
        <w:gridCol w:w="802"/>
        <w:gridCol w:w="97"/>
        <w:gridCol w:w="1134"/>
        <w:gridCol w:w="29"/>
      </w:tblGrid>
      <w:tr w:rsidR="005B6417" w:rsidRPr="005B6417" w:rsidTr="006712A3">
        <w:trPr>
          <w:gridAfter w:val="1"/>
          <w:wAfter w:w="29" w:type="dxa"/>
          <w:trHeight w:val="240"/>
        </w:trPr>
        <w:tc>
          <w:tcPr>
            <w:tcW w:w="4324" w:type="dxa"/>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 xml:space="preserve">1.Идентификационный код клиента </w:t>
            </w:r>
          </w:p>
        </w:tc>
        <w:tc>
          <w:tcPr>
            <w:tcW w:w="5528" w:type="dxa"/>
            <w:gridSpan w:val="16"/>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2. Полное наименование</w:t>
            </w:r>
          </w:p>
          <w:p w:rsidR="00850FB1" w:rsidRPr="005B6417" w:rsidRDefault="00850FB1" w:rsidP="006712A3"/>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3. Краткое наименование</w:t>
            </w:r>
          </w:p>
          <w:p w:rsidR="00850FB1" w:rsidRPr="005B6417" w:rsidRDefault="00850FB1" w:rsidP="006712A3"/>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4. Организационно-правовая форма</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5. Документ о гос. Регистрации</w:t>
            </w:r>
          </w:p>
        </w:tc>
        <w:tc>
          <w:tcPr>
            <w:tcW w:w="1867" w:type="dxa"/>
            <w:gridSpan w:val="3"/>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Вид документа:</w:t>
            </w:r>
          </w:p>
        </w:tc>
        <w:tc>
          <w:tcPr>
            <w:tcW w:w="3690" w:type="dxa"/>
            <w:gridSpan w:val="1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Гос. Регистрационный номер            серия:</w:t>
            </w:r>
          </w:p>
        </w:tc>
        <w:tc>
          <w:tcPr>
            <w:tcW w:w="2041"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397"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w:t>
            </w:r>
          </w:p>
        </w:tc>
        <w:tc>
          <w:tcPr>
            <w:tcW w:w="3119" w:type="dxa"/>
            <w:gridSpan w:val="11"/>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left w:val="single" w:sz="6" w:space="0" w:color="auto"/>
              <w:bottom w:val="single" w:sz="6" w:space="0" w:color="auto"/>
              <w:right w:val="single" w:sz="6" w:space="0" w:color="auto"/>
            </w:tcBorders>
            <w:shd w:val="pct10" w:color="auto" w:fill="FFFFFF"/>
          </w:tcPr>
          <w:p w:rsidR="00850FB1" w:rsidRPr="005B6417" w:rsidRDefault="00850FB1" w:rsidP="006712A3">
            <w:r w:rsidRPr="005B6417">
              <w:tab/>
              <w:t xml:space="preserve">                        Когда и кем выдан:</w:t>
            </w:r>
          </w:p>
        </w:tc>
        <w:tc>
          <w:tcPr>
            <w:tcW w:w="5557" w:type="dxa"/>
            <w:gridSpan w:val="17"/>
            <w:tcBorders>
              <w:top w:val="single" w:sz="6" w:space="0" w:color="auto"/>
              <w:left w:val="single" w:sz="6" w:space="0" w:color="auto"/>
              <w:right w:val="single" w:sz="6" w:space="0" w:color="auto"/>
            </w:tcBorders>
          </w:tcPr>
          <w:p w:rsidR="00850FB1" w:rsidRPr="005B6417" w:rsidRDefault="00850FB1" w:rsidP="006712A3">
            <w:pPr>
              <w:rPr>
                <w:b/>
              </w:rPr>
            </w:pPr>
          </w:p>
          <w:p w:rsidR="00850FB1" w:rsidRPr="005B6417" w:rsidRDefault="00850FB1" w:rsidP="006712A3">
            <w:pPr>
              <w:rPr>
                <w:b/>
              </w:rPr>
            </w:pPr>
          </w:p>
        </w:tc>
      </w:tr>
      <w:tr w:rsidR="005B6417" w:rsidRPr="005B6417" w:rsidTr="006712A3">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rPr>
                <w:lang w:val="en-US"/>
              </w:rPr>
              <w:t>6</w:t>
            </w:r>
            <w:r w:rsidRPr="005B6417">
              <w:t>. ОГРН , дата, кем выдан</w:t>
            </w:r>
          </w:p>
        </w:tc>
        <w:tc>
          <w:tcPr>
            <w:tcW w:w="5557" w:type="dxa"/>
            <w:gridSpan w:val="17"/>
            <w:tcBorders>
              <w:top w:val="single" w:sz="6" w:space="0" w:color="auto"/>
              <w:left w:val="single" w:sz="6" w:space="0" w:color="auto"/>
              <w:right w:val="single" w:sz="6" w:space="0" w:color="auto"/>
            </w:tcBorders>
          </w:tcPr>
          <w:p w:rsidR="00850FB1" w:rsidRPr="005B6417" w:rsidRDefault="00850FB1" w:rsidP="006712A3">
            <w:pPr>
              <w:rPr>
                <w:b/>
              </w:rPr>
            </w:pPr>
          </w:p>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4" w:space="0" w:color="auto"/>
              <w:left w:val="single" w:sz="6" w:space="0" w:color="auto"/>
              <w:right w:val="single" w:sz="6" w:space="0" w:color="auto"/>
            </w:tcBorders>
            <w:shd w:val="pct10" w:color="auto" w:fill="FFFFFF"/>
          </w:tcPr>
          <w:p w:rsidR="00850FB1" w:rsidRPr="005B6417" w:rsidRDefault="00850FB1" w:rsidP="006712A3">
            <w:r w:rsidRPr="005B6417">
              <w:t>7. Коды стат.отчетности                 ОКПО</w:t>
            </w:r>
          </w:p>
        </w:tc>
        <w:tc>
          <w:tcPr>
            <w:tcW w:w="2268" w:type="dxa"/>
            <w:gridSpan w:val="5"/>
            <w:tcBorders>
              <w:top w:val="single" w:sz="4" w:space="0" w:color="auto"/>
              <w:left w:val="single" w:sz="6" w:space="0" w:color="auto"/>
              <w:bottom w:val="single" w:sz="6" w:space="0" w:color="auto"/>
              <w:right w:val="single" w:sz="6" w:space="0" w:color="auto"/>
            </w:tcBorders>
          </w:tcPr>
          <w:p w:rsidR="00850FB1" w:rsidRPr="005B6417" w:rsidRDefault="00850FB1" w:rsidP="006712A3"/>
        </w:tc>
        <w:tc>
          <w:tcPr>
            <w:tcW w:w="992" w:type="dxa"/>
            <w:gridSpan w:val="6"/>
            <w:tcBorders>
              <w:top w:val="single" w:sz="4" w:space="0" w:color="auto"/>
              <w:left w:val="single" w:sz="6" w:space="0" w:color="auto"/>
              <w:bottom w:val="single" w:sz="6" w:space="0" w:color="auto"/>
              <w:right w:val="single" w:sz="6" w:space="0" w:color="auto"/>
            </w:tcBorders>
            <w:shd w:val="pct10" w:color="auto" w:fill="FFFFFF"/>
            <w:vAlign w:val="center"/>
          </w:tcPr>
          <w:p w:rsidR="00850FB1" w:rsidRPr="005B6417" w:rsidRDefault="00850FB1" w:rsidP="006712A3">
            <w:r w:rsidRPr="005B6417">
              <w:t>ОКВЭД</w:t>
            </w:r>
          </w:p>
        </w:tc>
        <w:tc>
          <w:tcPr>
            <w:tcW w:w="2297" w:type="dxa"/>
            <w:gridSpan w:val="6"/>
            <w:tcBorders>
              <w:top w:val="single" w:sz="4"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 xml:space="preserve">8. Адрес места нахождения </w:t>
            </w:r>
          </w:p>
        </w:tc>
        <w:tc>
          <w:tcPr>
            <w:tcW w:w="1382" w:type="dxa"/>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Страна</w:t>
            </w:r>
          </w:p>
        </w:tc>
        <w:tc>
          <w:tcPr>
            <w:tcW w:w="1240" w:type="dxa"/>
            <w:gridSpan w:val="6"/>
            <w:tcBorders>
              <w:top w:val="single" w:sz="6" w:space="0" w:color="auto"/>
              <w:left w:val="single" w:sz="6" w:space="0" w:color="auto"/>
              <w:bottom w:val="single" w:sz="6" w:space="0" w:color="auto"/>
              <w:right w:val="single" w:sz="6" w:space="0" w:color="auto"/>
            </w:tcBorders>
          </w:tcPr>
          <w:p w:rsidR="00850FB1" w:rsidRPr="005B6417" w:rsidRDefault="00850FB1" w:rsidP="006712A3"/>
        </w:tc>
        <w:tc>
          <w:tcPr>
            <w:tcW w:w="1675" w:type="dxa"/>
            <w:gridSpan w:val="7"/>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pPr>
              <w:rPr>
                <w:b/>
              </w:rPr>
            </w:pPr>
            <w:r w:rsidRPr="005B6417">
              <w:t>Почтовый индекс</w:t>
            </w:r>
          </w:p>
        </w:tc>
        <w:tc>
          <w:tcPr>
            <w:tcW w:w="126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Область</w:t>
            </w:r>
            <w:r w:rsidRPr="005B6417">
              <w:rPr>
                <w:lang w:val="en-US"/>
              </w:rPr>
              <w:t xml:space="preserve"> </w:t>
            </w:r>
            <w:r w:rsidRPr="005B6417">
              <w:t>(край, республика.):</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Район,</w:t>
            </w:r>
            <w:r w:rsidRPr="005B6417">
              <w:rPr>
                <w:lang w:val="en-US"/>
              </w:rPr>
              <w:t xml:space="preserve"> </w:t>
            </w:r>
            <w:r w:rsidRPr="005B6417">
              <w:t xml:space="preserve"> населенный пункт:</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354"/>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Улица: </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Дом:</w:t>
            </w:r>
          </w:p>
        </w:tc>
        <w:tc>
          <w:tcPr>
            <w:tcW w:w="1701"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992" w:type="dxa"/>
            <w:gridSpan w:val="7"/>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Корп.</w:t>
            </w:r>
          </w:p>
        </w:tc>
        <w:tc>
          <w:tcPr>
            <w:tcW w:w="802" w:type="dxa"/>
            <w:gridSpan w:val="4"/>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899"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Кварт.</w:t>
            </w:r>
          </w:p>
        </w:tc>
        <w:tc>
          <w:tcPr>
            <w:tcW w:w="1163"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Телефон:</w:t>
            </w:r>
          </w:p>
        </w:tc>
        <w:tc>
          <w:tcPr>
            <w:tcW w:w="1701" w:type="dxa"/>
            <w:gridSpan w:val="2"/>
            <w:tcBorders>
              <w:top w:val="single" w:sz="6" w:space="0" w:color="auto"/>
              <w:left w:val="single" w:sz="6" w:space="0" w:color="auto"/>
              <w:right w:val="single" w:sz="6" w:space="0" w:color="auto"/>
            </w:tcBorders>
          </w:tcPr>
          <w:p w:rsidR="00850FB1" w:rsidRPr="005B6417" w:rsidRDefault="00850FB1" w:rsidP="006712A3">
            <w:pPr>
              <w:rPr>
                <w:b/>
              </w:rPr>
            </w:pPr>
          </w:p>
        </w:tc>
        <w:tc>
          <w:tcPr>
            <w:tcW w:w="992" w:type="dxa"/>
            <w:gridSpan w:val="7"/>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Факс:</w:t>
            </w:r>
          </w:p>
        </w:tc>
        <w:tc>
          <w:tcPr>
            <w:tcW w:w="2864"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9. Почтовый адрес</w:t>
            </w:r>
          </w:p>
          <w:p w:rsidR="00850FB1" w:rsidRPr="005B6417" w:rsidRDefault="00850FB1" w:rsidP="006712A3">
            <w:pPr>
              <w:rPr>
                <w:sz w:val="16"/>
              </w:rPr>
            </w:pPr>
            <w:r w:rsidRPr="005B6417">
              <w:rPr>
                <w:sz w:val="16"/>
              </w:rPr>
              <w:t>( для направления корреспонденции)</w:t>
            </w:r>
          </w:p>
        </w:tc>
        <w:tc>
          <w:tcPr>
            <w:tcW w:w="2693" w:type="dxa"/>
            <w:gridSpan w:val="9"/>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pPr>
              <w:rPr>
                <w:b/>
              </w:rPr>
            </w:pPr>
            <w:r w:rsidRPr="005B6417">
              <w:t>Почтовый индекс</w:t>
            </w:r>
          </w:p>
        </w:tc>
        <w:tc>
          <w:tcPr>
            <w:tcW w:w="2864"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Область</w:t>
            </w:r>
            <w:r w:rsidRPr="005B6417">
              <w:rPr>
                <w:lang w:val="en-US"/>
              </w:rPr>
              <w:t xml:space="preserve"> </w:t>
            </w:r>
            <w:r w:rsidRPr="005B6417">
              <w:t>(край, республика):</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Район,</w:t>
            </w:r>
            <w:r w:rsidRPr="005B6417">
              <w:rPr>
                <w:lang w:val="en-US"/>
              </w:rPr>
              <w:t xml:space="preserve"> </w:t>
            </w:r>
            <w:r w:rsidRPr="005B6417">
              <w:t xml:space="preserve"> населенный пункт:</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Улица:</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Дом:</w:t>
            </w:r>
          </w:p>
        </w:tc>
        <w:tc>
          <w:tcPr>
            <w:tcW w:w="1701"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134" w:type="dxa"/>
            <w:gridSpan w:val="8"/>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Корп.</w:t>
            </w:r>
          </w:p>
        </w:tc>
        <w:tc>
          <w:tcPr>
            <w:tcW w:w="660" w:type="dxa"/>
            <w:gridSpan w:val="3"/>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899" w:type="dxa"/>
            <w:gridSpan w:val="2"/>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Кварт.</w:t>
            </w:r>
          </w:p>
        </w:tc>
        <w:tc>
          <w:tcPr>
            <w:tcW w:w="1163"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rPr>
                <w:lang w:val="en-US"/>
              </w:rPr>
              <w:t>10</w:t>
            </w:r>
            <w:r w:rsidRPr="005B6417">
              <w:t>. Реквизиты связи                Телефон:</w:t>
            </w:r>
          </w:p>
        </w:tc>
        <w:tc>
          <w:tcPr>
            <w:tcW w:w="1701" w:type="dxa"/>
            <w:gridSpan w:val="2"/>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1134" w:type="dxa"/>
            <w:gridSpan w:val="8"/>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Факс:</w:t>
            </w:r>
          </w:p>
        </w:tc>
        <w:tc>
          <w:tcPr>
            <w:tcW w:w="2722" w:type="dxa"/>
            <w:gridSpan w:val="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bottom w:val="single" w:sz="6" w:space="0" w:color="auto"/>
              <w:right w:val="single" w:sz="6" w:space="0" w:color="auto"/>
            </w:tcBorders>
            <w:shd w:val="pct10" w:color="auto" w:fill="FFFFFF"/>
          </w:tcPr>
          <w:p w:rsidR="00850FB1" w:rsidRPr="005B6417" w:rsidRDefault="00850FB1" w:rsidP="006712A3">
            <w:pPr>
              <w:jc w:val="right"/>
            </w:pPr>
            <w:r w:rsidRPr="005B6417">
              <w:t xml:space="preserve"> Адрес электронной почты:</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r w:rsidRPr="005B6417">
              <w:t xml:space="preserve">11. Банковские реквизиты   </w:t>
            </w:r>
          </w:p>
          <w:p w:rsidR="00850FB1" w:rsidRPr="005B6417" w:rsidRDefault="00850FB1" w:rsidP="006712A3">
            <w:pPr>
              <w:jc w:val="right"/>
            </w:pPr>
            <w:r w:rsidRPr="005B6417">
              <w:t xml:space="preserve">Наименование. Банка, филиал: </w:t>
            </w:r>
          </w:p>
        </w:tc>
        <w:tc>
          <w:tcPr>
            <w:tcW w:w="5557" w:type="dxa"/>
            <w:gridSpan w:val="17"/>
            <w:tcBorders>
              <w:top w:val="single" w:sz="6" w:space="0" w:color="auto"/>
              <w:left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 xml:space="preserve"> БИК:</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Корреспондентский счет:</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Расчетный счет:</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blPrEx>
          <w:tblCellMar>
            <w:left w:w="70" w:type="dxa"/>
            <w:right w:w="70" w:type="dxa"/>
          </w:tblCellMar>
        </w:tblPrEx>
        <w:trPr>
          <w:trHeight w:val="240"/>
        </w:trPr>
        <w:tc>
          <w:tcPr>
            <w:tcW w:w="4324" w:type="dxa"/>
            <w:tcBorders>
              <w:top w:val="single" w:sz="6" w:space="0" w:color="auto"/>
              <w:left w:val="single" w:sz="6" w:space="0" w:color="auto"/>
              <w:right w:val="single" w:sz="6" w:space="0" w:color="auto"/>
            </w:tcBorders>
            <w:shd w:val="pct10" w:color="auto" w:fill="FFFFFF"/>
          </w:tcPr>
          <w:p w:rsidR="00850FB1" w:rsidRPr="005B6417" w:rsidRDefault="00850FB1" w:rsidP="006712A3">
            <w:pPr>
              <w:rPr>
                <w:spacing w:val="-10"/>
              </w:rPr>
            </w:pPr>
            <w:r w:rsidRPr="005B6417">
              <w:rPr>
                <w:spacing w:val="-10"/>
              </w:rPr>
              <w:t xml:space="preserve">12. </w:t>
            </w:r>
            <w:r w:rsidRPr="005B6417">
              <w:t>ИНН/КПП</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top w:val="single" w:sz="4" w:space="0" w:color="auto"/>
              <w:left w:val="single" w:sz="6" w:space="0" w:color="auto"/>
              <w:right w:val="single" w:sz="6" w:space="0" w:color="auto"/>
            </w:tcBorders>
            <w:shd w:val="pct10" w:color="auto" w:fill="FFFFFF"/>
          </w:tcPr>
          <w:p w:rsidR="00850FB1" w:rsidRPr="005B6417" w:rsidRDefault="00850FB1" w:rsidP="006712A3">
            <w:r w:rsidRPr="005B6417">
              <w:t xml:space="preserve">13. Официальные лица       </w:t>
            </w:r>
          </w:p>
        </w:tc>
        <w:tc>
          <w:tcPr>
            <w:tcW w:w="5557" w:type="dxa"/>
            <w:gridSpan w:val="17"/>
            <w:tcBorders>
              <w:top w:val="single" w:sz="4"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r w:rsidRPr="005B6417">
              <w:rPr>
                <w:i/>
              </w:rPr>
              <w:t xml:space="preserve">Руководитель./ </w:t>
            </w:r>
            <w:r w:rsidRPr="005B6417">
              <w:t>Должность/:</w:t>
            </w:r>
          </w:p>
        </w:tc>
        <w:tc>
          <w:tcPr>
            <w:tcW w:w="2677"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25" w:type="dxa"/>
            <w:gridSpan w:val="4"/>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Тел.</w:t>
            </w:r>
          </w:p>
        </w:tc>
        <w:tc>
          <w:tcPr>
            <w:tcW w:w="2155" w:type="dxa"/>
            <w:gridSpan w:val="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pPr>
              <w:jc w:val="right"/>
            </w:pPr>
            <w:r w:rsidRPr="005B6417">
              <w:t>Ф.И.О. (полностью)</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240"/>
        </w:trPr>
        <w:tc>
          <w:tcPr>
            <w:tcW w:w="4324" w:type="dxa"/>
            <w:tcBorders>
              <w:left w:val="single" w:sz="6" w:space="0" w:color="auto"/>
              <w:right w:val="single" w:sz="6" w:space="0" w:color="auto"/>
            </w:tcBorders>
            <w:shd w:val="pct10" w:color="auto" w:fill="FFFFFF"/>
          </w:tcPr>
          <w:p w:rsidR="00850FB1" w:rsidRPr="005B6417" w:rsidRDefault="00850FB1" w:rsidP="006712A3">
            <w:r w:rsidRPr="005B6417">
              <w:rPr>
                <w:i/>
              </w:rPr>
              <w:t>Главный бухгалтер</w:t>
            </w:r>
            <w:r w:rsidRPr="005B6417">
              <w:t xml:space="preserve"> :</w:t>
            </w:r>
          </w:p>
        </w:tc>
        <w:tc>
          <w:tcPr>
            <w:tcW w:w="2677" w:type="dxa"/>
            <w:gridSpan w:val="8"/>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c>
          <w:tcPr>
            <w:tcW w:w="725" w:type="dxa"/>
            <w:gridSpan w:val="4"/>
            <w:tcBorders>
              <w:top w:val="single" w:sz="6" w:space="0" w:color="auto"/>
              <w:left w:val="single" w:sz="6" w:space="0" w:color="auto"/>
              <w:bottom w:val="single" w:sz="6" w:space="0" w:color="auto"/>
              <w:right w:val="single" w:sz="6" w:space="0" w:color="auto"/>
            </w:tcBorders>
            <w:shd w:val="pct10" w:color="auto" w:fill="FFFFFF"/>
          </w:tcPr>
          <w:p w:rsidR="00850FB1" w:rsidRPr="005B6417" w:rsidRDefault="00850FB1" w:rsidP="006712A3">
            <w:r w:rsidRPr="005B6417">
              <w:t>Тел.</w:t>
            </w:r>
          </w:p>
        </w:tc>
        <w:tc>
          <w:tcPr>
            <w:tcW w:w="2155" w:type="dxa"/>
            <w:gridSpan w:val="5"/>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r w:rsidR="005B6417" w:rsidRPr="005B6417" w:rsidTr="006712A3">
        <w:trPr>
          <w:trHeight w:val="75"/>
        </w:trPr>
        <w:tc>
          <w:tcPr>
            <w:tcW w:w="4324" w:type="dxa"/>
            <w:tcBorders>
              <w:left w:val="single" w:sz="6" w:space="0" w:color="auto"/>
              <w:bottom w:val="single" w:sz="6" w:space="0" w:color="auto"/>
              <w:right w:val="single" w:sz="6" w:space="0" w:color="auto"/>
            </w:tcBorders>
            <w:shd w:val="pct10" w:color="auto" w:fill="FFFFFF"/>
          </w:tcPr>
          <w:p w:rsidR="00850FB1" w:rsidRPr="005B6417" w:rsidRDefault="00850FB1" w:rsidP="006712A3">
            <w:pPr>
              <w:jc w:val="right"/>
            </w:pPr>
            <w:r w:rsidRPr="005B6417">
              <w:t xml:space="preserve">  ФИО (полностью):</w:t>
            </w:r>
          </w:p>
        </w:tc>
        <w:tc>
          <w:tcPr>
            <w:tcW w:w="5557" w:type="dxa"/>
            <w:gridSpan w:val="17"/>
            <w:tcBorders>
              <w:top w:val="single" w:sz="6" w:space="0" w:color="auto"/>
              <w:left w:val="single" w:sz="6" w:space="0" w:color="auto"/>
              <w:bottom w:val="single" w:sz="6" w:space="0" w:color="auto"/>
              <w:right w:val="single" w:sz="6" w:space="0" w:color="auto"/>
            </w:tcBorders>
          </w:tcPr>
          <w:p w:rsidR="00850FB1" w:rsidRPr="005B6417" w:rsidRDefault="00850FB1" w:rsidP="006712A3">
            <w:pPr>
              <w:rPr>
                <w:b/>
              </w:rPr>
            </w:pPr>
          </w:p>
        </w:tc>
      </w:tr>
    </w:tbl>
    <w:p w:rsidR="00850FB1" w:rsidRPr="005B6417" w:rsidRDefault="00850FB1" w:rsidP="002A0C5F">
      <w:pPr>
        <w:adjustRightInd w:val="0"/>
        <w:spacing w:line="240" w:lineRule="atLeast"/>
        <w:rPr>
          <w:b/>
          <w:i/>
          <w:sz w:val="18"/>
        </w:rPr>
      </w:pPr>
    </w:p>
    <w:p w:rsidR="00850FB1" w:rsidRPr="005B6417" w:rsidRDefault="00850FB1" w:rsidP="002A0C5F">
      <w:pPr>
        <w:adjustRightInd w:val="0"/>
        <w:spacing w:line="240" w:lineRule="atLeast"/>
        <w:rPr>
          <w:b/>
          <w:i/>
          <w:sz w:val="18"/>
        </w:rPr>
      </w:pPr>
      <w:r w:rsidRPr="005B6417">
        <w:rPr>
          <w:b/>
          <w:i/>
          <w:sz w:val="18"/>
        </w:rPr>
        <w:t xml:space="preserve">Я, ______ ____________ ______________ _______________ _______________ ___________ _______ _______, </w:t>
      </w:r>
    </w:p>
    <w:p w:rsidR="00850FB1" w:rsidRPr="005B6417" w:rsidRDefault="00850FB1" w:rsidP="002A0C5F">
      <w:pPr>
        <w:adjustRightInd w:val="0"/>
        <w:spacing w:line="240" w:lineRule="atLeast"/>
        <w:jc w:val="center"/>
        <w:rPr>
          <w:i/>
          <w:sz w:val="16"/>
          <w:szCs w:val="16"/>
        </w:rPr>
      </w:pPr>
      <w:r w:rsidRPr="005B6417">
        <w:rPr>
          <w:i/>
        </w:rPr>
        <w:t xml:space="preserve"> </w:t>
      </w:r>
      <w:r w:rsidRPr="005B6417">
        <w:rPr>
          <w:i/>
          <w:sz w:val="16"/>
          <w:szCs w:val="16"/>
        </w:rPr>
        <w:t>ФИО полностью</w:t>
      </w:r>
    </w:p>
    <w:p w:rsidR="00850FB1" w:rsidRPr="005B6417" w:rsidRDefault="00850FB1" w:rsidP="002A0C5F">
      <w:pPr>
        <w:rPr>
          <w:b/>
          <w:i/>
          <w:sz w:val="18"/>
        </w:rPr>
      </w:pPr>
      <w:r w:rsidRPr="005B6417">
        <w:rPr>
          <w:i/>
          <w:sz w:val="18"/>
        </w:rPr>
        <w:t>заверяю, что предоставленная выше информация является полной, достоверной и точной</w:t>
      </w:r>
      <w:r w:rsidRPr="005B6417">
        <w:rPr>
          <w:b/>
          <w:i/>
          <w:sz w:val="18"/>
        </w:rPr>
        <w:t xml:space="preserve">. </w:t>
      </w:r>
    </w:p>
    <w:p w:rsidR="00850FB1" w:rsidRPr="005B6417" w:rsidRDefault="008945D5" w:rsidP="002A0C5F">
      <w:pPr>
        <w:jc w:val="both"/>
        <w:rPr>
          <w:i/>
          <w:sz w:val="18"/>
        </w:rPr>
      </w:pPr>
      <w:r w:rsidRPr="005B6417">
        <w:rPr>
          <w:i/>
          <w:sz w:val="18"/>
        </w:rPr>
        <w:t xml:space="preserve">Обязуюсь своевременно и </w:t>
      </w:r>
      <w:r w:rsidR="00850FB1" w:rsidRPr="005B6417">
        <w:rPr>
          <w:i/>
          <w:sz w:val="18"/>
        </w:rPr>
        <w:t xml:space="preserve">в соответствии с требованиями Условий осуществления депозитарной деятельности </w:t>
      </w:r>
      <w:r w:rsidR="00850FB1" w:rsidRPr="005B6417">
        <w:rPr>
          <w:rFonts w:cs="Arial"/>
          <w:i/>
          <w:sz w:val="18"/>
          <w:szCs w:val="18"/>
        </w:rPr>
        <w:t>АКБ «Трансстройбанк» (АО)</w:t>
      </w:r>
      <w:r w:rsidR="00850FB1" w:rsidRPr="005B6417">
        <w:rPr>
          <w:rFonts w:ascii="Calibri" w:hAnsi="Calibri"/>
        </w:rPr>
        <w:t xml:space="preserve"> </w:t>
      </w:r>
      <w:r w:rsidR="00850FB1" w:rsidRPr="005B6417">
        <w:rPr>
          <w:i/>
          <w:sz w:val="18"/>
        </w:rPr>
        <w:t>предоставлять инфо</w:t>
      </w:r>
      <w:r w:rsidRPr="005B6417">
        <w:rPr>
          <w:i/>
          <w:sz w:val="18"/>
        </w:rPr>
        <w:t xml:space="preserve">рмацию об изменениях сведений, </w:t>
      </w:r>
      <w:r w:rsidR="00850FB1" w:rsidRPr="005B6417">
        <w:rPr>
          <w:i/>
          <w:sz w:val="18"/>
        </w:rPr>
        <w:t>указанных в Анкете,  а также  документы, подтверждающие внесенные изменения.</w:t>
      </w:r>
    </w:p>
    <w:p w:rsidR="00850FB1" w:rsidRPr="005B6417" w:rsidRDefault="00850FB1" w:rsidP="002A0C5F">
      <w:pPr>
        <w:spacing w:before="120"/>
        <w:jc w:val="both"/>
        <w:rPr>
          <w:i/>
        </w:rPr>
      </w:pPr>
      <w:r w:rsidRPr="005B6417">
        <w:rPr>
          <w:i/>
        </w:rPr>
        <w:t xml:space="preserve">«_______»_________________20___г   ________________________________   </w:t>
      </w:r>
      <w:r w:rsidRPr="005B6417">
        <w:t>М.П.</w:t>
      </w:r>
      <w:r w:rsidRPr="005B6417">
        <w:rPr>
          <w:i/>
        </w:rPr>
        <w:t xml:space="preserve"> </w:t>
      </w:r>
    </w:p>
    <w:p w:rsidR="00850FB1" w:rsidRPr="005B6417" w:rsidRDefault="00850FB1" w:rsidP="002A0C5F">
      <w:pPr>
        <w:ind w:left="4320" w:firstLine="720"/>
        <w:jc w:val="both"/>
        <w:rPr>
          <w:sz w:val="16"/>
        </w:rPr>
      </w:pPr>
      <w:r w:rsidRPr="005B6417">
        <w:rPr>
          <w:sz w:val="16"/>
        </w:rPr>
        <w:t>Подпись, ФИО</w:t>
      </w:r>
    </w:p>
    <w:p w:rsidR="00850FB1" w:rsidRPr="005B6417" w:rsidRDefault="00850FB1" w:rsidP="002A0C5F"/>
    <w:p w:rsidR="00850FB1" w:rsidRPr="005B6417" w:rsidRDefault="00850FB1" w:rsidP="002A0C5F"/>
    <w:p w:rsidR="00850FB1" w:rsidRPr="005B6417" w:rsidRDefault="00850FB1" w:rsidP="002A0C5F">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6712A3">
        <w:trPr>
          <w:trHeight w:val="340"/>
        </w:trPr>
        <w:tc>
          <w:tcPr>
            <w:tcW w:w="900" w:type="dxa"/>
            <w:tcBorders>
              <w:top w:val="single" w:sz="6" w:space="0" w:color="auto"/>
              <w:right w:val="nil"/>
            </w:tcBorders>
            <w:vAlign w:val="center"/>
          </w:tcPr>
          <w:p w:rsidR="00850FB1" w:rsidRPr="005B6417" w:rsidRDefault="00850FB1" w:rsidP="006712A3">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6712A3">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6712A3">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6712A3">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6712A3">
            <w:pPr>
              <w:rPr>
                <w:rFonts w:cs="Arial"/>
              </w:rPr>
            </w:pPr>
          </w:p>
        </w:tc>
      </w:tr>
      <w:tr w:rsidR="005B6417" w:rsidRPr="005B6417" w:rsidTr="006712A3">
        <w:tc>
          <w:tcPr>
            <w:tcW w:w="1980" w:type="dxa"/>
            <w:gridSpan w:val="2"/>
            <w:vAlign w:val="center"/>
          </w:tcPr>
          <w:p w:rsidR="00850FB1" w:rsidRPr="005B6417" w:rsidRDefault="00850FB1" w:rsidP="006712A3">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tcBorders>
            <w:vAlign w:val="center"/>
          </w:tcPr>
          <w:p w:rsidR="00850FB1" w:rsidRPr="005B6417" w:rsidRDefault="00850FB1" w:rsidP="006712A3">
            <w:pPr>
              <w:ind w:right="-108"/>
              <w:jc w:val="right"/>
              <w:rPr>
                <w:rFonts w:cs="Arial"/>
                <w:sz w:val="18"/>
                <w:szCs w:val="18"/>
              </w:rPr>
            </w:pPr>
          </w:p>
        </w:tc>
        <w:tc>
          <w:tcPr>
            <w:tcW w:w="3009" w:type="dxa"/>
            <w:vAlign w:val="center"/>
          </w:tcPr>
          <w:p w:rsidR="00850FB1" w:rsidRPr="005B6417" w:rsidRDefault="00850FB1" w:rsidP="006712A3">
            <w:pPr>
              <w:rPr>
                <w:rFonts w:cs="Arial"/>
              </w:rPr>
            </w:pPr>
          </w:p>
        </w:tc>
      </w:tr>
      <w:tr w:rsidR="00850FB1" w:rsidRPr="005B6417" w:rsidTr="006712A3">
        <w:tc>
          <w:tcPr>
            <w:tcW w:w="1980" w:type="dxa"/>
            <w:gridSpan w:val="2"/>
            <w:tcBorders>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6712A3">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6712A3">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6712A3">
            <w:pPr>
              <w:rPr>
                <w:rFonts w:cs="Arial"/>
              </w:rPr>
            </w:pPr>
          </w:p>
        </w:tc>
      </w:tr>
    </w:tbl>
    <w:p w:rsidR="00850FB1" w:rsidRPr="005B6417" w:rsidRDefault="00850FB1" w:rsidP="00377845">
      <w:pPr>
        <w:pStyle w:val="ab"/>
        <w:rPr>
          <w:sz w:val="18"/>
          <w:szCs w:val="18"/>
        </w:rPr>
      </w:pPr>
    </w:p>
    <w:p w:rsidR="00850FB1" w:rsidRPr="005B6417" w:rsidRDefault="00850FB1" w:rsidP="000A090B">
      <w:pPr>
        <w:pStyle w:val="a7"/>
        <w:spacing w:before="0"/>
        <w:ind w:firstLine="284"/>
        <w:jc w:val="right"/>
        <w:rPr>
          <w:rFonts w:cs="Arial"/>
        </w:rPr>
      </w:pPr>
      <w:r w:rsidRPr="005B6417">
        <w:rPr>
          <w:sz w:val="18"/>
          <w:szCs w:val="18"/>
        </w:rPr>
        <w:br w:type="page"/>
      </w:r>
      <w:r w:rsidRPr="005B6417">
        <w:rPr>
          <w:rFonts w:cs="Arial"/>
        </w:rPr>
        <w:lastRenderedPageBreak/>
        <w:t>Приложение № 2Е</w:t>
      </w:r>
    </w:p>
    <w:p w:rsidR="00850FB1" w:rsidRPr="005B6417" w:rsidRDefault="00850FB1" w:rsidP="000A090B">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5715CC" w:rsidRPr="005B6417">
        <w:rPr>
          <w:rFonts w:cs="Arial"/>
        </w:rPr>
        <w:t xml:space="preserve"> </w:t>
      </w:r>
      <w:r w:rsidRPr="005B6417">
        <w:rPr>
          <w:rFonts w:cs="Arial"/>
        </w:rPr>
        <w:t>(АО)</w:t>
      </w:r>
    </w:p>
    <w:p w:rsidR="005715CC" w:rsidRPr="005B6417" w:rsidRDefault="005715CC" w:rsidP="000A090B">
      <w:pPr>
        <w:pStyle w:val="a7"/>
        <w:spacing w:before="0"/>
        <w:ind w:firstLine="284"/>
        <w:jc w:val="right"/>
        <w:rPr>
          <w:rFonts w:cs="Arial"/>
        </w:rPr>
      </w:pPr>
    </w:p>
    <w:p w:rsidR="005715CC" w:rsidRPr="005B6417" w:rsidRDefault="005715CC" w:rsidP="005715CC">
      <w:pPr>
        <w:pBdr>
          <w:bottom w:val="single" w:sz="4" w:space="1" w:color="7F7F7F"/>
        </w:pBdr>
        <w:jc w:val="center"/>
        <w:rPr>
          <w:b/>
          <w:bCs/>
          <w:sz w:val="24"/>
          <w:szCs w:val="24"/>
        </w:rPr>
      </w:pPr>
      <w:r w:rsidRPr="005B6417">
        <w:rPr>
          <w:b/>
          <w:bCs/>
          <w:sz w:val="24"/>
          <w:szCs w:val="24"/>
        </w:rPr>
        <w:t>Согласие Субъекта персональных данных на обработку персональных данных</w:t>
      </w:r>
    </w:p>
    <w:p w:rsidR="005715CC" w:rsidRPr="005B6417" w:rsidRDefault="005715CC" w:rsidP="005715CC">
      <w:pPr>
        <w:ind w:right="567"/>
        <w:jc w:val="center"/>
        <w:rPr>
          <w:b/>
          <w:bCs/>
          <w:sz w:val="6"/>
          <w:szCs w:val="6"/>
        </w:rPr>
      </w:pPr>
    </w:p>
    <w:p w:rsidR="005715CC" w:rsidRPr="005B6417" w:rsidRDefault="005715CC" w:rsidP="005715CC">
      <w:pPr>
        <w:jc w:val="both"/>
        <w:rPr>
          <w:sz w:val="18"/>
          <w:szCs w:val="18"/>
        </w:rPr>
      </w:pPr>
      <w:r w:rsidRPr="005B6417">
        <w:rPr>
          <w:sz w:val="18"/>
          <w:szCs w:val="18"/>
        </w:rPr>
        <w:t>Я, ______________________________________</w:t>
      </w:r>
      <w:r w:rsidR="008109D3" w:rsidRPr="005B6417">
        <w:rPr>
          <w:sz w:val="18"/>
          <w:szCs w:val="18"/>
        </w:rPr>
        <w:t>___________</w:t>
      </w:r>
      <w:r w:rsidRPr="005B6417">
        <w:rPr>
          <w:sz w:val="18"/>
          <w:szCs w:val="18"/>
        </w:rPr>
        <w:t xml:space="preserve">_______________________________________________________, </w:t>
      </w:r>
    </w:p>
    <w:p w:rsidR="005715CC" w:rsidRPr="005B6417" w:rsidRDefault="005715CC" w:rsidP="005715CC">
      <w:pPr>
        <w:rPr>
          <w:sz w:val="18"/>
          <w:szCs w:val="18"/>
        </w:rPr>
      </w:pPr>
      <w:r w:rsidRPr="005B6417">
        <w:rPr>
          <w:sz w:val="18"/>
          <w:szCs w:val="18"/>
        </w:rPr>
        <w:t>зарегистрированный(-ая) по адресу __________________</w:t>
      </w:r>
      <w:r w:rsidR="008109D3" w:rsidRPr="005B6417">
        <w:rPr>
          <w:sz w:val="18"/>
          <w:szCs w:val="18"/>
        </w:rPr>
        <w:t>_</w:t>
      </w:r>
      <w:r w:rsidRPr="005B6417">
        <w:rPr>
          <w:sz w:val="18"/>
          <w:szCs w:val="18"/>
        </w:rPr>
        <w:t>_________________________________________________________</w:t>
      </w:r>
    </w:p>
    <w:p w:rsidR="005715CC" w:rsidRPr="005B6417" w:rsidRDefault="005715CC" w:rsidP="005715CC">
      <w:pPr>
        <w:jc w:val="both"/>
        <w:rPr>
          <w:sz w:val="18"/>
          <w:szCs w:val="18"/>
        </w:rPr>
      </w:pPr>
      <w:r w:rsidRPr="005B6417">
        <w:rPr>
          <w:sz w:val="18"/>
          <w:szCs w:val="18"/>
        </w:rPr>
        <w:t>паспорт серии ________, номер ____________, выданный _______________________________________________________ «____» ___________ ______ года, подтверждаю, что даю согласие АКБ «Трансстройбанк» (АО), расположенному по адресу: 115093, г. Москва, ул. Дубининская, д. 94, на автоматизированную и неавтоматизированную обработку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(в том числе предоставление, доступ) как по внутренней сети АКБ «Трансстройбанк» (АО)», так и по сетям связи общего пользования (Интернет), а также на совершение иных действий, в соответствии с законодательством Российской Федерации моих персональных данных:</w:t>
      </w:r>
    </w:p>
    <w:p w:rsidR="005715CC" w:rsidRPr="005B6417" w:rsidRDefault="005715CC" w:rsidP="005715CC">
      <w:pPr>
        <w:pStyle w:val="aff"/>
        <w:numPr>
          <w:ilvl w:val="0"/>
          <w:numId w:val="26"/>
        </w:numPr>
        <w:tabs>
          <w:tab w:val="clear" w:pos="1778"/>
          <w:tab w:val="num" w:pos="1134"/>
        </w:tabs>
        <w:spacing w:before="40" w:after="40" w:line="264" w:lineRule="auto"/>
        <w:ind w:left="1134" w:hanging="567"/>
        <w:contextualSpacing w:val="0"/>
        <w:jc w:val="both"/>
        <w:rPr>
          <w:sz w:val="18"/>
          <w:szCs w:val="18"/>
        </w:rPr>
      </w:pPr>
      <w:r w:rsidRPr="005B6417">
        <w:rPr>
          <w:sz w:val="18"/>
          <w:szCs w:val="18"/>
        </w:rPr>
        <w:t>Фамилия, имя, отчество (при наличии), в том числе прежние;</w:t>
      </w:r>
    </w:p>
    <w:p w:rsidR="005715CC" w:rsidRPr="005B6417" w:rsidRDefault="005715CC"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sz w:val="18"/>
          <w:szCs w:val="18"/>
        </w:rPr>
        <w:t>Дата рождения;</w:t>
      </w:r>
    </w:p>
    <w:p w:rsidR="005715CC" w:rsidRPr="005B6417" w:rsidRDefault="005715CC"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sz w:val="18"/>
          <w:szCs w:val="18"/>
        </w:rPr>
        <w:t>Место рождения;</w:t>
      </w:r>
    </w:p>
    <w:p w:rsidR="005715CC" w:rsidRPr="005B6417" w:rsidRDefault="005715CC"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sz w:val="18"/>
          <w:szCs w:val="18"/>
        </w:rPr>
        <w:t>Пол;</w:t>
      </w:r>
    </w:p>
    <w:p w:rsidR="005715CC" w:rsidRPr="005B6417" w:rsidRDefault="005715CC"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sz w:val="18"/>
          <w:szCs w:val="18"/>
        </w:rPr>
        <w:t>Гражданство;</w:t>
      </w:r>
    </w:p>
    <w:p w:rsidR="005715CC" w:rsidRPr="005B6417" w:rsidRDefault="005715CC" w:rsidP="005715CC">
      <w:pPr>
        <w:numPr>
          <w:ilvl w:val="0"/>
          <w:numId w:val="26"/>
        </w:numPr>
        <w:tabs>
          <w:tab w:val="clear" w:pos="1778"/>
          <w:tab w:val="num" w:pos="1134"/>
          <w:tab w:val="left" w:pos="1560"/>
        </w:tabs>
        <w:autoSpaceDE/>
        <w:autoSpaceDN/>
        <w:spacing w:before="60" w:after="60"/>
        <w:ind w:left="1134" w:hanging="567"/>
        <w:jc w:val="both"/>
        <w:rPr>
          <w:sz w:val="18"/>
          <w:szCs w:val="18"/>
        </w:rPr>
      </w:pPr>
      <w:r w:rsidRPr="005B6417">
        <w:rPr>
          <w:sz w:val="18"/>
          <w:szCs w:val="18"/>
        </w:rPr>
        <w:t>Реквизиты документа, удостоверяющего личность (серия (при наличии) и номер, дата выдачи, наименование органа, выдавшего документ, код подразделения (при наличии));</w:t>
      </w:r>
    </w:p>
    <w:p w:rsidR="005715CC" w:rsidRPr="005B6417" w:rsidRDefault="005715CC" w:rsidP="005715CC">
      <w:pPr>
        <w:numPr>
          <w:ilvl w:val="0"/>
          <w:numId w:val="26"/>
        </w:numPr>
        <w:tabs>
          <w:tab w:val="clear" w:pos="1778"/>
          <w:tab w:val="num" w:pos="1134"/>
          <w:tab w:val="left" w:pos="1560"/>
        </w:tabs>
        <w:autoSpaceDE/>
        <w:autoSpaceDN/>
        <w:spacing w:before="60" w:after="60" w:line="264" w:lineRule="auto"/>
        <w:ind w:left="1134" w:hanging="567"/>
        <w:jc w:val="both"/>
        <w:rPr>
          <w:sz w:val="18"/>
          <w:szCs w:val="18"/>
        </w:rPr>
      </w:pPr>
      <w:r w:rsidRPr="005B6417">
        <w:rPr>
          <w:sz w:val="18"/>
          <w:szCs w:val="18"/>
        </w:rPr>
        <w:t>ИНН (при наличии);</w:t>
      </w:r>
    </w:p>
    <w:p w:rsidR="005715CC" w:rsidRPr="005B6417" w:rsidRDefault="005715CC"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sz w:val="18"/>
          <w:szCs w:val="18"/>
        </w:rPr>
        <w:t>Место жительства (регистрации) или места пребывания, почтовый адрес;</w:t>
      </w:r>
    </w:p>
    <w:p w:rsidR="00BD5E5F" w:rsidRPr="005B6417" w:rsidRDefault="001825A8"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rFonts w:eastAsia="TimesNewRomanPSMT"/>
          <w:sz w:val="18"/>
          <w:szCs w:val="18"/>
        </w:rPr>
        <w:t>Д</w:t>
      </w:r>
      <w:r w:rsidR="00BD5E5F" w:rsidRPr="005B6417">
        <w:rPr>
          <w:rFonts w:eastAsia="TimesNewRomanPSMT"/>
          <w:sz w:val="18"/>
          <w:szCs w:val="18"/>
        </w:rPr>
        <w:t>ата регистрации по месту жительства (регистрации) или месту пребывания;</w:t>
      </w:r>
    </w:p>
    <w:p w:rsidR="001825A8" w:rsidRPr="005B6417" w:rsidRDefault="001825A8" w:rsidP="005715CC">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rFonts w:eastAsia="TimesNewRomanPSMT"/>
          <w:sz w:val="18"/>
          <w:szCs w:val="18"/>
        </w:rPr>
        <w:t>Н</w:t>
      </w:r>
      <w:r w:rsidR="00BD5E5F" w:rsidRPr="005B6417">
        <w:rPr>
          <w:rFonts w:eastAsia="TimesNewRomanPSMT"/>
          <w:sz w:val="18"/>
          <w:szCs w:val="18"/>
        </w:rPr>
        <w:t xml:space="preserve">омера контактных телефонов, факсов, адресов электронной почты, </w:t>
      </w:r>
    </w:p>
    <w:p w:rsidR="001825A8" w:rsidRPr="005B6417" w:rsidRDefault="001825A8" w:rsidP="00E81976">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rFonts w:eastAsia="TimesNewRomanPSMT"/>
          <w:sz w:val="18"/>
          <w:szCs w:val="18"/>
        </w:rPr>
        <w:t>С</w:t>
      </w:r>
      <w:r w:rsidR="00BD5E5F" w:rsidRPr="005B6417">
        <w:rPr>
          <w:rFonts w:eastAsia="TimesNewRomanPSMT"/>
          <w:sz w:val="18"/>
          <w:szCs w:val="18"/>
        </w:rPr>
        <w:t xml:space="preserve">емейное*, имущественное положение**, профессия, и данные по трудовой деятельности***, </w:t>
      </w:r>
    </w:p>
    <w:p w:rsidR="008109D3" w:rsidRPr="005B6417" w:rsidRDefault="001825A8" w:rsidP="00E81976">
      <w:pPr>
        <w:numPr>
          <w:ilvl w:val="0"/>
          <w:numId w:val="26"/>
        </w:numPr>
        <w:tabs>
          <w:tab w:val="clear" w:pos="1778"/>
          <w:tab w:val="num" w:pos="1134"/>
          <w:tab w:val="left" w:pos="1560"/>
        </w:tabs>
        <w:autoSpaceDE/>
        <w:autoSpaceDN/>
        <w:spacing w:before="40" w:after="40" w:line="264" w:lineRule="auto"/>
        <w:ind w:left="1134" w:hanging="567"/>
        <w:jc w:val="both"/>
        <w:rPr>
          <w:sz w:val="18"/>
          <w:szCs w:val="18"/>
        </w:rPr>
      </w:pPr>
      <w:r w:rsidRPr="005B6417">
        <w:rPr>
          <w:rFonts w:eastAsia="TimesNewRomanPSMT"/>
          <w:sz w:val="18"/>
          <w:szCs w:val="18"/>
        </w:rPr>
        <w:t>Д</w:t>
      </w:r>
      <w:r w:rsidR="00BD5E5F" w:rsidRPr="005B6417">
        <w:rPr>
          <w:rFonts w:eastAsia="TimesNewRomanPSMT"/>
          <w:sz w:val="18"/>
          <w:szCs w:val="18"/>
        </w:rPr>
        <w:t xml:space="preserve">оходы и любая иная информация, относящаяся к моей личности, переданная мной (моим законным представителем) или ставшая известной на законных основаниях в любой конкретный момент времени </w:t>
      </w:r>
      <w:r w:rsidRPr="005B6417">
        <w:rPr>
          <w:rFonts w:eastAsia="TimesNewRomanPSMT"/>
          <w:sz w:val="18"/>
          <w:szCs w:val="18"/>
        </w:rPr>
        <w:t>АКБ «Трансстройбанк» (АО)</w:t>
      </w:r>
    </w:p>
    <w:p w:rsidR="005715CC" w:rsidRPr="005B6417" w:rsidRDefault="005715CC" w:rsidP="00E81976">
      <w:pPr>
        <w:tabs>
          <w:tab w:val="left" w:pos="1560"/>
        </w:tabs>
        <w:autoSpaceDE/>
        <w:autoSpaceDN/>
        <w:spacing w:before="120" w:after="120" w:line="264" w:lineRule="auto"/>
        <w:ind w:firstLine="284"/>
        <w:jc w:val="both"/>
        <w:rPr>
          <w:sz w:val="18"/>
          <w:szCs w:val="18"/>
        </w:rPr>
      </w:pPr>
      <w:r w:rsidRPr="005B6417">
        <w:rPr>
          <w:sz w:val="18"/>
          <w:szCs w:val="18"/>
        </w:rPr>
        <w:t xml:space="preserve">с целью </w:t>
      </w:r>
      <w:r w:rsidR="00BD5E5F" w:rsidRPr="005B6417">
        <w:rPr>
          <w:sz w:val="18"/>
          <w:szCs w:val="18"/>
        </w:rPr>
        <w:t>заключения между АКБ «Трансстройбанк» (АО) и мной и/или представляемыми мною лицами договоров, соглашений и иных двусторонних документов, их дальнейшего исполнения и расторжения (прекращения), принятия решений или совершения иных действий, порождающих юридические последствия в отношении меня или других лиц, предоставления мне информации об оказываемых АКБ «Трансстройбанк» (АО) и его компаниями-партнерами продуктах и услугах, для осуществления и выполнения АКБ «Трансстройбанк» (АО), возложенных законодательством Российской Федерации функций, полномочий, обязанностей, а также для осуществления прав и законных интересов АКБ «Трансстройбанк» (АО) и третьих лиц, если при этом не нарушаются мои права и свободы</w:t>
      </w:r>
      <w:r w:rsidRPr="005B6417">
        <w:rPr>
          <w:sz w:val="18"/>
          <w:szCs w:val="18"/>
        </w:rPr>
        <w:t>.</w:t>
      </w:r>
    </w:p>
    <w:p w:rsidR="005715CC" w:rsidRPr="005B6417" w:rsidRDefault="005715CC" w:rsidP="005715CC">
      <w:pPr>
        <w:spacing w:before="120" w:after="120" w:line="264" w:lineRule="auto"/>
        <w:ind w:firstLine="284"/>
        <w:jc w:val="both"/>
        <w:rPr>
          <w:sz w:val="18"/>
          <w:szCs w:val="18"/>
        </w:rPr>
      </w:pPr>
      <w:r w:rsidRPr="005B6417">
        <w:rPr>
          <w:sz w:val="18"/>
          <w:szCs w:val="18"/>
        </w:rPr>
        <w:t>АКБ «Трансстройбанк» (АО) также предоставлено право на получение информации и документов от третьих лиц для осуществления проверки достоверности и полноты информации обо мне.</w:t>
      </w:r>
    </w:p>
    <w:p w:rsidR="005715CC" w:rsidRPr="005B6417" w:rsidRDefault="005715CC" w:rsidP="005715CC">
      <w:pPr>
        <w:spacing w:before="120" w:after="120" w:line="264" w:lineRule="auto"/>
        <w:ind w:firstLine="284"/>
        <w:jc w:val="both"/>
        <w:rPr>
          <w:sz w:val="18"/>
          <w:szCs w:val="18"/>
        </w:rPr>
      </w:pPr>
      <w:r w:rsidRPr="005B6417">
        <w:rPr>
          <w:sz w:val="18"/>
          <w:szCs w:val="18"/>
        </w:rPr>
        <w:t>Обработка персональных данных осуществляется с применением следующих основных способов: фиксирование, составление перечней на бумажном и электронном носителе, запись на электронные носители, хранение бумажных и электронных носителей, содержащих персональные данные, а также иные способы обработки.</w:t>
      </w:r>
    </w:p>
    <w:p w:rsidR="001825A8" w:rsidRPr="005B6417" w:rsidRDefault="001825A8" w:rsidP="001825A8">
      <w:pPr>
        <w:spacing w:before="120" w:after="120" w:line="264" w:lineRule="auto"/>
        <w:ind w:firstLine="284"/>
        <w:jc w:val="both"/>
        <w:rPr>
          <w:sz w:val="18"/>
          <w:szCs w:val="18"/>
        </w:rPr>
      </w:pPr>
      <w:r w:rsidRPr="005B6417">
        <w:rPr>
          <w:sz w:val="18"/>
          <w:szCs w:val="18"/>
        </w:rPr>
        <w:t>Настоящее согласие дается на весь срок до заключения Договора/Соглашения с АКБ «Трансстройбанк» (АО), весь срок действия Договора/Соглашения (в случае их заключения), а также на сроки, установленные нормами действующего законодательства Российской Федерации, нормативными документами Банка России,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утвержденных Приказом Росархива от 20.12.2019 № 236, сроком исковой давности, иными требованиями законодательства и нормативными документами Банка России, а также на срок, необходимый для достижения установленных в настоящем согласии целей.</w:t>
      </w:r>
    </w:p>
    <w:p w:rsidR="005715CC" w:rsidRPr="005B6417" w:rsidRDefault="005715CC" w:rsidP="005715CC">
      <w:pPr>
        <w:spacing w:before="120" w:after="120" w:line="264" w:lineRule="auto"/>
        <w:ind w:firstLine="284"/>
        <w:jc w:val="both"/>
        <w:rPr>
          <w:sz w:val="18"/>
          <w:szCs w:val="18"/>
        </w:rPr>
      </w:pPr>
      <w:r w:rsidRPr="005B6417">
        <w:rPr>
          <w:sz w:val="18"/>
          <w:szCs w:val="18"/>
        </w:rPr>
        <w:t>Настоящее согласие может быть отозвано мною путем направления соответствующего уведомления АКБ «Трансстройбанк» (АО).</w:t>
      </w:r>
    </w:p>
    <w:p w:rsidR="001825A8" w:rsidRPr="005B6417" w:rsidRDefault="001825A8" w:rsidP="005715CC">
      <w:pPr>
        <w:spacing w:before="120" w:after="120" w:line="264" w:lineRule="auto"/>
        <w:ind w:firstLine="284"/>
        <w:jc w:val="both"/>
        <w:rPr>
          <w:sz w:val="18"/>
          <w:szCs w:val="18"/>
        </w:rPr>
      </w:pPr>
      <w:r w:rsidRPr="005B6417">
        <w:rPr>
          <w:sz w:val="18"/>
          <w:szCs w:val="18"/>
        </w:rPr>
        <w:t>В случае отзыва согласия на обработку персональных данных АКБ «Трансстройбанк» (АО) прекращает обработку персональных данных, за исключением действий по обработке персональных данных, обязанность по совершению которых возложена на АКБ «Трансстройбанк» (АО) в соответствии с действующим законодательством Российской Федерации и иных случаев, когда АКБ «Трансстройбанк» (АО) вправе осуществлять обработку персональных данных без согласия субъекта персональных данных, по основаниям, предусмотренным действующим законодательством Российской Федерации.</w:t>
      </w:r>
    </w:p>
    <w:p w:rsidR="008109D3" w:rsidRPr="005B6417" w:rsidRDefault="008109D3" w:rsidP="008109D3">
      <w:pPr>
        <w:spacing w:before="120" w:after="120" w:line="264" w:lineRule="auto"/>
        <w:ind w:firstLine="284"/>
        <w:jc w:val="both"/>
        <w:rPr>
          <w:sz w:val="18"/>
          <w:szCs w:val="18"/>
        </w:rPr>
      </w:pPr>
      <w:r w:rsidRPr="005B6417">
        <w:rPr>
          <w:sz w:val="18"/>
          <w:szCs w:val="18"/>
        </w:rPr>
        <w:t xml:space="preserve">Настоящим я признаю и подтверждаю, что в случае необходимости предоставления моих персональных данных для достижения указанных выше целей третьему лицу (реестродержателю, депозитарию - корреспонденту, лицензирующему органу, саморегулируемой организации профессиональных участников рынка ценных бумаг, членом которой является АКБ «Трансстройбанк» (АО), в рамках полномочий при проведении проверок деятельности депозитария, лицам, указанным в </w:t>
      </w:r>
      <w:r w:rsidRPr="005B6417">
        <w:rPr>
          <w:sz w:val="18"/>
          <w:szCs w:val="18"/>
        </w:rPr>
        <w:lastRenderedPageBreak/>
        <w:t>депозитарном договоре в установленных им случаях, эмитенту, если это необходимо для исполнения требований законодательства Российской Федерации, аудитору, нотариусу в случаях, предусмотренных федеральными законами) АКБ «Трансстройбанк» (АО) вправе в необходимом объеме передавать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w:t>
      </w:r>
    </w:p>
    <w:p w:rsidR="008109D3" w:rsidRPr="005B6417" w:rsidRDefault="008109D3" w:rsidP="001825A8">
      <w:pPr>
        <w:adjustRightInd w:val="0"/>
        <w:jc w:val="both"/>
        <w:outlineLvl w:val="0"/>
        <w:rPr>
          <w:sz w:val="18"/>
          <w:szCs w:val="18"/>
        </w:rPr>
      </w:pPr>
    </w:p>
    <w:p w:rsidR="001825A8" w:rsidRPr="005B6417" w:rsidRDefault="001825A8" w:rsidP="001825A8">
      <w:pPr>
        <w:adjustRightInd w:val="0"/>
        <w:jc w:val="both"/>
        <w:outlineLvl w:val="0"/>
        <w:rPr>
          <w:sz w:val="18"/>
          <w:szCs w:val="18"/>
        </w:rPr>
      </w:pPr>
      <w:r w:rsidRPr="005B6417">
        <w:rPr>
          <w:sz w:val="18"/>
          <w:szCs w:val="18"/>
        </w:rPr>
        <w:t>* К информации относится в частности: данные свидетельства  о  заключении  брака,  степень  родства,  фамилии,  имена,  отчества и даты рождения других членов семьи, иждивенцев и другие сведения.</w:t>
      </w:r>
    </w:p>
    <w:p w:rsidR="001825A8" w:rsidRPr="005B6417" w:rsidRDefault="001825A8" w:rsidP="001825A8">
      <w:pPr>
        <w:adjustRightInd w:val="0"/>
        <w:jc w:val="both"/>
        <w:outlineLvl w:val="0"/>
        <w:rPr>
          <w:sz w:val="18"/>
          <w:szCs w:val="18"/>
        </w:rPr>
      </w:pPr>
    </w:p>
    <w:p w:rsidR="001825A8" w:rsidRPr="005B6417" w:rsidRDefault="001825A8" w:rsidP="001825A8">
      <w:pPr>
        <w:adjustRightInd w:val="0"/>
        <w:jc w:val="both"/>
        <w:outlineLvl w:val="0"/>
        <w:rPr>
          <w:sz w:val="18"/>
          <w:szCs w:val="18"/>
        </w:rPr>
      </w:pPr>
      <w:r w:rsidRPr="005B6417">
        <w:rPr>
          <w:sz w:val="18"/>
          <w:szCs w:val="18"/>
        </w:rPr>
        <w:t xml:space="preserve">** К информации относится в частности: сведения о ценных бумагах, в том числе в доверительном управлении (данные депозитарных договоров, номера лицевых счетов и счетов депо, сведения  о залоге, данные по ценным бумагам, и другие сведения), сведения о дивидендах и иных выплатах по ценным бумагам, сведения о банковских счетах для перечисления дивидендов и иных выплат по ценным бумагам, </w:t>
      </w:r>
    </w:p>
    <w:p w:rsidR="001825A8" w:rsidRPr="005B6417" w:rsidRDefault="001825A8" w:rsidP="001825A8">
      <w:pPr>
        <w:adjustRightInd w:val="0"/>
        <w:jc w:val="both"/>
        <w:outlineLvl w:val="0"/>
        <w:rPr>
          <w:sz w:val="18"/>
          <w:szCs w:val="18"/>
        </w:rPr>
      </w:pPr>
    </w:p>
    <w:p w:rsidR="001825A8" w:rsidRPr="005B6417" w:rsidRDefault="001825A8" w:rsidP="001825A8">
      <w:pPr>
        <w:tabs>
          <w:tab w:val="left" w:pos="6804"/>
        </w:tabs>
        <w:jc w:val="both"/>
        <w:rPr>
          <w:rFonts w:eastAsia="TimesNewRomanPSMT"/>
          <w:sz w:val="18"/>
          <w:szCs w:val="18"/>
        </w:rPr>
      </w:pPr>
      <w:r w:rsidRPr="005B6417">
        <w:rPr>
          <w:sz w:val="18"/>
          <w:szCs w:val="18"/>
        </w:rPr>
        <w:t xml:space="preserve">*** К информации относится в частности: сведения  о трудовой деятельности (данные о трудовой занятости на текущее  время с указанием должности, подразделения, наименования, адреса и телефона  организации), </w:t>
      </w:r>
      <w:r w:rsidRPr="005B6417" w:rsidDel="00B907A6">
        <w:rPr>
          <w:sz w:val="18"/>
          <w:szCs w:val="18"/>
        </w:rPr>
        <w:t xml:space="preserve"> </w:t>
      </w:r>
      <w:r w:rsidRPr="005B6417">
        <w:rPr>
          <w:sz w:val="18"/>
          <w:szCs w:val="18"/>
        </w:rPr>
        <w:t>сведения об идентификационном номере налогоплательщика.</w:t>
      </w:r>
    </w:p>
    <w:p w:rsidR="001825A8" w:rsidRPr="005B6417" w:rsidRDefault="001825A8" w:rsidP="001825A8">
      <w:pPr>
        <w:tabs>
          <w:tab w:val="left" w:pos="6804"/>
        </w:tabs>
        <w:jc w:val="both"/>
        <w:rPr>
          <w:rFonts w:eastAsia="TimesNewRomanPSMT"/>
          <w:sz w:val="18"/>
          <w:szCs w:val="18"/>
        </w:rPr>
      </w:pPr>
    </w:p>
    <w:p w:rsidR="001825A8" w:rsidRPr="005B6417" w:rsidRDefault="001825A8" w:rsidP="005715CC">
      <w:pPr>
        <w:spacing w:before="120" w:after="120" w:line="264" w:lineRule="auto"/>
        <w:ind w:firstLine="284"/>
        <w:jc w:val="both"/>
        <w:rPr>
          <w:sz w:val="18"/>
          <w:szCs w:val="18"/>
        </w:rPr>
      </w:pPr>
    </w:p>
    <w:p w:rsidR="005715CC" w:rsidRPr="005B6417" w:rsidRDefault="005715CC" w:rsidP="005715CC">
      <w:pPr>
        <w:spacing w:before="120" w:after="120" w:line="264" w:lineRule="auto"/>
        <w:ind w:firstLine="284"/>
        <w:jc w:val="both"/>
        <w:rPr>
          <w:b/>
          <w:bCs/>
        </w:rPr>
      </w:pPr>
      <w:r w:rsidRPr="005B6417">
        <w:rPr>
          <w:b/>
          <w:bCs/>
          <w:sz w:val="18"/>
          <w:szCs w:val="18"/>
        </w:rPr>
        <w:t>|_______________________________________________|</w:t>
      </w:r>
      <w:r w:rsidRPr="005B6417">
        <w:rPr>
          <w:b/>
          <w:bCs/>
        </w:rPr>
        <w:t xml:space="preserve"> </w:t>
      </w:r>
      <w:r w:rsidRPr="005B6417">
        <w:rPr>
          <w:b/>
          <w:bCs/>
        </w:rPr>
        <w:tab/>
      </w:r>
      <w:r w:rsidRPr="005B6417">
        <w:rPr>
          <w:b/>
          <w:bCs/>
        </w:rPr>
        <w:tab/>
      </w:r>
      <w:r w:rsidRPr="005B6417">
        <w:rPr>
          <w:b/>
          <w:bCs/>
        </w:rPr>
        <w:tab/>
      </w:r>
      <w:r w:rsidRPr="005B6417">
        <w:t>|__|__|/|__|__|/|__|__|__|__|г.</w:t>
      </w:r>
      <w:r w:rsidRPr="005B6417">
        <w:rPr>
          <w:b/>
          <w:bCs/>
        </w:rPr>
        <w:t xml:space="preserve"> </w:t>
      </w:r>
    </w:p>
    <w:p w:rsidR="005715CC" w:rsidRPr="005B6417" w:rsidRDefault="005715CC" w:rsidP="005715CC">
      <w:pPr>
        <w:tabs>
          <w:tab w:val="left" w:pos="709"/>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490"/>
        </w:tabs>
        <w:ind w:left="284" w:right="57"/>
        <w:jc w:val="both"/>
      </w:pPr>
      <w:r w:rsidRPr="005B6417">
        <w:rPr>
          <w:sz w:val="18"/>
          <w:szCs w:val="18"/>
        </w:rPr>
        <w:tab/>
      </w:r>
      <w:r w:rsidRPr="005B6417">
        <w:rPr>
          <w:sz w:val="18"/>
          <w:szCs w:val="18"/>
        </w:rPr>
        <w:tab/>
        <w:t xml:space="preserve">       </w:t>
      </w:r>
      <w:r w:rsidRPr="005B6417">
        <w:rPr>
          <w:sz w:val="18"/>
          <w:szCs w:val="18"/>
        </w:rPr>
        <w:tab/>
      </w:r>
      <w:r w:rsidRPr="005B6417">
        <w:rPr>
          <w:i/>
          <w:iCs/>
          <w:sz w:val="18"/>
          <w:szCs w:val="18"/>
        </w:rPr>
        <w:tab/>
        <w:t>(подпись)</w:t>
      </w:r>
      <w:r w:rsidRPr="005B6417">
        <w:rPr>
          <w:i/>
          <w:iCs/>
          <w:sz w:val="18"/>
          <w:szCs w:val="18"/>
        </w:rPr>
        <w:tab/>
        <w:t xml:space="preserve">                                                      </w:t>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r>
      <w:r w:rsidRPr="005B6417">
        <w:rPr>
          <w:i/>
          <w:iCs/>
          <w:sz w:val="18"/>
          <w:szCs w:val="18"/>
        </w:rPr>
        <w:tab/>
        <w:t xml:space="preserve">   </w:t>
      </w:r>
      <w:r w:rsidRPr="005B6417">
        <w:rPr>
          <w:i/>
          <w:iCs/>
          <w:sz w:val="18"/>
          <w:szCs w:val="18"/>
        </w:rPr>
        <w:tab/>
        <w:t>(дата)</w:t>
      </w:r>
      <w:r w:rsidRPr="005B6417">
        <w:rPr>
          <w:i/>
          <w:iCs/>
          <w:sz w:val="18"/>
          <w:szCs w:val="18"/>
        </w:rPr>
        <w:tab/>
      </w:r>
      <w:r w:rsidRPr="005B6417">
        <w:rPr>
          <w:i/>
          <w:iCs/>
          <w:sz w:val="18"/>
          <w:szCs w:val="18"/>
        </w:rPr>
        <w:tab/>
      </w:r>
    </w:p>
    <w:p w:rsidR="005715CC" w:rsidRPr="005B6417" w:rsidRDefault="005715CC" w:rsidP="000A090B">
      <w:pPr>
        <w:pStyle w:val="a7"/>
        <w:spacing w:before="0"/>
        <w:ind w:firstLine="284"/>
        <w:jc w:val="right"/>
        <w:rPr>
          <w:rFonts w:cs="Arial"/>
        </w:rPr>
      </w:pPr>
    </w:p>
    <w:p w:rsidR="00850FB1" w:rsidRPr="005B6417" w:rsidRDefault="00850FB1" w:rsidP="000A090B">
      <w:pPr>
        <w:pStyle w:val="ab"/>
        <w:rPr>
          <w:sz w:val="18"/>
          <w:szCs w:val="18"/>
        </w:rPr>
      </w:pPr>
    </w:p>
    <w:p w:rsidR="005715CC" w:rsidRPr="005B6417" w:rsidRDefault="00850FB1" w:rsidP="006712A3">
      <w:pPr>
        <w:pStyle w:val="a7"/>
        <w:spacing w:before="0"/>
        <w:ind w:firstLine="284"/>
        <w:jc w:val="right"/>
      </w:pPr>
      <w:r w:rsidRPr="005B6417">
        <w:br w:type="page"/>
      </w:r>
    </w:p>
    <w:p w:rsidR="005715CC" w:rsidRPr="005B6417" w:rsidRDefault="005715CC" w:rsidP="005715CC">
      <w:pPr>
        <w:pStyle w:val="aff6"/>
        <w:keepNext/>
        <w:keepLines/>
        <w:spacing w:before="0" w:beforeAutospacing="0" w:after="0" w:afterAutospacing="0"/>
        <w:jc w:val="center"/>
        <w:rPr>
          <w:b/>
          <w:bCs/>
          <w:sz w:val="20"/>
          <w:szCs w:val="20"/>
        </w:rPr>
      </w:pPr>
    </w:p>
    <w:p w:rsidR="005715CC" w:rsidRPr="005B6417" w:rsidRDefault="005715CC" w:rsidP="005715CC">
      <w:pPr>
        <w:pStyle w:val="aff6"/>
        <w:keepNext/>
        <w:keepLines/>
        <w:spacing w:before="0" w:beforeAutospacing="0" w:after="0" w:afterAutospacing="0"/>
        <w:jc w:val="center"/>
        <w:rPr>
          <w:b/>
          <w:bCs/>
          <w:sz w:val="20"/>
          <w:szCs w:val="20"/>
        </w:rPr>
      </w:pPr>
    </w:p>
    <w:p w:rsidR="005715CC" w:rsidRPr="005B6417" w:rsidRDefault="005715CC" w:rsidP="005715CC">
      <w:pPr>
        <w:pStyle w:val="aff6"/>
        <w:keepNext/>
        <w:keepLines/>
        <w:spacing w:before="0" w:beforeAutospacing="0" w:after="0" w:afterAutospacing="0"/>
        <w:jc w:val="center"/>
        <w:rPr>
          <w:b/>
          <w:bCs/>
          <w:sz w:val="20"/>
          <w:szCs w:val="20"/>
        </w:rPr>
      </w:pPr>
      <w:r w:rsidRPr="005B6417">
        <w:rPr>
          <w:b/>
          <w:bCs/>
          <w:sz w:val="20"/>
          <w:szCs w:val="20"/>
        </w:rPr>
        <w:t xml:space="preserve">СОГЛАСИЕ НА ОБРАБОТКУ ПЕРСОНАЛЬНЫХ ДАННЫХ, РАЗРЕШЕННЫХ СУБЪЕКТОМ ПЕРСОНАЛЬНЫХ ДАННЫХ ДЛЯ РАСПРОСТРАНЕНИЯ </w:t>
      </w:r>
    </w:p>
    <w:p w:rsidR="005715CC" w:rsidRPr="005B6417" w:rsidRDefault="005715CC" w:rsidP="005715CC">
      <w:pPr>
        <w:pStyle w:val="aff6"/>
        <w:keepNext/>
        <w:keepLines/>
        <w:spacing w:before="0" w:beforeAutospacing="0" w:after="0" w:afterAutospacing="0"/>
        <w:jc w:val="both"/>
        <w:rPr>
          <w:sz w:val="20"/>
          <w:szCs w:val="20"/>
        </w:rPr>
      </w:pPr>
      <w:r w:rsidRPr="005B6417">
        <w:rPr>
          <w:b/>
          <w:bCs/>
          <w:sz w:val="20"/>
          <w:szCs w:val="20"/>
        </w:rPr>
        <w:t>Я,</w:t>
      </w:r>
      <w:r w:rsidRPr="005B6417">
        <w:rPr>
          <w:rStyle w:val="fill"/>
          <w:color w:val="auto"/>
          <w:sz w:val="20"/>
          <w:szCs w:val="20"/>
        </w:rPr>
        <w:t xml:space="preserve"> _____________________________________________________________________________________________</w:t>
      </w:r>
      <w:r w:rsidRPr="005B6417">
        <w:rPr>
          <w:sz w:val="20"/>
          <w:szCs w:val="20"/>
        </w:rPr>
        <w:t xml:space="preserve">, </w:t>
      </w:r>
    </w:p>
    <w:p w:rsidR="005715CC" w:rsidRPr="005B6417" w:rsidRDefault="005715CC" w:rsidP="005715CC">
      <w:pPr>
        <w:pStyle w:val="aff6"/>
        <w:keepNext/>
        <w:keepLines/>
        <w:spacing w:before="0" w:beforeAutospacing="0" w:after="0" w:afterAutospacing="0"/>
        <w:jc w:val="center"/>
        <w:rPr>
          <w:i/>
          <w:iCs/>
          <w:sz w:val="20"/>
          <w:szCs w:val="20"/>
        </w:rPr>
      </w:pPr>
      <w:r w:rsidRPr="005B6417">
        <w:rPr>
          <w:rStyle w:val="pt-a0-000028"/>
          <w:i/>
          <w:iCs/>
          <w:sz w:val="20"/>
          <w:szCs w:val="20"/>
        </w:rPr>
        <w:t>(фамилия, имя, отчество (при наличии) субъекта персональных данных на русском языке (в русской транскрипции для иностранного гражданина и лица без гражданства)</w:t>
      </w:r>
    </w:p>
    <w:p w:rsidR="005715CC" w:rsidRPr="005B6417" w:rsidRDefault="005715CC" w:rsidP="005715CC">
      <w:pPr>
        <w:pStyle w:val="pt-a-000031"/>
        <w:keepNext/>
        <w:keepLines/>
        <w:shd w:val="clear" w:color="auto" w:fill="FFFFFF"/>
        <w:spacing w:before="0" w:beforeAutospacing="0" w:after="0" w:afterAutospacing="0"/>
        <w:jc w:val="both"/>
        <w:rPr>
          <w:rStyle w:val="pt-a0-000028"/>
          <w:b/>
          <w:bCs/>
          <w:sz w:val="20"/>
          <w:szCs w:val="20"/>
        </w:rPr>
      </w:pPr>
      <w:r w:rsidRPr="005B6417">
        <w:rPr>
          <w:rStyle w:val="pt-a0-000028"/>
          <w:bCs/>
          <w:sz w:val="20"/>
          <w:szCs w:val="20"/>
        </w:rPr>
        <w:t>Контактная информация субъекта персональных данных:</w:t>
      </w:r>
    </w:p>
    <w:p w:rsidR="005715CC" w:rsidRPr="005B6417" w:rsidRDefault="005715CC" w:rsidP="005715CC">
      <w:pPr>
        <w:pStyle w:val="pt-a-000031"/>
        <w:keepNext/>
        <w:keepLines/>
        <w:numPr>
          <w:ilvl w:val="0"/>
          <w:numId w:val="30"/>
        </w:numPr>
        <w:shd w:val="clear" w:color="auto" w:fill="FFFFFF"/>
        <w:spacing w:before="0" w:beforeAutospacing="0" w:after="0" w:afterAutospacing="0"/>
        <w:jc w:val="both"/>
        <w:rPr>
          <w:rStyle w:val="pt-a0-000028"/>
          <w:b/>
          <w:bCs/>
          <w:sz w:val="20"/>
          <w:szCs w:val="20"/>
        </w:rPr>
      </w:pPr>
      <w:r w:rsidRPr="005B6417">
        <w:rPr>
          <w:rStyle w:val="pt-a0-000028"/>
          <w:bCs/>
          <w:sz w:val="20"/>
          <w:szCs w:val="20"/>
        </w:rPr>
        <w:t>номер телефона_____________________________________________________________________________</w:t>
      </w:r>
    </w:p>
    <w:p w:rsidR="005715CC" w:rsidRPr="005B6417" w:rsidRDefault="005715CC" w:rsidP="005715CC">
      <w:pPr>
        <w:pStyle w:val="pt-a-000031"/>
        <w:keepNext/>
        <w:keepLines/>
        <w:shd w:val="clear" w:color="auto" w:fill="FFFFFF"/>
        <w:spacing w:before="0" w:beforeAutospacing="0" w:after="0" w:afterAutospacing="0"/>
        <w:ind w:left="720"/>
        <w:jc w:val="both"/>
        <w:rPr>
          <w:rStyle w:val="pt-a0-000028"/>
          <w:b/>
          <w:bCs/>
          <w:i/>
          <w:iCs/>
          <w:sz w:val="20"/>
          <w:szCs w:val="20"/>
        </w:rPr>
      </w:pPr>
      <w:r w:rsidRPr="005B6417">
        <w:rPr>
          <w:rStyle w:val="pt-a0-000028"/>
          <w:bCs/>
          <w:i/>
          <w:iCs/>
          <w:sz w:val="20"/>
          <w:szCs w:val="20"/>
        </w:rPr>
        <w:t>(</w:t>
      </w:r>
      <w:r w:rsidRPr="005B6417">
        <w:rPr>
          <w:rStyle w:val="pt-a0-000028"/>
          <w:i/>
          <w:iCs/>
          <w:sz w:val="20"/>
          <w:szCs w:val="20"/>
        </w:rPr>
        <w:t>код страны, код города или код мобильного оператора связи (до 3 знаков), номер телефона)</w:t>
      </w:r>
    </w:p>
    <w:p w:rsidR="005715CC" w:rsidRPr="005B6417" w:rsidRDefault="005715CC" w:rsidP="005715CC">
      <w:pPr>
        <w:pStyle w:val="pt-a-000031"/>
        <w:keepNext/>
        <w:keepLines/>
        <w:numPr>
          <w:ilvl w:val="0"/>
          <w:numId w:val="30"/>
        </w:numPr>
        <w:shd w:val="clear" w:color="auto" w:fill="FFFFFF"/>
        <w:spacing w:before="0" w:beforeAutospacing="0" w:after="0" w:afterAutospacing="0"/>
        <w:jc w:val="both"/>
        <w:rPr>
          <w:rStyle w:val="pt-a0-000028"/>
          <w:b/>
          <w:bCs/>
          <w:sz w:val="20"/>
          <w:szCs w:val="20"/>
        </w:rPr>
      </w:pPr>
      <w:r w:rsidRPr="005B6417">
        <w:rPr>
          <w:rStyle w:val="pt-a0-000028"/>
          <w:bCs/>
          <w:sz w:val="20"/>
          <w:szCs w:val="20"/>
        </w:rPr>
        <w:t>адрес электронной почты____________________________________________________________________</w:t>
      </w:r>
    </w:p>
    <w:p w:rsidR="005715CC" w:rsidRPr="005B6417" w:rsidRDefault="005715CC" w:rsidP="005715CC">
      <w:pPr>
        <w:pStyle w:val="pt-a-000031"/>
        <w:keepNext/>
        <w:keepLines/>
        <w:shd w:val="clear" w:color="auto" w:fill="FFFFFF"/>
        <w:spacing w:before="0" w:beforeAutospacing="0" w:after="0" w:afterAutospacing="0"/>
        <w:ind w:left="720"/>
        <w:jc w:val="both"/>
        <w:rPr>
          <w:rStyle w:val="pt-a0-000028"/>
          <w:b/>
          <w:bCs/>
          <w:i/>
          <w:iCs/>
          <w:sz w:val="20"/>
          <w:szCs w:val="20"/>
        </w:rPr>
      </w:pPr>
      <w:r w:rsidRPr="005B6417">
        <w:rPr>
          <w:rStyle w:val="pt-a0-000028"/>
          <w:i/>
          <w:iCs/>
          <w:sz w:val="20"/>
          <w:szCs w:val="20"/>
        </w:rPr>
        <w:t>(из двух частей, разделенных символом «@». В левой части указывается имя электронного почтового ящика, в правой части указывается доменное имя сервера, на котором располагается электронный почтовый ящик)</w:t>
      </w:r>
    </w:p>
    <w:p w:rsidR="005715CC" w:rsidRPr="005B6417" w:rsidRDefault="005715CC" w:rsidP="005715CC">
      <w:pPr>
        <w:pStyle w:val="pt-a-000031"/>
        <w:keepNext/>
        <w:keepLines/>
        <w:numPr>
          <w:ilvl w:val="0"/>
          <w:numId w:val="30"/>
        </w:numPr>
        <w:shd w:val="clear" w:color="auto" w:fill="FFFFFF"/>
        <w:spacing w:before="0" w:beforeAutospacing="0" w:after="0" w:afterAutospacing="0"/>
        <w:jc w:val="both"/>
        <w:rPr>
          <w:rStyle w:val="pt-a0-000028"/>
          <w:b/>
          <w:bCs/>
          <w:sz w:val="20"/>
          <w:szCs w:val="20"/>
        </w:rPr>
      </w:pPr>
      <w:r w:rsidRPr="005B6417">
        <w:rPr>
          <w:rStyle w:val="pt-a0-000028"/>
          <w:bCs/>
          <w:sz w:val="20"/>
          <w:szCs w:val="20"/>
        </w:rPr>
        <w:t>почтовый адрес_____________________________________________________________________________</w:t>
      </w:r>
    </w:p>
    <w:p w:rsidR="005715CC" w:rsidRPr="005B6417" w:rsidRDefault="005715CC" w:rsidP="005715CC">
      <w:pPr>
        <w:pStyle w:val="pt-a-000031"/>
        <w:keepNext/>
        <w:keepLines/>
        <w:shd w:val="clear" w:color="auto" w:fill="FFFFFF"/>
        <w:spacing w:before="0" w:beforeAutospacing="0" w:after="0" w:afterAutospacing="0"/>
        <w:ind w:left="720"/>
        <w:jc w:val="both"/>
        <w:rPr>
          <w:b/>
          <w:bCs/>
          <w:i/>
          <w:iCs/>
          <w:sz w:val="20"/>
          <w:szCs w:val="20"/>
        </w:rPr>
      </w:pPr>
      <w:r w:rsidRPr="005B6417">
        <w:rPr>
          <w:rStyle w:val="pt-a0-000028"/>
          <w:i/>
          <w:iCs/>
          <w:sz w:val="20"/>
          <w:szCs w:val="20"/>
        </w:rPr>
        <w:t>(указывается в соответствии со сведениями, содержащимися в Государственном адресном реестре (ФИАС))</w:t>
      </w:r>
    </w:p>
    <w:p w:rsidR="005715CC" w:rsidRPr="005B6417" w:rsidRDefault="005715CC" w:rsidP="005715CC">
      <w:pPr>
        <w:pStyle w:val="aff6"/>
        <w:keepNext/>
        <w:keepLines/>
        <w:spacing w:before="0" w:beforeAutospacing="0" w:after="0" w:afterAutospacing="0"/>
        <w:jc w:val="both"/>
        <w:rPr>
          <w:sz w:val="20"/>
          <w:szCs w:val="20"/>
        </w:rPr>
      </w:pPr>
    </w:p>
    <w:p w:rsidR="005715CC" w:rsidRPr="005B6417" w:rsidRDefault="005715CC" w:rsidP="005715CC">
      <w:pPr>
        <w:pStyle w:val="aff6"/>
        <w:keepNext/>
        <w:keepLines/>
        <w:spacing w:before="0" w:beforeAutospacing="0" w:after="0" w:afterAutospacing="0"/>
        <w:rPr>
          <w:rStyle w:val="fill"/>
          <w:color w:val="auto"/>
          <w:sz w:val="20"/>
          <w:szCs w:val="20"/>
        </w:rPr>
      </w:pPr>
      <w:r w:rsidRPr="005B6417">
        <w:rPr>
          <w:sz w:val="20"/>
          <w:szCs w:val="20"/>
        </w:rPr>
        <w:t xml:space="preserve">паспорт серия </w:t>
      </w:r>
      <w:r w:rsidRPr="005B6417">
        <w:rPr>
          <w:rStyle w:val="fill"/>
          <w:color w:val="auto"/>
          <w:sz w:val="20"/>
          <w:szCs w:val="20"/>
        </w:rPr>
        <w:t>_____</w:t>
      </w:r>
      <w:r w:rsidRPr="005B6417">
        <w:rPr>
          <w:sz w:val="20"/>
          <w:szCs w:val="20"/>
        </w:rPr>
        <w:t xml:space="preserve"> № </w:t>
      </w:r>
      <w:r w:rsidRPr="005B6417">
        <w:rPr>
          <w:rStyle w:val="fill"/>
          <w:color w:val="auto"/>
          <w:sz w:val="20"/>
          <w:szCs w:val="20"/>
        </w:rPr>
        <w:t>______</w:t>
      </w:r>
      <w:r w:rsidR="00214A90" w:rsidRPr="005B6417">
        <w:rPr>
          <w:rStyle w:val="fill"/>
          <w:color w:val="auto"/>
          <w:sz w:val="20"/>
          <w:szCs w:val="20"/>
        </w:rPr>
        <w:t>___</w:t>
      </w:r>
      <w:r w:rsidRPr="005B6417">
        <w:rPr>
          <w:sz w:val="20"/>
          <w:szCs w:val="20"/>
        </w:rPr>
        <w:t xml:space="preserve"> выдан «</w:t>
      </w:r>
      <w:r w:rsidRPr="005B6417">
        <w:rPr>
          <w:rStyle w:val="fill"/>
          <w:color w:val="auto"/>
          <w:sz w:val="20"/>
          <w:szCs w:val="20"/>
        </w:rPr>
        <w:t>_</w:t>
      </w:r>
      <w:r w:rsidR="00214A90" w:rsidRPr="005B6417">
        <w:rPr>
          <w:rStyle w:val="fill"/>
          <w:color w:val="auto"/>
          <w:sz w:val="20"/>
          <w:szCs w:val="20"/>
        </w:rPr>
        <w:t>_</w:t>
      </w:r>
      <w:r w:rsidRPr="005B6417">
        <w:rPr>
          <w:rStyle w:val="fill"/>
          <w:color w:val="auto"/>
          <w:sz w:val="20"/>
          <w:szCs w:val="20"/>
        </w:rPr>
        <w:t>_</w:t>
      </w:r>
      <w:r w:rsidRPr="005B6417">
        <w:rPr>
          <w:sz w:val="20"/>
          <w:szCs w:val="20"/>
        </w:rPr>
        <w:t>» </w:t>
      </w:r>
      <w:r w:rsidR="00214A90" w:rsidRPr="005B6417">
        <w:rPr>
          <w:sz w:val="20"/>
          <w:szCs w:val="20"/>
        </w:rPr>
        <w:t>______</w:t>
      </w:r>
      <w:r w:rsidRPr="005B6417">
        <w:rPr>
          <w:rStyle w:val="fill"/>
          <w:color w:val="auto"/>
          <w:sz w:val="20"/>
          <w:szCs w:val="20"/>
        </w:rPr>
        <w:t>______</w:t>
      </w:r>
      <w:r w:rsidRPr="005B6417">
        <w:rPr>
          <w:sz w:val="20"/>
          <w:szCs w:val="20"/>
        </w:rPr>
        <w:t> г. ________</w:t>
      </w:r>
      <w:r w:rsidRPr="005B6417">
        <w:rPr>
          <w:rStyle w:val="fill"/>
          <w:color w:val="auto"/>
          <w:sz w:val="20"/>
          <w:szCs w:val="20"/>
        </w:rPr>
        <w:t xml:space="preserve">_____________________________________________________________________________________, </w:t>
      </w:r>
    </w:p>
    <w:p w:rsidR="005715CC" w:rsidRPr="005B6417" w:rsidRDefault="005715CC" w:rsidP="005715CC">
      <w:pPr>
        <w:pStyle w:val="aff6"/>
        <w:keepNext/>
        <w:keepLines/>
        <w:spacing w:before="0" w:beforeAutospacing="0" w:after="0" w:afterAutospacing="0"/>
        <w:rPr>
          <w:rStyle w:val="fill"/>
          <w:i/>
          <w:iCs/>
          <w:color w:val="auto"/>
          <w:sz w:val="20"/>
          <w:szCs w:val="20"/>
        </w:rPr>
      </w:pPr>
      <w:r w:rsidRPr="005B6417">
        <w:rPr>
          <w:rStyle w:val="fill"/>
          <w:i/>
          <w:iCs/>
          <w:color w:val="auto"/>
          <w:sz w:val="20"/>
          <w:szCs w:val="20"/>
        </w:rPr>
        <w:t xml:space="preserve">                                                                                                                                                        (кем выдан)                           </w:t>
      </w:r>
    </w:p>
    <w:p w:rsidR="005715CC" w:rsidRPr="005B6417" w:rsidRDefault="005715CC" w:rsidP="005715CC">
      <w:pPr>
        <w:pStyle w:val="aff6"/>
        <w:keepNext/>
        <w:keepLines/>
        <w:spacing w:before="0" w:beforeAutospacing="0" w:after="0" w:afterAutospacing="0"/>
        <w:rPr>
          <w:rStyle w:val="fill"/>
          <w:color w:val="auto"/>
          <w:sz w:val="20"/>
          <w:szCs w:val="20"/>
        </w:rPr>
      </w:pPr>
      <w:r w:rsidRPr="005B6417">
        <w:rPr>
          <w:sz w:val="20"/>
          <w:szCs w:val="20"/>
        </w:rPr>
        <w:t xml:space="preserve">зарегистрированной(го) по адресу: </w:t>
      </w:r>
      <w:r w:rsidRPr="005B6417">
        <w:rPr>
          <w:rStyle w:val="fill"/>
          <w:color w:val="auto"/>
          <w:sz w:val="20"/>
          <w:szCs w:val="20"/>
        </w:rPr>
        <w:t xml:space="preserve">_____________________________________________________________________________________________ </w:t>
      </w:r>
    </w:p>
    <w:p w:rsidR="005715CC" w:rsidRPr="005B6417" w:rsidRDefault="005715CC" w:rsidP="005715CC">
      <w:pPr>
        <w:pStyle w:val="aff6"/>
        <w:keepNext/>
        <w:keepLines/>
        <w:spacing w:before="120" w:beforeAutospacing="0" w:after="0" w:afterAutospacing="0" w:line="360" w:lineRule="auto"/>
        <w:jc w:val="both"/>
        <w:rPr>
          <w:sz w:val="20"/>
          <w:szCs w:val="20"/>
        </w:rPr>
      </w:pPr>
      <w:r w:rsidRPr="005B6417">
        <w:rPr>
          <w:b/>
          <w:bCs/>
          <w:sz w:val="20"/>
          <w:szCs w:val="20"/>
        </w:rPr>
        <w:t>даю согласие АКБ «Трансстройбанк» (АО), расположенному по адресу: 115093, г. Москва, ул. Дубининская, д. 94 (далее – Банк) на распространение моих нижеуказанных категорий персональных данных:</w:t>
      </w:r>
    </w:p>
    <w:p w:rsidR="005715CC" w:rsidRPr="005B6417" w:rsidRDefault="005715CC" w:rsidP="005715CC">
      <w:pPr>
        <w:pStyle w:val="aff6"/>
        <w:keepNext/>
        <w:keepLines/>
        <w:spacing w:before="120" w:beforeAutospacing="0" w:after="0" w:afterAutospacing="0" w:line="360" w:lineRule="auto"/>
        <w:jc w:val="both"/>
        <w:rPr>
          <w:b/>
          <w:bCs/>
          <w:sz w:val="20"/>
          <w:szCs w:val="20"/>
        </w:rPr>
      </w:pPr>
      <w:r w:rsidRPr="005B6417">
        <w:rPr>
          <w:b/>
          <w:bCs/>
          <w:sz w:val="20"/>
          <w:szCs w:val="20"/>
        </w:rPr>
        <w:t>Информация о Банке:</w:t>
      </w: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2043"/>
        <w:gridCol w:w="83"/>
        <w:gridCol w:w="1127"/>
        <w:gridCol w:w="1559"/>
      </w:tblGrid>
      <w:tr w:rsidR="005B6417" w:rsidRPr="005B6417" w:rsidTr="00835E43">
        <w:tc>
          <w:tcPr>
            <w:tcW w:w="4395" w:type="dxa"/>
            <w:vAlign w:val="center"/>
          </w:tcPr>
          <w:p w:rsidR="005715CC" w:rsidRPr="005B6417" w:rsidRDefault="005715CC" w:rsidP="00835E43">
            <w:pPr>
              <w:keepNext/>
              <w:keepLines/>
            </w:pPr>
            <w:r w:rsidRPr="005B6417">
              <w:rPr>
                <w:rStyle w:val="hinttext"/>
              </w:rPr>
              <w:t>Тип оператора</w:t>
            </w:r>
          </w:p>
        </w:tc>
        <w:tc>
          <w:tcPr>
            <w:tcW w:w="4812" w:type="dxa"/>
            <w:gridSpan w:val="4"/>
            <w:vAlign w:val="center"/>
          </w:tcPr>
          <w:p w:rsidR="005715CC" w:rsidRPr="005B6417" w:rsidRDefault="005715CC" w:rsidP="00835E43">
            <w:pPr>
              <w:keepNext/>
              <w:keepLines/>
            </w:pPr>
            <w:r w:rsidRPr="005B6417">
              <w:t>Юридическое лицо</w:t>
            </w:r>
          </w:p>
        </w:tc>
      </w:tr>
      <w:tr w:rsidR="005B6417" w:rsidRPr="005B6417" w:rsidTr="00835E43">
        <w:tc>
          <w:tcPr>
            <w:tcW w:w="4395" w:type="dxa"/>
            <w:vAlign w:val="center"/>
          </w:tcPr>
          <w:p w:rsidR="005715CC" w:rsidRPr="005B6417" w:rsidRDefault="005715CC" w:rsidP="00835E43">
            <w:pPr>
              <w:keepNext/>
              <w:keepLines/>
            </w:pPr>
            <w:r w:rsidRPr="005B6417">
              <w:rPr>
                <w:rStyle w:val="hinttext"/>
              </w:rPr>
              <w:t>Наименование оператора</w:t>
            </w:r>
          </w:p>
        </w:tc>
        <w:tc>
          <w:tcPr>
            <w:tcW w:w="4812" w:type="dxa"/>
            <w:gridSpan w:val="4"/>
            <w:vAlign w:val="center"/>
          </w:tcPr>
          <w:p w:rsidR="005715CC" w:rsidRPr="005B6417" w:rsidRDefault="005715CC" w:rsidP="00835E43">
            <w:pPr>
              <w:keepNext/>
              <w:keepLines/>
              <w:jc w:val="both"/>
            </w:pPr>
            <w:r w:rsidRPr="005B6417">
              <w:rPr>
                <w:bCs/>
              </w:rPr>
              <w:t>Акционерный коммерческий банк Трансстройбанк (Акционерное общество)</w:t>
            </w:r>
          </w:p>
        </w:tc>
      </w:tr>
      <w:tr w:rsidR="005B6417" w:rsidRPr="005B6417" w:rsidTr="00835E43">
        <w:tc>
          <w:tcPr>
            <w:tcW w:w="4395" w:type="dxa"/>
            <w:vAlign w:val="center"/>
          </w:tcPr>
          <w:p w:rsidR="005715CC" w:rsidRPr="005B6417" w:rsidRDefault="005715CC" w:rsidP="00835E43">
            <w:pPr>
              <w:keepNext/>
              <w:keepLines/>
            </w:pPr>
            <w:r w:rsidRPr="005B6417">
              <w:rPr>
                <w:rStyle w:val="hinttext"/>
              </w:rPr>
              <w:t>Сокращенное наименование оператора</w:t>
            </w:r>
          </w:p>
        </w:tc>
        <w:tc>
          <w:tcPr>
            <w:tcW w:w="4812" w:type="dxa"/>
            <w:gridSpan w:val="4"/>
            <w:vAlign w:val="center"/>
          </w:tcPr>
          <w:p w:rsidR="005715CC" w:rsidRPr="005B6417" w:rsidRDefault="005715CC" w:rsidP="00835E43">
            <w:pPr>
              <w:keepNext/>
              <w:keepLines/>
            </w:pPr>
            <w:r w:rsidRPr="005B6417">
              <w:rPr>
                <w:bCs/>
              </w:rPr>
              <w:t>АКБ «Трансстройбанк» (АО)</w:t>
            </w:r>
          </w:p>
        </w:tc>
      </w:tr>
      <w:tr w:rsidR="005B6417" w:rsidRPr="005B6417" w:rsidTr="00835E43">
        <w:trPr>
          <w:trHeight w:val="208"/>
        </w:trPr>
        <w:tc>
          <w:tcPr>
            <w:tcW w:w="4395" w:type="dxa"/>
            <w:vMerge w:val="restart"/>
            <w:vAlign w:val="center"/>
          </w:tcPr>
          <w:p w:rsidR="005715CC" w:rsidRPr="005B6417" w:rsidRDefault="005715CC" w:rsidP="00835E43">
            <w:pPr>
              <w:keepNext/>
              <w:keepLines/>
              <w:jc w:val="both"/>
              <w:rPr>
                <w:rStyle w:val="hinttext"/>
              </w:rPr>
            </w:pPr>
            <w:r w:rsidRPr="005B6417">
              <w:rPr>
                <w:rStyle w:val="hinttext"/>
              </w:rPr>
              <w:t>Адрес оператора</w:t>
            </w:r>
          </w:p>
          <w:p w:rsidR="005715CC" w:rsidRPr="005B6417" w:rsidRDefault="005715CC" w:rsidP="00835E43">
            <w:pPr>
              <w:keepNext/>
              <w:keepLines/>
              <w:jc w:val="both"/>
              <w:rPr>
                <w:i/>
                <w:iCs/>
                <w:sz w:val="18"/>
                <w:szCs w:val="18"/>
              </w:rPr>
            </w:pPr>
            <w:r w:rsidRPr="005B6417">
              <w:rPr>
                <w:rStyle w:val="hinttext"/>
                <w:i/>
                <w:iCs/>
              </w:rPr>
              <w:t xml:space="preserve"> </w:t>
            </w:r>
            <w:r w:rsidRPr="005B6417">
              <w:rPr>
                <w:rStyle w:val="hinttext"/>
                <w:i/>
                <w:iCs/>
                <w:sz w:val="18"/>
                <w:szCs w:val="18"/>
              </w:rPr>
              <w:t>(</w:t>
            </w:r>
            <w:r w:rsidRPr="005B6417">
              <w:rPr>
                <w:rStyle w:val="pt-a0-000028"/>
                <w:i/>
                <w:iCs/>
                <w:sz w:val="18"/>
                <w:szCs w:val="18"/>
              </w:rPr>
              <w:t>указывается в соответствии со сведениями, содержащимися в Государственном адресном реестре (ФИАС), с обязательным указанием субъекта Российской Федерации, населенного пункта (муниципального образования) в пределах которого находится адрес оператора, осуществляющего обработку персональных данных).</w:t>
            </w:r>
          </w:p>
        </w:tc>
        <w:tc>
          <w:tcPr>
            <w:tcW w:w="2043" w:type="dxa"/>
            <w:vAlign w:val="center"/>
          </w:tcPr>
          <w:p w:rsidR="005715CC" w:rsidRPr="005B6417" w:rsidRDefault="005715CC" w:rsidP="00835E43">
            <w:pPr>
              <w:keepNext/>
              <w:keepLines/>
              <w:tabs>
                <w:tab w:val="left" w:pos="567"/>
              </w:tabs>
              <w:jc w:val="both"/>
            </w:pPr>
            <w:r w:rsidRPr="005B6417">
              <w:t>Индекс</w:t>
            </w:r>
          </w:p>
        </w:tc>
        <w:tc>
          <w:tcPr>
            <w:tcW w:w="2769" w:type="dxa"/>
            <w:gridSpan w:val="3"/>
            <w:vAlign w:val="center"/>
          </w:tcPr>
          <w:p w:rsidR="005715CC" w:rsidRPr="005B6417" w:rsidRDefault="005715CC" w:rsidP="00835E43">
            <w:pPr>
              <w:keepNext/>
              <w:keepLines/>
              <w:tabs>
                <w:tab w:val="left" w:pos="567"/>
              </w:tabs>
              <w:jc w:val="both"/>
            </w:pPr>
            <w:r w:rsidRPr="005B6417">
              <w:t>115093</w:t>
            </w:r>
          </w:p>
        </w:tc>
      </w:tr>
      <w:tr w:rsidR="005B6417" w:rsidRPr="005B6417" w:rsidTr="00835E43">
        <w:trPr>
          <w:trHeight w:val="206"/>
        </w:trPr>
        <w:tc>
          <w:tcPr>
            <w:tcW w:w="4395" w:type="dxa"/>
            <w:vMerge/>
            <w:vAlign w:val="center"/>
          </w:tcPr>
          <w:p w:rsidR="005715CC" w:rsidRPr="005B6417" w:rsidRDefault="005715CC" w:rsidP="00835E43">
            <w:pPr>
              <w:keepNext/>
              <w:keepLines/>
              <w:rPr>
                <w:rStyle w:val="hinttext"/>
              </w:rPr>
            </w:pPr>
          </w:p>
        </w:tc>
        <w:tc>
          <w:tcPr>
            <w:tcW w:w="2043" w:type="dxa"/>
            <w:vAlign w:val="center"/>
          </w:tcPr>
          <w:p w:rsidR="005715CC" w:rsidRPr="005B6417" w:rsidRDefault="005715CC" w:rsidP="00835E43">
            <w:pPr>
              <w:keepNext/>
              <w:keepLines/>
              <w:tabs>
                <w:tab w:val="left" w:pos="567"/>
              </w:tabs>
              <w:jc w:val="both"/>
            </w:pPr>
            <w:r w:rsidRPr="005B6417">
              <w:t>Адрес местонахождения</w:t>
            </w:r>
          </w:p>
        </w:tc>
        <w:tc>
          <w:tcPr>
            <w:tcW w:w="2769" w:type="dxa"/>
            <w:gridSpan w:val="3"/>
            <w:vAlign w:val="center"/>
          </w:tcPr>
          <w:p w:rsidR="005715CC" w:rsidRPr="005B6417" w:rsidRDefault="005715CC" w:rsidP="00835E43">
            <w:pPr>
              <w:keepNext/>
              <w:keepLines/>
              <w:tabs>
                <w:tab w:val="left" w:pos="567"/>
              </w:tabs>
              <w:jc w:val="both"/>
            </w:pPr>
            <w:r w:rsidRPr="005B6417">
              <w:t>г. Москва, ул. Дубининская, д.94</w:t>
            </w:r>
          </w:p>
        </w:tc>
      </w:tr>
      <w:tr w:rsidR="005B6417" w:rsidRPr="005B6417" w:rsidTr="00835E43">
        <w:trPr>
          <w:trHeight w:val="206"/>
        </w:trPr>
        <w:tc>
          <w:tcPr>
            <w:tcW w:w="4395" w:type="dxa"/>
            <w:vMerge/>
            <w:vAlign w:val="center"/>
          </w:tcPr>
          <w:p w:rsidR="005715CC" w:rsidRPr="005B6417" w:rsidRDefault="005715CC" w:rsidP="00835E43">
            <w:pPr>
              <w:keepNext/>
              <w:keepLines/>
              <w:rPr>
                <w:rStyle w:val="hinttext"/>
              </w:rPr>
            </w:pPr>
          </w:p>
        </w:tc>
        <w:tc>
          <w:tcPr>
            <w:tcW w:w="4812" w:type="dxa"/>
            <w:gridSpan w:val="4"/>
            <w:vAlign w:val="center"/>
          </w:tcPr>
          <w:p w:rsidR="005715CC" w:rsidRPr="005B6417" w:rsidRDefault="005715CC" w:rsidP="005715CC">
            <w:pPr>
              <w:keepNext/>
              <w:keepLines/>
              <w:numPr>
                <w:ilvl w:val="0"/>
                <w:numId w:val="31"/>
              </w:numPr>
              <w:autoSpaceDE/>
              <w:autoSpaceDN/>
              <w:ind w:left="348" w:hanging="283"/>
              <w:jc w:val="both"/>
            </w:pPr>
            <w:r w:rsidRPr="005B6417">
              <w:t>совпадает с адресом местонахождения</w:t>
            </w:r>
          </w:p>
        </w:tc>
      </w:tr>
      <w:tr w:rsidR="005B6417" w:rsidRPr="005B6417" w:rsidTr="00835E43">
        <w:tc>
          <w:tcPr>
            <w:tcW w:w="4395" w:type="dxa"/>
            <w:vAlign w:val="center"/>
          </w:tcPr>
          <w:p w:rsidR="005715CC" w:rsidRPr="005B6417" w:rsidRDefault="005715CC" w:rsidP="00835E43">
            <w:pPr>
              <w:keepNext/>
              <w:keepLines/>
            </w:pPr>
            <w:r w:rsidRPr="005B6417">
              <w:t xml:space="preserve">Телефон </w:t>
            </w:r>
            <w:r w:rsidRPr="005B6417">
              <w:tab/>
            </w:r>
          </w:p>
        </w:tc>
        <w:tc>
          <w:tcPr>
            <w:tcW w:w="4812" w:type="dxa"/>
            <w:gridSpan w:val="4"/>
            <w:vAlign w:val="center"/>
          </w:tcPr>
          <w:p w:rsidR="005715CC" w:rsidRPr="005B6417" w:rsidRDefault="005715CC" w:rsidP="00835E43">
            <w:pPr>
              <w:keepNext/>
              <w:keepLines/>
            </w:pPr>
            <w:r w:rsidRPr="005B6417">
              <w:t>+7(495)786-37-73</w:t>
            </w:r>
          </w:p>
        </w:tc>
      </w:tr>
      <w:tr w:rsidR="005B6417" w:rsidRPr="005B6417" w:rsidTr="00835E43">
        <w:tc>
          <w:tcPr>
            <w:tcW w:w="4395" w:type="dxa"/>
            <w:vAlign w:val="center"/>
          </w:tcPr>
          <w:p w:rsidR="005715CC" w:rsidRPr="005B6417" w:rsidRDefault="005715CC" w:rsidP="00835E43">
            <w:pPr>
              <w:keepNext/>
              <w:keepLines/>
            </w:pPr>
            <w:r w:rsidRPr="005B6417">
              <w:t>Факс</w:t>
            </w:r>
          </w:p>
        </w:tc>
        <w:tc>
          <w:tcPr>
            <w:tcW w:w="4812" w:type="dxa"/>
            <w:gridSpan w:val="4"/>
            <w:vAlign w:val="center"/>
          </w:tcPr>
          <w:p w:rsidR="005715CC" w:rsidRPr="005B6417" w:rsidRDefault="005715CC" w:rsidP="00835E43">
            <w:pPr>
              <w:keepNext/>
              <w:keepLines/>
            </w:pPr>
            <w:r w:rsidRPr="005B6417">
              <w:t>+7(495)786-26-08</w:t>
            </w:r>
          </w:p>
        </w:tc>
      </w:tr>
      <w:tr w:rsidR="005B6417" w:rsidRPr="005B6417" w:rsidTr="00835E43">
        <w:tc>
          <w:tcPr>
            <w:tcW w:w="4395" w:type="dxa"/>
            <w:vAlign w:val="center"/>
          </w:tcPr>
          <w:p w:rsidR="005715CC" w:rsidRPr="005B6417" w:rsidRDefault="005715CC" w:rsidP="00835E43">
            <w:pPr>
              <w:keepNext/>
              <w:keepLines/>
            </w:pPr>
            <w:r w:rsidRPr="005B6417">
              <w:t>Адрес электронной почты</w:t>
            </w:r>
          </w:p>
        </w:tc>
        <w:tc>
          <w:tcPr>
            <w:tcW w:w="4812" w:type="dxa"/>
            <w:gridSpan w:val="4"/>
            <w:vAlign w:val="center"/>
          </w:tcPr>
          <w:p w:rsidR="005715CC" w:rsidRPr="005B6417" w:rsidRDefault="005715CC" w:rsidP="00835E43">
            <w:pPr>
              <w:keepNext/>
              <w:keepLines/>
              <w:rPr>
                <w:lang w:val="en-US"/>
              </w:rPr>
            </w:pPr>
            <w:r w:rsidRPr="005B6417">
              <w:rPr>
                <w:lang w:val="en-US"/>
              </w:rPr>
              <w:t>tsbank@transstroibank.ru</w:t>
            </w:r>
          </w:p>
        </w:tc>
      </w:tr>
      <w:tr w:rsidR="005B6417" w:rsidRPr="005B6417" w:rsidTr="00835E43">
        <w:tc>
          <w:tcPr>
            <w:tcW w:w="4395" w:type="dxa"/>
            <w:vAlign w:val="center"/>
          </w:tcPr>
          <w:p w:rsidR="005715CC" w:rsidRPr="005B6417" w:rsidRDefault="005715CC" w:rsidP="00835E43">
            <w:pPr>
              <w:keepNext/>
              <w:keepLines/>
            </w:pPr>
            <w:r w:rsidRPr="005B6417">
              <w:t>Регистрационный номер записи в Реестре</w:t>
            </w:r>
          </w:p>
        </w:tc>
        <w:tc>
          <w:tcPr>
            <w:tcW w:w="4812" w:type="dxa"/>
            <w:gridSpan w:val="4"/>
            <w:vAlign w:val="center"/>
          </w:tcPr>
          <w:p w:rsidR="005715CC" w:rsidRPr="005B6417" w:rsidRDefault="005715CC" w:rsidP="00835E43">
            <w:pPr>
              <w:keepNext/>
              <w:keepLines/>
            </w:pPr>
            <w:r w:rsidRPr="005B6417">
              <w:t>09-0073116</w:t>
            </w:r>
          </w:p>
        </w:tc>
      </w:tr>
      <w:tr w:rsidR="005B6417" w:rsidRPr="005B6417" w:rsidTr="00835E43">
        <w:tc>
          <w:tcPr>
            <w:tcW w:w="4395" w:type="dxa"/>
            <w:vAlign w:val="center"/>
          </w:tcPr>
          <w:p w:rsidR="005715CC" w:rsidRPr="005B6417" w:rsidRDefault="005715CC" w:rsidP="00835E43">
            <w:pPr>
              <w:keepNext/>
              <w:keepLines/>
            </w:pPr>
            <w:r w:rsidRPr="005B6417">
              <w:t>Регион</w:t>
            </w:r>
          </w:p>
        </w:tc>
        <w:tc>
          <w:tcPr>
            <w:tcW w:w="4812" w:type="dxa"/>
            <w:gridSpan w:val="4"/>
            <w:vAlign w:val="center"/>
          </w:tcPr>
          <w:p w:rsidR="005715CC" w:rsidRPr="005B6417" w:rsidRDefault="005715CC" w:rsidP="00835E43">
            <w:pPr>
              <w:keepNext/>
              <w:keepLines/>
            </w:pPr>
            <w:r w:rsidRPr="005B6417">
              <w:t>Москва; Калининградская область; Краснодарский край; Ленинградская область; Липецкая область; Нижегородская область; Пермский край; Республика Татарстан (Татарстан); Санкт-Петербург</w:t>
            </w:r>
          </w:p>
        </w:tc>
      </w:tr>
      <w:tr w:rsidR="005B6417" w:rsidRPr="005B6417" w:rsidTr="00835E43">
        <w:tc>
          <w:tcPr>
            <w:tcW w:w="4395" w:type="dxa"/>
            <w:vAlign w:val="center"/>
          </w:tcPr>
          <w:p w:rsidR="005715CC" w:rsidRPr="005B6417" w:rsidRDefault="005715CC" w:rsidP="00835E43">
            <w:pPr>
              <w:keepNext/>
              <w:keepLines/>
              <w:tabs>
                <w:tab w:val="left" w:pos="567"/>
              </w:tabs>
              <w:jc w:val="both"/>
            </w:pPr>
            <w:r w:rsidRPr="005B6417">
              <w:t>ИНН</w:t>
            </w:r>
          </w:p>
        </w:tc>
        <w:tc>
          <w:tcPr>
            <w:tcW w:w="4812" w:type="dxa"/>
            <w:gridSpan w:val="4"/>
            <w:vAlign w:val="center"/>
          </w:tcPr>
          <w:p w:rsidR="005715CC" w:rsidRPr="005B6417" w:rsidRDefault="005715CC" w:rsidP="00835E43">
            <w:pPr>
              <w:keepNext/>
              <w:keepLines/>
              <w:tabs>
                <w:tab w:val="left" w:pos="567"/>
              </w:tabs>
              <w:jc w:val="both"/>
              <w:rPr>
                <w:lang w:val="en-US"/>
              </w:rPr>
            </w:pPr>
            <w:r w:rsidRPr="005B6417">
              <w:rPr>
                <w:lang w:val="en-US"/>
              </w:rPr>
              <w:t>7730059592</w:t>
            </w:r>
          </w:p>
        </w:tc>
      </w:tr>
      <w:tr w:rsidR="005B6417" w:rsidRPr="005B6417" w:rsidTr="00835E43">
        <w:tc>
          <w:tcPr>
            <w:tcW w:w="4395" w:type="dxa"/>
            <w:vAlign w:val="center"/>
          </w:tcPr>
          <w:p w:rsidR="005715CC" w:rsidRPr="005B6417" w:rsidRDefault="005715CC" w:rsidP="00835E43">
            <w:pPr>
              <w:keepNext/>
              <w:keepLines/>
            </w:pPr>
            <w:r w:rsidRPr="005B6417">
              <w:t>ОГРН</w:t>
            </w:r>
          </w:p>
        </w:tc>
        <w:tc>
          <w:tcPr>
            <w:tcW w:w="2126" w:type="dxa"/>
            <w:gridSpan w:val="2"/>
            <w:vAlign w:val="center"/>
          </w:tcPr>
          <w:p w:rsidR="005715CC" w:rsidRPr="005B6417" w:rsidRDefault="005715CC" w:rsidP="00835E43">
            <w:pPr>
              <w:keepNext/>
              <w:keepLines/>
              <w:rPr>
                <w:lang w:val="en-US"/>
              </w:rPr>
            </w:pPr>
            <w:r w:rsidRPr="005B6417">
              <w:rPr>
                <w:lang w:val="en-US"/>
              </w:rPr>
              <w:t>1027739582089</w:t>
            </w:r>
          </w:p>
        </w:tc>
        <w:tc>
          <w:tcPr>
            <w:tcW w:w="1127" w:type="dxa"/>
            <w:vAlign w:val="center"/>
          </w:tcPr>
          <w:p w:rsidR="005715CC" w:rsidRPr="005B6417" w:rsidRDefault="005715CC" w:rsidP="00835E43">
            <w:pPr>
              <w:keepNext/>
              <w:keepLines/>
              <w:jc w:val="center"/>
              <w:rPr>
                <w:lang w:val="en-US"/>
              </w:rPr>
            </w:pPr>
            <w:r w:rsidRPr="005B6417">
              <w:t>от</w:t>
            </w:r>
            <w:r w:rsidRPr="005B6417">
              <w:rPr>
                <w:lang w:val="en-US"/>
              </w:rPr>
              <w:t xml:space="preserve"> </w:t>
            </w:r>
          </w:p>
        </w:tc>
        <w:tc>
          <w:tcPr>
            <w:tcW w:w="1559" w:type="dxa"/>
            <w:vAlign w:val="center"/>
          </w:tcPr>
          <w:p w:rsidR="005715CC" w:rsidRPr="005B6417" w:rsidRDefault="005715CC" w:rsidP="00835E43">
            <w:pPr>
              <w:keepNext/>
              <w:keepLines/>
              <w:rPr>
                <w:lang w:val="en-US"/>
              </w:rPr>
            </w:pPr>
            <w:r w:rsidRPr="005B6417">
              <w:rPr>
                <w:lang w:val="en-US"/>
              </w:rPr>
              <w:t>20.11.2002</w:t>
            </w:r>
          </w:p>
        </w:tc>
      </w:tr>
      <w:tr w:rsidR="005B6417" w:rsidRPr="005B6417" w:rsidTr="00835E43">
        <w:tc>
          <w:tcPr>
            <w:tcW w:w="4395" w:type="dxa"/>
            <w:vAlign w:val="center"/>
          </w:tcPr>
          <w:p w:rsidR="005715CC" w:rsidRPr="005B6417" w:rsidRDefault="005715CC" w:rsidP="00835E43">
            <w:pPr>
              <w:keepNext/>
              <w:keepLines/>
              <w:rPr>
                <w:lang w:val="en-US"/>
              </w:rPr>
            </w:pPr>
            <w:r w:rsidRPr="005B6417">
              <w:t xml:space="preserve">ОКВЭД </w:t>
            </w:r>
          </w:p>
        </w:tc>
        <w:tc>
          <w:tcPr>
            <w:tcW w:w="4812" w:type="dxa"/>
            <w:gridSpan w:val="4"/>
            <w:vAlign w:val="center"/>
          </w:tcPr>
          <w:p w:rsidR="005715CC" w:rsidRPr="005B6417" w:rsidRDefault="005715CC" w:rsidP="00835E43">
            <w:pPr>
              <w:keepNext/>
              <w:keepLines/>
              <w:rPr>
                <w:lang w:val="en-US"/>
              </w:rPr>
            </w:pPr>
            <w:r w:rsidRPr="005B6417">
              <w:rPr>
                <w:lang w:val="en-US"/>
              </w:rPr>
              <w:t>64.19</w:t>
            </w:r>
          </w:p>
        </w:tc>
      </w:tr>
      <w:tr w:rsidR="005B6417" w:rsidRPr="005B6417" w:rsidTr="00835E43">
        <w:tc>
          <w:tcPr>
            <w:tcW w:w="4395" w:type="dxa"/>
            <w:vAlign w:val="center"/>
          </w:tcPr>
          <w:p w:rsidR="005715CC" w:rsidRPr="005B6417" w:rsidRDefault="005715CC" w:rsidP="00835E43">
            <w:pPr>
              <w:keepNext/>
              <w:keepLines/>
            </w:pPr>
            <w:r w:rsidRPr="005B6417">
              <w:t>ОКПО</w:t>
            </w:r>
          </w:p>
        </w:tc>
        <w:tc>
          <w:tcPr>
            <w:tcW w:w="4812" w:type="dxa"/>
            <w:gridSpan w:val="4"/>
            <w:vAlign w:val="center"/>
          </w:tcPr>
          <w:p w:rsidR="005715CC" w:rsidRPr="005B6417" w:rsidRDefault="005715CC" w:rsidP="00835E43">
            <w:pPr>
              <w:keepNext/>
              <w:keepLines/>
              <w:rPr>
                <w:lang w:val="en-US"/>
              </w:rPr>
            </w:pPr>
            <w:r w:rsidRPr="005B6417">
              <w:rPr>
                <w:lang w:val="en-US"/>
              </w:rPr>
              <w:t>17667493</w:t>
            </w:r>
          </w:p>
        </w:tc>
      </w:tr>
      <w:tr w:rsidR="005B6417" w:rsidRPr="005B6417" w:rsidTr="00835E43">
        <w:tc>
          <w:tcPr>
            <w:tcW w:w="4395" w:type="dxa"/>
            <w:vAlign w:val="center"/>
          </w:tcPr>
          <w:p w:rsidR="005715CC" w:rsidRPr="005B6417" w:rsidRDefault="005715CC" w:rsidP="00835E43">
            <w:pPr>
              <w:keepNext/>
              <w:keepLines/>
            </w:pPr>
            <w:r w:rsidRPr="005B6417">
              <w:t>ОKФС</w:t>
            </w:r>
          </w:p>
        </w:tc>
        <w:tc>
          <w:tcPr>
            <w:tcW w:w="4812" w:type="dxa"/>
            <w:gridSpan w:val="4"/>
            <w:vAlign w:val="center"/>
          </w:tcPr>
          <w:p w:rsidR="005715CC" w:rsidRPr="005B6417" w:rsidRDefault="005715CC" w:rsidP="00835E43">
            <w:pPr>
              <w:keepNext/>
              <w:keepLines/>
              <w:rPr>
                <w:lang w:val="en-US"/>
              </w:rPr>
            </w:pPr>
            <w:r w:rsidRPr="005B6417">
              <w:rPr>
                <w:lang w:val="en-US"/>
              </w:rPr>
              <w:t>16</w:t>
            </w:r>
          </w:p>
        </w:tc>
      </w:tr>
      <w:tr w:rsidR="005B6417" w:rsidRPr="005B6417" w:rsidTr="00835E43">
        <w:tc>
          <w:tcPr>
            <w:tcW w:w="4395" w:type="dxa"/>
            <w:vAlign w:val="center"/>
          </w:tcPr>
          <w:p w:rsidR="005715CC" w:rsidRPr="005B6417" w:rsidRDefault="005715CC" w:rsidP="00835E43">
            <w:pPr>
              <w:keepNext/>
              <w:keepLines/>
              <w:rPr>
                <w:lang w:val="en-US"/>
              </w:rPr>
            </w:pPr>
            <w:r w:rsidRPr="005B6417">
              <w:t>ОКОГУ</w:t>
            </w:r>
          </w:p>
        </w:tc>
        <w:tc>
          <w:tcPr>
            <w:tcW w:w="4812" w:type="dxa"/>
            <w:gridSpan w:val="4"/>
            <w:vAlign w:val="center"/>
          </w:tcPr>
          <w:p w:rsidR="005715CC" w:rsidRPr="005B6417" w:rsidRDefault="005715CC" w:rsidP="00835E43">
            <w:pPr>
              <w:keepNext/>
              <w:keepLines/>
              <w:rPr>
                <w:lang w:val="en-US"/>
              </w:rPr>
            </w:pPr>
            <w:r w:rsidRPr="005B6417">
              <w:rPr>
                <w:lang w:val="en-US"/>
              </w:rPr>
              <w:t>1500010</w:t>
            </w:r>
          </w:p>
        </w:tc>
      </w:tr>
      <w:tr w:rsidR="005B6417" w:rsidRPr="005B6417" w:rsidTr="00835E43">
        <w:tc>
          <w:tcPr>
            <w:tcW w:w="4395" w:type="dxa"/>
            <w:vAlign w:val="center"/>
          </w:tcPr>
          <w:p w:rsidR="005715CC" w:rsidRPr="005B6417" w:rsidRDefault="005715CC" w:rsidP="00835E43">
            <w:pPr>
              <w:keepNext/>
              <w:keepLines/>
            </w:pPr>
            <w:r w:rsidRPr="005B6417">
              <w:t>ОКОПФ</w:t>
            </w:r>
          </w:p>
        </w:tc>
        <w:tc>
          <w:tcPr>
            <w:tcW w:w="4812" w:type="dxa"/>
            <w:gridSpan w:val="4"/>
            <w:vAlign w:val="center"/>
          </w:tcPr>
          <w:p w:rsidR="005715CC" w:rsidRPr="005B6417" w:rsidRDefault="005715CC" w:rsidP="00835E43">
            <w:pPr>
              <w:keepNext/>
              <w:keepLines/>
              <w:rPr>
                <w:lang w:val="en-US"/>
              </w:rPr>
            </w:pPr>
            <w:r w:rsidRPr="005B6417">
              <w:rPr>
                <w:lang w:val="en-US"/>
              </w:rPr>
              <w:t>12267</w:t>
            </w:r>
          </w:p>
        </w:tc>
      </w:tr>
    </w:tbl>
    <w:p w:rsidR="005715CC" w:rsidRPr="005B6417" w:rsidRDefault="005715CC" w:rsidP="005715CC">
      <w:pPr>
        <w:keepNext/>
        <w:keepLines/>
        <w:jc w:val="both"/>
      </w:pPr>
      <w:r w:rsidRPr="005B6417">
        <w:rPr>
          <w:b/>
          <w:bCs/>
        </w:rPr>
        <w:t xml:space="preserve">В лице представителя субъекта персональных данных </w:t>
      </w:r>
      <w:r w:rsidRPr="005B6417">
        <w:t>(заполняется в случае получения согласия от представителя субъекта персональных данных)</w:t>
      </w:r>
    </w:p>
    <w:p w:rsidR="005715CC" w:rsidRPr="005B6417" w:rsidRDefault="005715CC" w:rsidP="005715CC">
      <w:pPr>
        <w:keepNext/>
        <w:keepLines/>
        <w:jc w:val="both"/>
      </w:pPr>
      <w:r w:rsidRPr="005B6417">
        <w:t>_____________________________________________________________________________________________</w:t>
      </w:r>
    </w:p>
    <w:p w:rsidR="005715CC" w:rsidRPr="005B6417" w:rsidRDefault="005715CC" w:rsidP="005715CC">
      <w:pPr>
        <w:keepNext/>
        <w:keepLines/>
        <w:jc w:val="center"/>
        <w:rPr>
          <w:i/>
          <w:iCs/>
        </w:rPr>
      </w:pPr>
      <w:r w:rsidRPr="005B6417">
        <w:rPr>
          <w:i/>
          <w:iCs/>
        </w:rPr>
        <w:t>(фамилия, имя, отчество полностью)</w:t>
      </w:r>
    </w:p>
    <w:p w:rsidR="005715CC" w:rsidRPr="005B6417" w:rsidRDefault="005715CC" w:rsidP="005715CC">
      <w:pPr>
        <w:pStyle w:val="aff6"/>
        <w:keepNext/>
        <w:keepLines/>
        <w:spacing w:before="0" w:beforeAutospacing="0" w:after="0" w:afterAutospacing="0"/>
        <w:rPr>
          <w:sz w:val="20"/>
          <w:szCs w:val="20"/>
        </w:rPr>
      </w:pPr>
    </w:p>
    <w:p w:rsidR="005715CC" w:rsidRPr="005B6417" w:rsidRDefault="005715CC" w:rsidP="005715CC">
      <w:pPr>
        <w:pStyle w:val="aff6"/>
        <w:keepNext/>
        <w:keepLines/>
        <w:spacing w:before="0" w:beforeAutospacing="0" w:after="0" w:afterAutospacing="0"/>
        <w:rPr>
          <w:rStyle w:val="fill"/>
          <w:color w:val="auto"/>
          <w:sz w:val="20"/>
          <w:szCs w:val="20"/>
        </w:rPr>
      </w:pPr>
      <w:r w:rsidRPr="005B6417">
        <w:rPr>
          <w:sz w:val="20"/>
          <w:szCs w:val="20"/>
        </w:rPr>
        <w:lastRenderedPageBreak/>
        <w:t xml:space="preserve">паспорт серия </w:t>
      </w:r>
      <w:r w:rsidRPr="005B6417">
        <w:rPr>
          <w:rStyle w:val="fill"/>
          <w:color w:val="auto"/>
          <w:sz w:val="20"/>
          <w:szCs w:val="20"/>
        </w:rPr>
        <w:t>_____</w:t>
      </w:r>
      <w:r w:rsidRPr="005B6417">
        <w:rPr>
          <w:sz w:val="20"/>
          <w:szCs w:val="20"/>
        </w:rPr>
        <w:t xml:space="preserve"> № </w:t>
      </w:r>
      <w:r w:rsidRPr="005B6417">
        <w:rPr>
          <w:rStyle w:val="fill"/>
          <w:color w:val="auto"/>
          <w:sz w:val="20"/>
          <w:szCs w:val="20"/>
        </w:rPr>
        <w:t>___</w:t>
      </w:r>
      <w:r w:rsidR="00214A90" w:rsidRPr="005B6417">
        <w:rPr>
          <w:rStyle w:val="fill"/>
          <w:color w:val="auto"/>
          <w:sz w:val="20"/>
          <w:szCs w:val="20"/>
        </w:rPr>
        <w:t>___</w:t>
      </w:r>
      <w:r w:rsidRPr="005B6417">
        <w:rPr>
          <w:rStyle w:val="fill"/>
          <w:color w:val="auto"/>
          <w:sz w:val="20"/>
          <w:szCs w:val="20"/>
        </w:rPr>
        <w:t>___</w:t>
      </w:r>
      <w:r w:rsidRPr="005B6417">
        <w:rPr>
          <w:sz w:val="20"/>
          <w:szCs w:val="20"/>
        </w:rPr>
        <w:t xml:space="preserve"> выдан «</w:t>
      </w:r>
      <w:r w:rsidR="00214A90" w:rsidRPr="005B6417">
        <w:rPr>
          <w:sz w:val="20"/>
          <w:szCs w:val="20"/>
        </w:rPr>
        <w:t>_</w:t>
      </w:r>
      <w:r w:rsidRPr="005B6417">
        <w:rPr>
          <w:rStyle w:val="fill"/>
          <w:color w:val="auto"/>
          <w:sz w:val="20"/>
          <w:szCs w:val="20"/>
        </w:rPr>
        <w:t>__</w:t>
      </w:r>
      <w:r w:rsidRPr="005B6417">
        <w:rPr>
          <w:sz w:val="20"/>
          <w:szCs w:val="20"/>
        </w:rPr>
        <w:t>» </w:t>
      </w:r>
      <w:r w:rsidR="00214A90" w:rsidRPr="005B6417">
        <w:rPr>
          <w:sz w:val="20"/>
          <w:szCs w:val="20"/>
        </w:rPr>
        <w:t>___</w:t>
      </w:r>
      <w:r w:rsidRPr="005B6417">
        <w:rPr>
          <w:rStyle w:val="fill"/>
          <w:color w:val="auto"/>
          <w:sz w:val="20"/>
          <w:szCs w:val="20"/>
        </w:rPr>
        <w:t>______</w:t>
      </w:r>
      <w:r w:rsidRPr="005B6417">
        <w:rPr>
          <w:sz w:val="20"/>
          <w:szCs w:val="20"/>
        </w:rPr>
        <w:t> г. _______</w:t>
      </w:r>
      <w:r w:rsidRPr="005B6417">
        <w:rPr>
          <w:rStyle w:val="fill"/>
          <w:color w:val="auto"/>
          <w:sz w:val="20"/>
          <w:szCs w:val="20"/>
        </w:rPr>
        <w:t xml:space="preserve">______________________________________________________________________________________, </w:t>
      </w:r>
    </w:p>
    <w:p w:rsidR="005715CC" w:rsidRPr="005B6417" w:rsidRDefault="005715CC" w:rsidP="005715CC">
      <w:pPr>
        <w:keepNext/>
        <w:keepLines/>
        <w:rPr>
          <w:b/>
          <w:bCs/>
        </w:rPr>
      </w:pPr>
      <w:r w:rsidRPr="005B6417">
        <w:rPr>
          <w:rStyle w:val="fill"/>
          <w:i/>
          <w:iCs/>
          <w:color w:val="auto"/>
        </w:rPr>
        <w:t xml:space="preserve">                                                                                                                                           (кем выдан)</w:t>
      </w:r>
    </w:p>
    <w:p w:rsidR="005715CC" w:rsidRPr="005B6417" w:rsidRDefault="005715CC" w:rsidP="005715CC">
      <w:pPr>
        <w:keepNext/>
        <w:keepLines/>
        <w:rPr>
          <w:b/>
          <w:bCs/>
        </w:rPr>
      </w:pPr>
      <w:r w:rsidRPr="005B6417">
        <w:t>проживающий по адресу: _</w:t>
      </w:r>
      <w:r w:rsidRPr="005B6417">
        <w:rPr>
          <w:rStyle w:val="fill"/>
          <w:color w:val="auto"/>
        </w:rPr>
        <w:t>____________________________________________________________________________________________</w:t>
      </w:r>
    </w:p>
    <w:p w:rsidR="005715CC" w:rsidRPr="005B6417" w:rsidRDefault="005715CC" w:rsidP="005715CC">
      <w:pPr>
        <w:keepNext/>
        <w:keepLines/>
      </w:pPr>
      <w:r w:rsidRPr="005B6417">
        <w:t>действующий от имени субъекта персональных данных на основании _____________________________________________________________________________________________</w:t>
      </w:r>
    </w:p>
    <w:p w:rsidR="005715CC" w:rsidRPr="005B6417" w:rsidRDefault="005715CC" w:rsidP="005715CC">
      <w:pPr>
        <w:keepNext/>
        <w:keepLines/>
        <w:jc w:val="center"/>
        <w:rPr>
          <w:i/>
          <w:iCs/>
        </w:rPr>
      </w:pPr>
      <w:r w:rsidRPr="005B6417">
        <w:rPr>
          <w:i/>
          <w:iCs/>
        </w:rPr>
        <w:t>(реквизиты доверенности или иного документа, подтверждающего полномочия представителя)</w:t>
      </w:r>
    </w:p>
    <w:p w:rsidR="005715CC" w:rsidRPr="005B6417" w:rsidRDefault="005715CC" w:rsidP="005715CC">
      <w:pPr>
        <w:keepNext/>
        <w:keepLines/>
        <w:rPr>
          <w:b/>
          <w:bCs/>
        </w:rPr>
      </w:pPr>
    </w:p>
    <w:p w:rsidR="005715CC" w:rsidRPr="005B6417" w:rsidRDefault="005715CC" w:rsidP="005715CC">
      <w:pPr>
        <w:keepNext/>
        <w:keepLines/>
        <w:rPr>
          <w:b/>
          <w:bCs/>
        </w:rPr>
      </w:pPr>
      <w:r w:rsidRPr="005B6417">
        <w:rPr>
          <w:b/>
          <w:bCs/>
        </w:rPr>
        <w:t>Цель обработки персональных данных:</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73"/>
        <w:gridCol w:w="1134"/>
      </w:tblGrid>
      <w:tr w:rsidR="005B6417" w:rsidRPr="005B6417" w:rsidTr="00835E43">
        <w:tc>
          <w:tcPr>
            <w:tcW w:w="8073" w:type="dxa"/>
          </w:tcPr>
          <w:p w:rsidR="005715CC" w:rsidRPr="005B6417" w:rsidRDefault="005715CC" w:rsidP="00835E43">
            <w:pPr>
              <w:keepNext/>
              <w:keepLines/>
              <w:tabs>
                <w:tab w:val="left" w:pos="0"/>
                <w:tab w:val="left" w:pos="300"/>
              </w:tabs>
              <w:ind w:right="111"/>
              <w:jc w:val="center"/>
              <w:rPr>
                <w:b/>
                <w:bCs/>
              </w:rPr>
            </w:pPr>
            <w:r w:rsidRPr="005B6417">
              <w:rPr>
                <w:b/>
                <w:bCs/>
              </w:rPr>
              <w:t>Наименование</w:t>
            </w:r>
          </w:p>
        </w:tc>
        <w:tc>
          <w:tcPr>
            <w:tcW w:w="1134" w:type="dxa"/>
          </w:tcPr>
          <w:p w:rsidR="005715CC" w:rsidRPr="005B6417" w:rsidRDefault="005715CC" w:rsidP="00835E43">
            <w:pPr>
              <w:keepNext/>
              <w:keepLines/>
              <w:tabs>
                <w:tab w:val="left" w:pos="1314"/>
              </w:tabs>
              <w:ind w:left="38" w:right="40"/>
              <w:jc w:val="center"/>
              <w:rPr>
                <w:b/>
                <w:bCs/>
              </w:rPr>
            </w:pPr>
            <w:r w:rsidRPr="005B6417">
              <w:rPr>
                <w:b/>
                <w:bCs/>
              </w:rPr>
              <w:t>Указать цели</w:t>
            </w:r>
          </w:p>
        </w:tc>
      </w:tr>
      <w:tr w:rsidR="005B6417" w:rsidRPr="005B6417" w:rsidTr="00835E43">
        <w:trPr>
          <w:trHeight w:val="515"/>
        </w:trPr>
        <w:tc>
          <w:tcPr>
            <w:tcW w:w="8073" w:type="dxa"/>
          </w:tcPr>
          <w:p w:rsidR="005715CC" w:rsidRPr="005B6417" w:rsidRDefault="005715CC" w:rsidP="005715CC">
            <w:pPr>
              <w:keepNext/>
              <w:keepLines/>
              <w:numPr>
                <w:ilvl w:val="2"/>
                <w:numId w:val="28"/>
              </w:numPr>
              <w:tabs>
                <w:tab w:val="clear" w:pos="2138"/>
                <w:tab w:val="left" w:pos="0"/>
                <w:tab w:val="left" w:pos="300"/>
                <w:tab w:val="num" w:pos="1713"/>
              </w:tabs>
              <w:autoSpaceDE/>
              <w:autoSpaceDN/>
              <w:ind w:left="0" w:right="111" w:firstLine="0"/>
              <w:jc w:val="both"/>
            </w:pPr>
            <w:r w:rsidRPr="005B6417">
              <w:t>осуществления банковской деятельности в соответствии с Уставом и Лицензиями Банка</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707"/>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рассмотрение резюме соискателей на должность и принятие решения о возможности заключения трудового договора с ними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05"/>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заключение и исполнение трудовых договоров</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837"/>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обеспечение соблюдения законов и иных нормативных правовых актов, в том числе исполнение требований трудового, пенсионного, страхового и социального законодательства РФ</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707"/>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противодействие легализации (отмыванию) доходов, полученных преступным путем, и финансированию терроризма</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561"/>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предоставление информации по запросам органов, указанных в ст. 26 Федерального закона № 395-1 «О банках и банковской деятельности»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4"/>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участие в создании кредитных историй</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9"/>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осуществление мероприятий по возврату просроченной задолженности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1"/>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ведение кадрового делопроизводства и организация учета работников</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559"/>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содействие работникам в трудоустройстве, получении образования и продвижении по службе</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2"/>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контроль количества и качества выполняемой работы</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8"/>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обеспечение личной безопасности работников</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09"/>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обеспечение сохранности имущества Банка</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принятие решения о заключении договора с потенциальным клиентом/контрагентом Банка</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649"/>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заключение, исполнение и прекращение гражданско-правовых договоров с физическими лицами: гражданами и индивидуальными предпринимателями, юридическими лицами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7"/>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продвижение услуг Банка на рынке</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23"/>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защита законных прав и интересов Банка, в том числе в судах судебной системы РФ</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16"/>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ведение Банком административно-хозяйственной деятельности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407"/>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ведение архива Банка</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rPr>
          <w:trHeight w:val="569"/>
        </w:trPr>
        <w:tc>
          <w:tcPr>
            <w:tcW w:w="8073"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t>осуществление иных функций, возложенных на Банк законодательством Российской Федерации, нормативными актами Банка России</w:t>
            </w:r>
          </w:p>
        </w:tc>
        <w:tc>
          <w:tcPr>
            <w:tcW w:w="113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bl>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Перечень персональных данных, на обработку которых</w:t>
      </w:r>
      <w:r w:rsidRPr="005B6417">
        <w:rPr>
          <w:rStyle w:val="pt-a0-000028"/>
          <w:sz w:val="20"/>
          <w:szCs w:val="20"/>
        </w:rPr>
        <w:t xml:space="preserve"> </w:t>
      </w:r>
      <w:r w:rsidRPr="005B6417">
        <w:rPr>
          <w:rStyle w:val="pt-a0-000028"/>
          <w:bCs/>
          <w:sz w:val="20"/>
          <w:szCs w:val="20"/>
          <w:u w:val="single"/>
        </w:rPr>
        <w:t>субъектом персональных данных</w:t>
      </w:r>
      <w:r w:rsidRPr="005B6417">
        <w:rPr>
          <w:rStyle w:val="pt-a0-000028"/>
          <w:sz w:val="20"/>
          <w:szCs w:val="20"/>
        </w:rPr>
        <w:t xml:space="preserve"> </w:t>
      </w:r>
      <w:r w:rsidRPr="005B6417">
        <w:rPr>
          <w:b/>
          <w:bCs/>
          <w:sz w:val="20"/>
          <w:szCs w:val="20"/>
        </w:rPr>
        <w:t>дается согласие/установлен запрет: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7"/>
        <w:gridCol w:w="2224"/>
        <w:gridCol w:w="2126"/>
      </w:tblGrid>
      <w:tr w:rsidR="005B6417" w:rsidRPr="005B6417" w:rsidTr="00835E43">
        <w:trPr>
          <w:trHeight w:val="676"/>
        </w:trPr>
        <w:tc>
          <w:tcPr>
            <w:tcW w:w="4717" w:type="dxa"/>
          </w:tcPr>
          <w:p w:rsidR="005715CC" w:rsidRPr="005B6417" w:rsidRDefault="005715CC" w:rsidP="00835E43">
            <w:pPr>
              <w:keepNext/>
              <w:keepLines/>
              <w:tabs>
                <w:tab w:val="left" w:pos="0"/>
                <w:tab w:val="left" w:pos="300"/>
              </w:tabs>
              <w:ind w:right="111"/>
              <w:jc w:val="center"/>
              <w:rPr>
                <w:b/>
                <w:bCs/>
                <w:i/>
              </w:rPr>
            </w:pPr>
            <w:r w:rsidRPr="005B6417">
              <w:rPr>
                <w:i/>
                <w:iCs/>
              </w:rPr>
              <w:t xml:space="preserve"> </w:t>
            </w:r>
            <w:r w:rsidRPr="005B6417">
              <w:rPr>
                <w:b/>
                <w:bCs/>
                <w:i/>
              </w:rPr>
              <w:t>Наименование</w:t>
            </w:r>
          </w:p>
        </w:tc>
        <w:tc>
          <w:tcPr>
            <w:tcW w:w="2224" w:type="dxa"/>
          </w:tcPr>
          <w:p w:rsidR="005715CC" w:rsidRPr="005B6417" w:rsidRDefault="005715CC" w:rsidP="00835E43">
            <w:pPr>
              <w:keepNext/>
              <w:keepLines/>
              <w:tabs>
                <w:tab w:val="left" w:pos="1314"/>
              </w:tabs>
              <w:ind w:left="38" w:right="40"/>
              <w:jc w:val="center"/>
              <w:rPr>
                <w:b/>
                <w:bCs/>
                <w:i/>
              </w:rPr>
            </w:pPr>
            <w:r w:rsidRPr="005B6417">
              <w:rPr>
                <w:b/>
                <w:bCs/>
                <w:i/>
              </w:rPr>
              <w:t>Дается согласие на распространение</w:t>
            </w:r>
          </w:p>
        </w:tc>
        <w:tc>
          <w:tcPr>
            <w:tcW w:w="2126" w:type="dxa"/>
          </w:tcPr>
          <w:p w:rsidR="005715CC" w:rsidRPr="005B6417" w:rsidRDefault="005715CC" w:rsidP="00835E43">
            <w:pPr>
              <w:keepNext/>
              <w:keepLines/>
              <w:tabs>
                <w:tab w:val="left" w:pos="1314"/>
              </w:tabs>
              <w:ind w:left="38" w:right="40"/>
              <w:jc w:val="center"/>
              <w:rPr>
                <w:b/>
                <w:bCs/>
                <w:i/>
              </w:rPr>
            </w:pPr>
            <w:r w:rsidRPr="005B6417">
              <w:rPr>
                <w:b/>
                <w:bCs/>
                <w:i/>
              </w:rPr>
              <w:t>Установлен запрет</w:t>
            </w:r>
          </w:p>
          <w:p w:rsidR="005715CC" w:rsidRPr="005B6417" w:rsidRDefault="005715CC" w:rsidP="00835E43">
            <w:pPr>
              <w:keepNext/>
              <w:keepLines/>
              <w:tabs>
                <w:tab w:val="left" w:pos="1314"/>
              </w:tabs>
              <w:ind w:left="38" w:right="40"/>
              <w:jc w:val="center"/>
              <w:rPr>
                <w:b/>
                <w:bCs/>
              </w:rPr>
            </w:pPr>
            <w:r w:rsidRPr="005B6417">
              <w:rPr>
                <w:b/>
                <w:bCs/>
                <w:i/>
              </w:rPr>
              <w:t>на распространение</w:t>
            </w:r>
          </w:p>
        </w:tc>
      </w:tr>
      <w:tr w:rsidR="005B6417" w:rsidRPr="005B6417" w:rsidTr="00835E43">
        <w:tc>
          <w:tcPr>
            <w:tcW w:w="4717" w:type="dxa"/>
          </w:tcPr>
          <w:p w:rsidR="005715CC" w:rsidRPr="005B6417" w:rsidRDefault="005715CC" w:rsidP="00835E43">
            <w:pPr>
              <w:keepNext/>
              <w:keepLines/>
              <w:tabs>
                <w:tab w:val="left" w:pos="0"/>
                <w:tab w:val="left" w:pos="300"/>
              </w:tabs>
              <w:ind w:right="111"/>
              <w:jc w:val="both"/>
              <w:rPr>
                <w:b/>
                <w:bCs/>
                <w:i/>
                <w:iCs/>
              </w:rPr>
            </w:pPr>
            <w:r w:rsidRPr="005B6417">
              <w:rPr>
                <w:b/>
                <w:bCs/>
                <w:i/>
                <w:iCs/>
              </w:rPr>
              <w:t>1.Общие</w:t>
            </w:r>
            <w:r w:rsidRPr="005B6417">
              <w:rPr>
                <w:rStyle w:val="pt-a0-000028"/>
                <w:bCs/>
                <w:i/>
                <w:iCs/>
              </w:rPr>
              <w:t xml:space="preserve"> персональные данные:</w:t>
            </w:r>
          </w:p>
        </w:tc>
        <w:tc>
          <w:tcPr>
            <w:tcW w:w="2224" w:type="dxa"/>
          </w:tcPr>
          <w:p w:rsidR="005715CC" w:rsidRPr="005B6417" w:rsidRDefault="005715CC" w:rsidP="00835E43">
            <w:pPr>
              <w:keepNext/>
              <w:keepLines/>
              <w:tabs>
                <w:tab w:val="left" w:pos="180"/>
              </w:tabs>
              <w:ind w:right="40"/>
              <w:jc w:val="both"/>
            </w:pPr>
          </w:p>
        </w:tc>
        <w:tc>
          <w:tcPr>
            <w:tcW w:w="2126" w:type="dxa"/>
          </w:tcPr>
          <w:p w:rsidR="005715CC" w:rsidRPr="005B6417" w:rsidRDefault="005715CC" w:rsidP="00835E43">
            <w:pPr>
              <w:keepNext/>
              <w:keepLines/>
              <w:tabs>
                <w:tab w:val="left" w:pos="180"/>
              </w:tabs>
              <w:ind w:right="4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0"/>
                <w:tab w:val="left" w:pos="300"/>
                <w:tab w:val="num" w:pos="1713"/>
              </w:tabs>
              <w:autoSpaceDE/>
              <w:autoSpaceDN/>
              <w:ind w:left="0" w:right="113" w:firstLine="0"/>
              <w:jc w:val="both"/>
            </w:pPr>
            <w:r w:rsidRPr="005B6417">
              <w:rPr>
                <w:i/>
                <w:iCs/>
              </w:rPr>
              <w:t>фамилия, имя, отчество</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год, месяц, дата и место рождения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lastRenderedPageBreak/>
              <w:t>свидетельство о гражданстве (при необходимости)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реквизиты документа, удостоверяющего личность</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идентификационный номер налогоплательщика, дата постановки его на учет, реквизиты свидетельства постановки на учет в налоговом органе</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номер свидетельства обязательного пенсионного страхования, дата регистрации в системе обязательного пенсионного страхования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номер полиса обязательного медицинского страхования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адрес фактического места проживания и регистрации по месту жительства и (или) по месту пребывания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почтовый и электронный адреса</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номера телефонов</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фотографии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сведения об образовании, профессии, специальности и квалификации, реквизиты документов об образовании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сведения о семейном положении и составе семьи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сведения об имущественном положении, доходах, задолженности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сведения о занимаемых ранее должностях и стаже работы, воинской обязанности, воинском учете</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pPr>
            <w:r w:rsidRPr="005B6417">
              <w:rPr>
                <w:i/>
                <w:iCs/>
              </w:rPr>
              <w:t>сведения о знании</w:t>
            </w:r>
            <w:r w:rsidRPr="005B6417">
              <w:t xml:space="preserve"> </w:t>
            </w:r>
            <w:r w:rsidRPr="005B6417">
              <w:rPr>
                <w:i/>
                <w:iCs/>
              </w:rPr>
              <w:t>иностранных языков (каких и степень знания)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835E43">
            <w:pPr>
              <w:keepNext/>
              <w:keepLines/>
              <w:tabs>
                <w:tab w:val="left" w:pos="37"/>
                <w:tab w:val="left" w:pos="315"/>
              </w:tabs>
              <w:jc w:val="both"/>
              <w:rPr>
                <w:b/>
                <w:bCs/>
                <w:i/>
                <w:iCs/>
              </w:rPr>
            </w:pPr>
            <w:r w:rsidRPr="005B6417">
              <w:rPr>
                <w:b/>
                <w:bCs/>
                <w:i/>
                <w:iCs/>
              </w:rPr>
              <w:t>2.</w:t>
            </w:r>
            <w:r w:rsidRPr="005B6417">
              <w:rPr>
                <w:rStyle w:val="pt-a0-000028"/>
                <w:bCs/>
                <w:i/>
                <w:iCs/>
              </w:rPr>
              <w:t xml:space="preserve"> Специальные категории персональных данных*:</w:t>
            </w:r>
          </w:p>
        </w:tc>
        <w:tc>
          <w:tcPr>
            <w:tcW w:w="2224" w:type="dxa"/>
          </w:tcPr>
          <w:p w:rsidR="005715CC" w:rsidRPr="005B6417" w:rsidRDefault="005715CC" w:rsidP="00835E43">
            <w:pPr>
              <w:keepNext/>
              <w:keepLines/>
              <w:tabs>
                <w:tab w:val="left" w:pos="180"/>
              </w:tabs>
              <w:ind w:right="40"/>
              <w:jc w:val="both"/>
            </w:pPr>
          </w:p>
        </w:tc>
        <w:tc>
          <w:tcPr>
            <w:tcW w:w="2126" w:type="dxa"/>
          </w:tcPr>
          <w:p w:rsidR="005715CC" w:rsidRPr="005B6417" w:rsidRDefault="005715CC" w:rsidP="00835E43">
            <w:pPr>
              <w:keepNext/>
              <w:keepLines/>
              <w:tabs>
                <w:tab w:val="left" w:pos="180"/>
              </w:tabs>
              <w:ind w:right="4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b/>
                <w:bCs/>
                <w:i/>
                <w:iCs/>
              </w:rPr>
            </w:pPr>
            <w:r w:rsidRPr="005B6417">
              <w:rPr>
                <w:rStyle w:val="pt-a0-000028"/>
                <w:i/>
                <w:iCs/>
              </w:rPr>
              <w:t>расовая, национальная принадлежности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b/>
                <w:bCs/>
                <w:i/>
                <w:iCs/>
              </w:rPr>
            </w:pPr>
            <w:r w:rsidRPr="005B6417">
              <w:rPr>
                <w:rStyle w:val="pt-a0-000028"/>
                <w:i/>
                <w:iCs/>
              </w:rPr>
              <w:t>политические взгляды</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b/>
                <w:bCs/>
                <w:i/>
                <w:iCs/>
              </w:rPr>
            </w:pPr>
            <w:r w:rsidRPr="005B6417">
              <w:rPr>
                <w:rStyle w:val="pt-a0-000028"/>
                <w:i/>
                <w:iCs/>
              </w:rPr>
              <w:t>религиозные или философские убеждения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состояния здоровья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интимной жизни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сведения о судимости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835E43">
            <w:pPr>
              <w:keepNext/>
              <w:keepLines/>
              <w:tabs>
                <w:tab w:val="left" w:pos="37"/>
                <w:tab w:val="left" w:pos="315"/>
              </w:tabs>
              <w:jc w:val="both"/>
              <w:rPr>
                <w:rStyle w:val="pt-a0-000028"/>
                <w:b/>
                <w:bCs/>
                <w:i/>
                <w:iCs/>
              </w:rPr>
            </w:pPr>
            <w:r w:rsidRPr="005B6417">
              <w:rPr>
                <w:rStyle w:val="pt-a0-000028"/>
                <w:bCs/>
                <w:i/>
                <w:iCs/>
              </w:rPr>
              <w:t>3.Биометрические персональные данные*</w:t>
            </w:r>
            <w:r w:rsidRPr="005B6417">
              <w:rPr>
                <w:rStyle w:val="pt-a0-000028"/>
                <w:i/>
                <w:iCs/>
              </w:rPr>
              <w:t>:</w:t>
            </w:r>
          </w:p>
        </w:tc>
        <w:tc>
          <w:tcPr>
            <w:tcW w:w="2224" w:type="dxa"/>
          </w:tcPr>
          <w:p w:rsidR="005715CC" w:rsidRPr="005B6417" w:rsidRDefault="005715CC" w:rsidP="00835E43">
            <w:pPr>
              <w:keepNext/>
              <w:keepLines/>
              <w:tabs>
                <w:tab w:val="left" w:pos="180"/>
              </w:tabs>
              <w:ind w:right="40"/>
              <w:jc w:val="both"/>
            </w:pPr>
          </w:p>
        </w:tc>
        <w:tc>
          <w:tcPr>
            <w:tcW w:w="2126" w:type="dxa"/>
          </w:tcPr>
          <w:p w:rsidR="005715CC" w:rsidRPr="005B6417" w:rsidRDefault="005715CC" w:rsidP="00835E43">
            <w:pPr>
              <w:keepNext/>
              <w:keepLines/>
              <w:tabs>
                <w:tab w:val="left" w:pos="180"/>
              </w:tabs>
              <w:ind w:right="4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ДНК</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радужная оболочка глаз</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дактилоскопическая информация</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21"/>
                <w:tab w:val="num" w:pos="1713"/>
              </w:tabs>
              <w:autoSpaceDE/>
              <w:autoSpaceDN/>
              <w:ind w:left="0" w:firstLine="0"/>
              <w:jc w:val="both"/>
              <w:rPr>
                <w:rStyle w:val="pt-a0-000028"/>
                <w:i/>
                <w:iCs/>
              </w:rPr>
            </w:pPr>
            <w:r w:rsidRPr="005B6417">
              <w:rPr>
                <w:rStyle w:val="pt-a0-000028"/>
                <w:i/>
                <w:iCs/>
              </w:rPr>
              <w:t>цветное цифровое фотографическое изображение лица</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rStyle w:val="pt-a0-000028"/>
                <w:i/>
                <w:iCs/>
              </w:rPr>
            </w:pPr>
            <w:r w:rsidRPr="005B6417">
              <w:rPr>
                <w:rStyle w:val="pt-a0-000028"/>
                <w:i/>
                <w:iCs/>
              </w:rPr>
              <w:t>голос</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21"/>
                <w:tab w:val="num" w:pos="1713"/>
              </w:tabs>
              <w:autoSpaceDE/>
              <w:autoSpaceDN/>
              <w:ind w:left="321" w:hanging="321"/>
              <w:jc w:val="both"/>
              <w:rPr>
                <w:rStyle w:val="pt-a0-000028"/>
                <w:i/>
                <w:iCs/>
              </w:rPr>
            </w:pPr>
            <w:r w:rsidRPr="005B6417">
              <w:rPr>
                <w:rStyle w:val="pt-a0-000028"/>
                <w:i/>
                <w:iCs/>
              </w:rPr>
              <w:t>фотоизображение рисунка вен ладони, полученного в диапазоне, близком к инфракрасному</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835E43">
            <w:pPr>
              <w:keepNext/>
              <w:keepLines/>
              <w:tabs>
                <w:tab w:val="left" w:pos="37"/>
                <w:tab w:val="left" w:pos="315"/>
              </w:tabs>
              <w:jc w:val="both"/>
              <w:rPr>
                <w:b/>
                <w:bCs/>
              </w:rPr>
            </w:pPr>
            <w:r w:rsidRPr="005B6417">
              <w:rPr>
                <w:b/>
                <w:bCs/>
                <w:i/>
                <w:iCs/>
              </w:rPr>
              <w:t>4.Указать иные категории ПДн, в случае их обработки:</w:t>
            </w: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r w:rsidR="005B6417" w:rsidRPr="005B6417" w:rsidTr="00835E43">
        <w:tc>
          <w:tcPr>
            <w:tcW w:w="4717" w:type="dxa"/>
          </w:tcPr>
          <w:p w:rsidR="005715CC" w:rsidRPr="005B6417" w:rsidRDefault="005715CC" w:rsidP="005715CC">
            <w:pPr>
              <w:keepNext/>
              <w:keepLines/>
              <w:numPr>
                <w:ilvl w:val="2"/>
                <w:numId w:val="28"/>
              </w:numPr>
              <w:tabs>
                <w:tab w:val="clear" w:pos="2138"/>
                <w:tab w:val="left" w:pos="37"/>
                <w:tab w:val="left" w:pos="315"/>
                <w:tab w:val="num" w:pos="1713"/>
              </w:tabs>
              <w:autoSpaceDE/>
              <w:autoSpaceDN/>
              <w:ind w:left="0" w:firstLine="0"/>
              <w:jc w:val="both"/>
              <w:rPr>
                <w:i/>
                <w:iCs/>
              </w:rPr>
            </w:pPr>
          </w:p>
        </w:tc>
        <w:tc>
          <w:tcPr>
            <w:tcW w:w="2224"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c>
          <w:tcPr>
            <w:tcW w:w="2126" w:type="dxa"/>
          </w:tcPr>
          <w:p w:rsidR="005715CC" w:rsidRPr="005B6417" w:rsidRDefault="005715CC" w:rsidP="005715CC">
            <w:pPr>
              <w:keepNext/>
              <w:keepLines/>
              <w:numPr>
                <w:ilvl w:val="2"/>
                <w:numId w:val="28"/>
              </w:numPr>
              <w:tabs>
                <w:tab w:val="clear" w:pos="2138"/>
                <w:tab w:val="left" w:pos="180"/>
                <w:tab w:val="num" w:pos="1713"/>
              </w:tabs>
              <w:autoSpaceDE/>
              <w:autoSpaceDN/>
              <w:ind w:left="0" w:right="40" w:firstLine="0"/>
              <w:jc w:val="both"/>
            </w:pPr>
          </w:p>
        </w:tc>
      </w:tr>
    </w:tbl>
    <w:p w:rsidR="005715CC" w:rsidRPr="005B6417" w:rsidRDefault="005715CC" w:rsidP="005715CC">
      <w:pPr>
        <w:pStyle w:val="pt-a-000031"/>
        <w:keepNext/>
        <w:keepLines/>
        <w:shd w:val="clear" w:color="auto" w:fill="FFFFFF"/>
        <w:spacing w:before="0" w:beforeAutospacing="0" w:after="0" w:afterAutospacing="0"/>
        <w:jc w:val="both"/>
        <w:rPr>
          <w:rStyle w:val="pt-a0-000028"/>
          <w:i/>
          <w:sz w:val="18"/>
          <w:szCs w:val="18"/>
        </w:rPr>
      </w:pPr>
      <w:r w:rsidRPr="005B6417">
        <w:rPr>
          <w:rStyle w:val="pt-a0-000028"/>
          <w:sz w:val="20"/>
          <w:szCs w:val="20"/>
        </w:rPr>
        <w:t>*</w:t>
      </w:r>
      <w:r w:rsidRPr="005B6417">
        <w:rPr>
          <w:rStyle w:val="pt-a0-000028"/>
          <w:i/>
          <w:sz w:val="18"/>
          <w:szCs w:val="18"/>
        </w:rPr>
        <w:t xml:space="preserve">Указание специальных категорий персональных данных и биометрических персональных данных допускается в случае предварительного получения оператором, </w:t>
      </w:r>
      <w:r w:rsidRPr="005B6417">
        <w:rPr>
          <w:rStyle w:val="pt-a0-000005"/>
          <w:sz w:val="18"/>
          <w:szCs w:val="18"/>
        </w:rPr>
        <w:t>осуществляющим обработку персональных данных,</w:t>
      </w:r>
      <w:r w:rsidRPr="005B6417">
        <w:rPr>
          <w:rStyle w:val="pt-a0-000028"/>
          <w:i/>
          <w:sz w:val="18"/>
          <w:szCs w:val="18"/>
        </w:rPr>
        <w:t xml:space="preserve"> согласия на обработку персональных данных в соответствии с требованиями статей 9, 10, 11 Федерального закона от 27 июля 2006 г. № 152-ФЗ «О персональных данных».</w:t>
      </w:r>
    </w:p>
    <w:p w:rsidR="005715CC" w:rsidRPr="005B6417" w:rsidRDefault="005715CC" w:rsidP="005715CC">
      <w:pPr>
        <w:pStyle w:val="pt-a-000031"/>
        <w:keepNext/>
        <w:keepLines/>
        <w:shd w:val="clear" w:color="auto" w:fill="FFFFFF"/>
        <w:spacing w:before="0" w:beforeAutospacing="0" w:after="0" w:afterAutospacing="0"/>
        <w:jc w:val="both"/>
        <w:rPr>
          <w:sz w:val="20"/>
          <w:szCs w:val="20"/>
        </w:rPr>
      </w:pPr>
    </w:p>
    <w:p w:rsidR="005715CC" w:rsidRPr="005B6417" w:rsidRDefault="005715CC" w:rsidP="005715CC">
      <w:pPr>
        <w:pStyle w:val="aff6"/>
        <w:keepNext/>
        <w:keepLines/>
        <w:spacing w:before="0" w:beforeAutospacing="0" w:after="0" w:afterAutospacing="0"/>
        <w:rPr>
          <w:sz w:val="20"/>
          <w:szCs w:val="20"/>
        </w:rPr>
      </w:pPr>
      <w:r w:rsidRPr="005B6417">
        <w:rPr>
          <w:b/>
          <w:bCs/>
          <w:sz w:val="20"/>
          <w:szCs w:val="2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 лицу </w:t>
      </w:r>
      <w:r w:rsidRPr="005B6417">
        <w:rPr>
          <w:sz w:val="20"/>
          <w:szCs w:val="20"/>
        </w:rPr>
        <w:t>_____________________________________________________________________________________________</w:t>
      </w:r>
    </w:p>
    <w:p w:rsidR="005715CC" w:rsidRPr="005B6417" w:rsidRDefault="005715CC" w:rsidP="005715CC">
      <w:pPr>
        <w:pStyle w:val="aff6"/>
        <w:keepNext/>
        <w:keepLines/>
        <w:spacing w:before="0" w:beforeAutospacing="0" w:after="0" w:afterAutospacing="0"/>
        <w:jc w:val="center"/>
        <w:rPr>
          <w:i/>
          <w:iCs/>
          <w:sz w:val="20"/>
          <w:szCs w:val="20"/>
        </w:rPr>
      </w:pPr>
      <w:r w:rsidRPr="005B6417">
        <w:rPr>
          <w:i/>
          <w:iCs/>
          <w:sz w:val="20"/>
          <w:szCs w:val="20"/>
        </w:rPr>
        <w:t>(указать полное наименование юридического лица,</w:t>
      </w:r>
      <w:r w:rsidRPr="005B6417">
        <w:rPr>
          <w:b/>
          <w:bCs/>
          <w:i/>
          <w:iCs/>
          <w:sz w:val="20"/>
          <w:szCs w:val="20"/>
        </w:rPr>
        <w:t xml:space="preserve"> </w:t>
      </w:r>
      <w:r w:rsidRPr="005B6417">
        <w:rPr>
          <w:i/>
          <w:iCs/>
          <w:sz w:val="20"/>
          <w:szCs w:val="20"/>
        </w:rPr>
        <w:t>фамилия, имя, отчество и адрес физического лица, осуществляющего обработку персональных данных по поручению оператора, которому будет поручена обработка)</w:t>
      </w:r>
    </w:p>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715CC" w:rsidRPr="005B6417" w:rsidRDefault="005715CC" w:rsidP="005715CC">
      <w:pPr>
        <w:pStyle w:val="aff6"/>
        <w:keepNext/>
        <w:keepLines/>
        <w:spacing w:before="0" w:beforeAutospacing="0" w:after="0" w:afterAutospacing="0"/>
        <w:jc w:val="both"/>
        <w:rPr>
          <w:b/>
          <w:bCs/>
          <w:sz w:val="20"/>
          <w:szCs w:val="20"/>
        </w:rPr>
      </w:pPr>
    </w:p>
    <w:p w:rsidR="005715CC" w:rsidRPr="005B6417" w:rsidRDefault="005715CC" w:rsidP="005715CC">
      <w:pPr>
        <w:pStyle w:val="aff6"/>
        <w:keepNext/>
        <w:keepLines/>
        <w:spacing w:before="0" w:beforeAutospacing="0" w:after="0" w:afterAutospacing="0"/>
        <w:jc w:val="both"/>
        <w:rPr>
          <w:sz w:val="20"/>
          <w:szCs w:val="20"/>
        </w:rPr>
      </w:pPr>
      <w:r w:rsidRPr="005B6417">
        <w:rPr>
          <w:b/>
          <w:bCs/>
          <w:sz w:val="20"/>
          <w:szCs w:val="20"/>
        </w:rPr>
        <w:t>Обработка вышеуказанных персональных данных</w:t>
      </w:r>
      <w:r w:rsidRPr="005B6417">
        <w:rPr>
          <w:sz w:val="20"/>
          <w:szCs w:val="20"/>
        </w:rPr>
        <w:t xml:space="preserve"> будет осуществляться путем _____________________________________________________________________________________________</w:t>
      </w:r>
    </w:p>
    <w:p w:rsidR="005715CC" w:rsidRPr="005B6417" w:rsidRDefault="005715CC" w:rsidP="005715CC">
      <w:pPr>
        <w:pStyle w:val="aff6"/>
        <w:keepNext/>
        <w:keepLines/>
        <w:spacing w:before="0" w:beforeAutospacing="0" w:after="0" w:afterAutospacing="0"/>
        <w:jc w:val="both"/>
        <w:rPr>
          <w:i/>
          <w:iCs/>
          <w:sz w:val="20"/>
          <w:szCs w:val="20"/>
        </w:rPr>
      </w:pPr>
      <w:r w:rsidRPr="005B6417">
        <w:rPr>
          <w:i/>
          <w:iCs/>
          <w:sz w:val="20"/>
          <w:szCs w:val="20"/>
        </w:rPr>
        <w:t>(указать способ обработки (смешанной, автоматизированной, неавтоматизированной)</w:t>
      </w:r>
    </w:p>
    <w:p w:rsidR="005715CC" w:rsidRPr="005B6417" w:rsidRDefault="005715CC" w:rsidP="005715CC">
      <w:pPr>
        <w:pStyle w:val="aff6"/>
        <w:keepNext/>
        <w:keepLines/>
        <w:spacing w:before="0" w:beforeAutospacing="0" w:after="0" w:afterAutospacing="0"/>
        <w:jc w:val="both"/>
        <w:rPr>
          <w:i/>
          <w:iCs/>
          <w:sz w:val="20"/>
          <w:szCs w:val="20"/>
        </w:rPr>
      </w:pPr>
      <w:r w:rsidRPr="005B6417">
        <w:rPr>
          <w:sz w:val="20"/>
          <w:szCs w:val="20"/>
        </w:rPr>
        <w:t>обработки персональных данных.</w:t>
      </w:r>
    </w:p>
    <w:p w:rsidR="005715CC" w:rsidRPr="005B6417" w:rsidRDefault="005715CC" w:rsidP="005715CC">
      <w:pPr>
        <w:pStyle w:val="aff6"/>
        <w:keepNext/>
        <w:keepLines/>
        <w:spacing w:before="0" w:beforeAutospacing="0" w:after="0" w:afterAutospacing="0"/>
        <w:jc w:val="both"/>
        <w:rPr>
          <w:b/>
          <w:bCs/>
          <w:sz w:val="20"/>
          <w:szCs w:val="20"/>
        </w:rPr>
      </w:pPr>
    </w:p>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В</w:t>
      </w:r>
      <w:r w:rsidRPr="005B6417">
        <w:rPr>
          <w:b/>
          <w:bCs/>
          <w:sz w:val="20"/>
          <w:szCs w:val="20"/>
          <w:u w:val="single"/>
        </w:rPr>
        <w:t xml:space="preserve"> срок не позднее трех рабочих дней</w:t>
      </w:r>
      <w:r w:rsidRPr="005B6417">
        <w:rPr>
          <w:b/>
          <w:bCs/>
          <w:sz w:val="20"/>
          <w:szCs w:val="20"/>
        </w:rPr>
        <w:t xml:space="preserve"> с момента получения соответствующего согласия субъекта персональных данных Банк как оператор публикует информацию об условиях обработки, </w:t>
      </w:r>
      <w:r w:rsidRPr="005B6417">
        <w:rPr>
          <w:rStyle w:val="pt-a0-000028"/>
          <w:bCs/>
          <w:sz w:val="20"/>
          <w:szCs w:val="20"/>
        </w:rPr>
        <w:t>предоставление доступа неограниченному кругу лиц</w:t>
      </w:r>
      <w:r w:rsidRPr="005B6417">
        <w:rPr>
          <w:b/>
          <w:bCs/>
          <w:sz w:val="20"/>
          <w:szCs w:val="20"/>
        </w:rPr>
        <w:t xml:space="preserve"> и о наличии запретов и условий на обработку неограниченным кругом лиц персональных данных по адресу:</w:t>
      </w:r>
    </w:p>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_____________________________________________________________________________________________</w:t>
      </w:r>
    </w:p>
    <w:p w:rsidR="005715CC" w:rsidRPr="005B6417" w:rsidRDefault="005715CC" w:rsidP="005715CC">
      <w:pPr>
        <w:pStyle w:val="pt-a-000031"/>
        <w:keepNext/>
        <w:keepLines/>
        <w:shd w:val="clear" w:color="auto" w:fill="FFFFFF"/>
        <w:spacing w:before="0" w:beforeAutospacing="0" w:after="0" w:afterAutospacing="0"/>
        <w:jc w:val="both"/>
        <w:rPr>
          <w:i/>
          <w:iCs/>
          <w:sz w:val="20"/>
          <w:szCs w:val="20"/>
        </w:rPr>
      </w:pPr>
      <w:r w:rsidRPr="005B6417">
        <w:rPr>
          <w:rStyle w:val="pt-a0-000028"/>
          <w:i/>
          <w:iCs/>
          <w:sz w:val="20"/>
          <w:szCs w:val="20"/>
        </w:rPr>
        <w:t>(указывается наименование протокола</w:t>
      </w:r>
      <w:r w:rsidRPr="005B6417">
        <w:rPr>
          <w:rStyle w:val="pt-a0-000005"/>
          <w:iCs/>
          <w:sz w:val="20"/>
          <w:szCs w:val="20"/>
        </w:rPr>
        <w:t xml:space="preserve"> (</w:t>
      </w:r>
      <w:r w:rsidRPr="005B6417">
        <w:rPr>
          <w:rStyle w:val="pt-a0-000028"/>
          <w:i/>
          <w:iCs/>
          <w:sz w:val="20"/>
          <w:szCs w:val="20"/>
        </w:rPr>
        <w:t>http или https), сервера (www), домена (персональные данные.ru), имя каталога на сервере</w:t>
      </w:r>
      <w:r w:rsidRPr="005B6417">
        <w:rPr>
          <w:rStyle w:val="pt-a0-000005"/>
          <w:iCs/>
          <w:sz w:val="20"/>
          <w:szCs w:val="20"/>
        </w:rPr>
        <w:t xml:space="preserve"> и </w:t>
      </w:r>
      <w:r w:rsidRPr="005B6417">
        <w:rPr>
          <w:rStyle w:val="pt-a0-000028"/>
          <w:i/>
          <w:iCs/>
          <w:sz w:val="20"/>
          <w:szCs w:val="20"/>
        </w:rPr>
        <w:t>имя файла веб-страницы, на которой будут размещены персональные данные субъекта персональных данных).</w:t>
      </w:r>
    </w:p>
    <w:p w:rsidR="005715CC" w:rsidRPr="005B6417" w:rsidRDefault="005715CC" w:rsidP="005715CC">
      <w:pPr>
        <w:pStyle w:val="aff6"/>
        <w:keepNext/>
        <w:keepLines/>
        <w:spacing w:before="0" w:beforeAutospacing="0" w:after="0" w:afterAutospacing="0"/>
        <w:jc w:val="both"/>
        <w:rPr>
          <w:b/>
          <w:bCs/>
          <w:sz w:val="20"/>
          <w:szCs w:val="20"/>
        </w:rPr>
      </w:pPr>
    </w:p>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715CC" w:rsidRPr="005B6417" w:rsidRDefault="005715CC" w:rsidP="005715CC">
      <w:pPr>
        <w:pStyle w:val="aff6"/>
        <w:keepNext/>
        <w:keepLines/>
        <w:spacing w:before="0" w:beforeAutospacing="0" w:after="0" w:afterAutospacing="0"/>
        <w:jc w:val="both"/>
        <w:rPr>
          <w:sz w:val="20"/>
          <w:szCs w:val="20"/>
        </w:rPr>
      </w:pPr>
      <w:r w:rsidRPr="005B6417">
        <w:rPr>
          <w:sz w:val="20"/>
          <w:szCs w:val="20"/>
        </w:rPr>
        <w:t xml:space="preserve">Настоящее согласие на обработку персональных данных действует с момента его представления оператору </w:t>
      </w:r>
    </w:p>
    <w:p w:rsidR="005715CC" w:rsidRPr="005B6417" w:rsidRDefault="005715CC" w:rsidP="005715CC">
      <w:pPr>
        <w:pStyle w:val="aff6"/>
        <w:keepNext/>
        <w:keepLines/>
        <w:numPr>
          <w:ilvl w:val="0"/>
          <w:numId w:val="27"/>
        </w:numPr>
        <w:spacing w:before="0" w:beforeAutospacing="0" w:after="0" w:afterAutospacing="0"/>
        <w:jc w:val="both"/>
        <w:rPr>
          <w:b/>
          <w:bCs/>
          <w:sz w:val="20"/>
          <w:szCs w:val="20"/>
        </w:rPr>
      </w:pPr>
      <w:r w:rsidRPr="005B6417">
        <w:rPr>
          <w:b/>
          <w:bCs/>
          <w:sz w:val="20"/>
          <w:szCs w:val="20"/>
        </w:rPr>
        <w:t xml:space="preserve">до «__» _________20___ г.; </w:t>
      </w:r>
    </w:p>
    <w:p w:rsidR="005715CC" w:rsidRPr="005B6417" w:rsidRDefault="005715CC" w:rsidP="005715CC">
      <w:pPr>
        <w:pStyle w:val="aff6"/>
        <w:keepNext/>
        <w:keepLines/>
        <w:numPr>
          <w:ilvl w:val="0"/>
          <w:numId w:val="27"/>
        </w:numPr>
        <w:spacing w:before="0" w:beforeAutospacing="0" w:after="0" w:afterAutospacing="0"/>
        <w:jc w:val="both"/>
        <w:rPr>
          <w:sz w:val="20"/>
          <w:szCs w:val="20"/>
        </w:rPr>
      </w:pPr>
      <w:r w:rsidRPr="005B6417">
        <w:rPr>
          <w:b/>
          <w:bCs/>
          <w:sz w:val="20"/>
          <w:szCs w:val="20"/>
        </w:rPr>
        <w:t>до дня письменного отзыва;</w:t>
      </w:r>
    </w:p>
    <w:p w:rsidR="005715CC" w:rsidRPr="005B6417" w:rsidRDefault="005715CC" w:rsidP="005715CC">
      <w:pPr>
        <w:pStyle w:val="aff6"/>
        <w:keepNext/>
        <w:keepLines/>
        <w:numPr>
          <w:ilvl w:val="0"/>
          <w:numId w:val="27"/>
        </w:numPr>
        <w:spacing w:before="0" w:beforeAutospacing="0" w:after="0" w:afterAutospacing="0"/>
        <w:jc w:val="both"/>
        <w:rPr>
          <w:b/>
          <w:bCs/>
          <w:sz w:val="20"/>
          <w:szCs w:val="20"/>
        </w:rPr>
      </w:pPr>
      <w:r w:rsidRPr="005B6417">
        <w:rPr>
          <w:b/>
          <w:bCs/>
          <w:sz w:val="20"/>
          <w:szCs w:val="20"/>
        </w:rPr>
        <w:t>на срок, необходимый для завершения рассмотрения;</w:t>
      </w:r>
    </w:p>
    <w:p w:rsidR="005715CC" w:rsidRPr="005B6417" w:rsidRDefault="005715CC" w:rsidP="005715CC">
      <w:pPr>
        <w:pStyle w:val="aff6"/>
        <w:keepNext/>
        <w:keepLines/>
        <w:numPr>
          <w:ilvl w:val="0"/>
          <w:numId w:val="27"/>
        </w:numPr>
        <w:spacing w:before="0" w:beforeAutospacing="0" w:after="0" w:afterAutospacing="0"/>
        <w:jc w:val="both"/>
        <w:rPr>
          <w:sz w:val="20"/>
          <w:szCs w:val="20"/>
        </w:rPr>
      </w:pPr>
      <w:r w:rsidRPr="005B6417">
        <w:rPr>
          <w:b/>
          <w:bCs/>
          <w:sz w:val="20"/>
          <w:szCs w:val="20"/>
        </w:rPr>
        <w:t>иной срок действия</w:t>
      </w:r>
      <w:r w:rsidRPr="005B6417">
        <w:rPr>
          <w:sz w:val="20"/>
          <w:szCs w:val="20"/>
        </w:rPr>
        <w:t xml:space="preserve"> ________________ </w:t>
      </w:r>
    </w:p>
    <w:p w:rsidR="005715CC" w:rsidRPr="005B6417" w:rsidRDefault="005715CC" w:rsidP="005715CC">
      <w:pPr>
        <w:pStyle w:val="aff6"/>
        <w:keepNext/>
        <w:keepLines/>
        <w:spacing w:before="0" w:beforeAutospacing="0" w:after="0" w:afterAutospacing="0"/>
        <w:jc w:val="both"/>
        <w:rPr>
          <w:sz w:val="20"/>
          <w:szCs w:val="20"/>
        </w:rPr>
      </w:pPr>
      <w:r w:rsidRPr="005B6417">
        <w:rPr>
          <w:sz w:val="20"/>
          <w:szCs w:val="20"/>
        </w:rPr>
        <w:t>и может быть отозвано мной в любое время путем подачи оператору заявления в простой письменной форме.</w:t>
      </w:r>
    </w:p>
    <w:p w:rsidR="005715CC" w:rsidRPr="005B6417" w:rsidRDefault="005715CC" w:rsidP="005715CC">
      <w:pPr>
        <w:pStyle w:val="aff6"/>
        <w:keepNext/>
        <w:keepLines/>
        <w:spacing w:before="0" w:beforeAutospacing="0" w:after="0" w:afterAutospacing="0"/>
        <w:jc w:val="both"/>
        <w:rPr>
          <w:sz w:val="20"/>
          <w:szCs w:val="20"/>
        </w:rPr>
      </w:pPr>
      <w:r w:rsidRPr="005B6417">
        <w:rPr>
          <w:sz w:val="20"/>
          <w:szCs w:val="20"/>
        </w:rPr>
        <w:t xml:space="preserve">Персональные данные субъекта подлежат хранению в течение сроков, установленных законодательством Российской Федерации. </w:t>
      </w:r>
    </w:p>
    <w:p w:rsidR="005715CC" w:rsidRPr="005B6417" w:rsidRDefault="005715CC" w:rsidP="005715CC">
      <w:pPr>
        <w:pStyle w:val="aff6"/>
        <w:keepNext/>
        <w:keepLines/>
        <w:spacing w:before="0" w:beforeAutospacing="0" w:after="0" w:afterAutospacing="0"/>
        <w:jc w:val="both"/>
        <w:rPr>
          <w:sz w:val="20"/>
          <w:szCs w:val="20"/>
          <w:u w:val="single"/>
        </w:rPr>
      </w:pPr>
      <w:r w:rsidRPr="005B6417">
        <w:rPr>
          <w:sz w:val="20"/>
          <w:szCs w:val="20"/>
          <w:u w:val="single"/>
        </w:rPr>
        <w:t xml:space="preserve">Персональные данные уничтожаются: </w:t>
      </w:r>
    </w:p>
    <w:p w:rsidR="005715CC" w:rsidRPr="005B6417" w:rsidRDefault="005715CC" w:rsidP="005715CC">
      <w:pPr>
        <w:pStyle w:val="aff6"/>
        <w:keepNext/>
        <w:keepLines/>
        <w:numPr>
          <w:ilvl w:val="0"/>
          <w:numId w:val="29"/>
        </w:numPr>
        <w:spacing w:before="0" w:beforeAutospacing="0" w:after="0" w:afterAutospacing="0"/>
        <w:jc w:val="both"/>
        <w:rPr>
          <w:sz w:val="20"/>
          <w:szCs w:val="20"/>
        </w:rPr>
      </w:pPr>
      <w:r w:rsidRPr="005B6417">
        <w:rPr>
          <w:sz w:val="20"/>
          <w:szCs w:val="20"/>
        </w:rPr>
        <w:t xml:space="preserve">по достижению целей обработки персональных данных; </w:t>
      </w:r>
    </w:p>
    <w:p w:rsidR="005715CC" w:rsidRPr="005B6417" w:rsidRDefault="005715CC" w:rsidP="005715CC">
      <w:pPr>
        <w:pStyle w:val="aff6"/>
        <w:keepNext/>
        <w:keepLines/>
        <w:numPr>
          <w:ilvl w:val="0"/>
          <w:numId w:val="29"/>
        </w:numPr>
        <w:spacing w:before="0" w:beforeAutospacing="0" w:after="0" w:afterAutospacing="0"/>
        <w:jc w:val="both"/>
        <w:rPr>
          <w:sz w:val="20"/>
          <w:szCs w:val="20"/>
        </w:rPr>
      </w:pPr>
      <w:r w:rsidRPr="005B6417">
        <w:rPr>
          <w:sz w:val="20"/>
          <w:szCs w:val="20"/>
        </w:rPr>
        <w:t xml:space="preserve">при ликвидации или реорганизации оператора; </w:t>
      </w:r>
    </w:p>
    <w:p w:rsidR="005715CC" w:rsidRPr="005B6417" w:rsidRDefault="005715CC" w:rsidP="005715CC">
      <w:pPr>
        <w:pStyle w:val="aff6"/>
        <w:keepNext/>
        <w:keepLines/>
        <w:numPr>
          <w:ilvl w:val="0"/>
          <w:numId w:val="29"/>
        </w:numPr>
        <w:spacing w:before="0" w:beforeAutospacing="0" w:after="0" w:afterAutospacing="0"/>
        <w:jc w:val="both"/>
        <w:rPr>
          <w:sz w:val="20"/>
          <w:szCs w:val="20"/>
        </w:rPr>
      </w:pPr>
      <w:r w:rsidRPr="005B6417">
        <w:rPr>
          <w:sz w:val="20"/>
          <w:szCs w:val="20"/>
        </w:rPr>
        <w:t>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5715CC" w:rsidRPr="005B6417" w:rsidRDefault="005715CC" w:rsidP="005715CC">
      <w:pPr>
        <w:pStyle w:val="pt-a-000031"/>
        <w:shd w:val="clear" w:color="auto" w:fill="FFFFFF"/>
        <w:spacing w:before="0" w:beforeAutospacing="0" w:after="0" w:afterAutospacing="0" w:line="276" w:lineRule="auto"/>
        <w:jc w:val="both"/>
        <w:rPr>
          <w:sz w:val="22"/>
          <w:szCs w:val="22"/>
        </w:rPr>
      </w:pPr>
      <w:r w:rsidRPr="005B6417">
        <w:rPr>
          <w:b/>
          <w:bCs/>
          <w:sz w:val="20"/>
          <w:szCs w:val="20"/>
        </w:rPr>
        <w:t>Сведения об информационных ресурсах Банка, посредством которых будет осуществляться распространение персональных данных субъекта персональных данных</w:t>
      </w:r>
      <w:r w:rsidRPr="005B6417">
        <w:rPr>
          <w:rStyle w:val="afc"/>
          <w:bCs/>
          <w:sz w:val="20"/>
          <w:szCs w:val="20"/>
        </w:rPr>
        <w:footnoteReference w:id="2"/>
      </w:r>
      <w:r w:rsidRPr="005B6417">
        <w:rPr>
          <w:b/>
          <w:bCs/>
          <w:sz w:val="20"/>
          <w:szCs w:val="20"/>
        </w:rPr>
        <w:t>:</w:t>
      </w:r>
      <w:r w:rsidRPr="005B6417">
        <w:rPr>
          <w:rStyle w:val="pt-a0-000028"/>
          <w:sz w:val="22"/>
          <w:szCs w:val="22"/>
        </w:rPr>
        <w:t xml:space="preserve"> _________________________</w:t>
      </w:r>
    </w:p>
    <w:p w:rsidR="005715CC" w:rsidRPr="005B6417" w:rsidRDefault="005715CC" w:rsidP="005715CC">
      <w:pPr>
        <w:pStyle w:val="aff6"/>
        <w:keepNext/>
        <w:keepLines/>
        <w:spacing w:before="0" w:beforeAutospacing="0" w:after="0" w:afterAutospacing="0"/>
        <w:jc w:val="both"/>
        <w:rPr>
          <w:sz w:val="20"/>
          <w:szCs w:val="20"/>
        </w:rPr>
      </w:pPr>
      <w:r w:rsidRPr="005B6417">
        <w:rPr>
          <w:b/>
          <w:bCs/>
          <w:sz w:val="20"/>
          <w:szCs w:val="20"/>
        </w:rPr>
        <w:t>Банк как оператор прекращает распространение</w:t>
      </w:r>
      <w:r w:rsidRPr="005B6417">
        <w:rPr>
          <w:sz w:val="20"/>
          <w:szCs w:val="20"/>
        </w:rPr>
        <w:t xml:space="preserve"> персональных данных в течение </w:t>
      </w:r>
      <w:r w:rsidRPr="005B6417">
        <w:rPr>
          <w:b/>
          <w:bCs/>
          <w:sz w:val="20"/>
          <w:szCs w:val="20"/>
        </w:rPr>
        <w:t>трех рабочих дней</w:t>
      </w:r>
      <w:r w:rsidRPr="005B6417">
        <w:rPr>
          <w:sz w:val="20"/>
          <w:szCs w:val="20"/>
        </w:rPr>
        <w:t xml:space="preserve">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715CC" w:rsidRPr="005B6417" w:rsidRDefault="005715CC" w:rsidP="005715CC">
      <w:pPr>
        <w:pStyle w:val="aff6"/>
        <w:keepNext/>
        <w:keepLines/>
        <w:spacing w:before="0" w:beforeAutospacing="0" w:after="0" w:afterAutospacing="0"/>
        <w:jc w:val="both"/>
        <w:rPr>
          <w:b/>
          <w:bCs/>
          <w:sz w:val="20"/>
          <w:szCs w:val="20"/>
        </w:rPr>
      </w:pPr>
      <w:r w:rsidRPr="005B6417">
        <w:rPr>
          <w:b/>
          <w:bCs/>
          <w:sz w:val="20"/>
          <w:szCs w:val="20"/>
        </w:rPr>
        <w:t>Согласие</w:t>
      </w:r>
      <w:r w:rsidRPr="005B6417">
        <w:rPr>
          <w:sz w:val="20"/>
          <w:szCs w:val="20"/>
        </w:rPr>
        <w:t xml:space="preserve"> </w:t>
      </w:r>
      <w:r w:rsidRPr="005B6417">
        <w:rPr>
          <w:b/>
          <w:bCs/>
          <w:sz w:val="20"/>
          <w:szCs w:val="20"/>
        </w:rPr>
        <w:t>на обработку персональных данных, разрешенных субъектом персональных данных для распространения предоставлено Банку как оператору:</w:t>
      </w:r>
    </w:p>
    <w:p w:rsidR="005715CC" w:rsidRPr="005B6417" w:rsidRDefault="005715CC" w:rsidP="005715CC">
      <w:pPr>
        <w:pStyle w:val="aff6"/>
        <w:keepNext/>
        <w:keepLines/>
        <w:numPr>
          <w:ilvl w:val="0"/>
          <w:numId w:val="27"/>
        </w:numPr>
        <w:spacing w:before="0" w:beforeAutospacing="0" w:after="0" w:afterAutospacing="0"/>
        <w:jc w:val="both"/>
        <w:rPr>
          <w:sz w:val="20"/>
          <w:szCs w:val="20"/>
        </w:rPr>
      </w:pPr>
      <w:r w:rsidRPr="005B6417">
        <w:rPr>
          <w:sz w:val="20"/>
          <w:szCs w:val="20"/>
        </w:rPr>
        <w:t>непосредственно в офисе.</w:t>
      </w:r>
    </w:p>
    <w:p w:rsidR="005715CC" w:rsidRPr="005B6417" w:rsidRDefault="005715CC" w:rsidP="005715CC">
      <w:pPr>
        <w:pStyle w:val="aff6"/>
        <w:keepNext/>
        <w:keepLines/>
        <w:numPr>
          <w:ilvl w:val="0"/>
          <w:numId w:val="27"/>
        </w:numPr>
        <w:spacing w:before="0" w:beforeAutospacing="0" w:after="0" w:afterAutospacing="0"/>
        <w:jc w:val="both"/>
        <w:rPr>
          <w:sz w:val="20"/>
          <w:szCs w:val="20"/>
        </w:rPr>
      </w:pPr>
      <w:r w:rsidRPr="005B6417">
        <w:rPr>
          <w:sz w:val="20"/>
          <w:szCs w:val="20"/>
        </w:rPr>
        <w:t>с использованием информационной системы уполномоченного органа по защите прав субъектов персональных данных</w:t>
      </w:r>
    </w:p>
    <w:p w:rsidR="005715CC" w:rsidRPr="005B6417" w:rsidRDefault="005715CC" w:rsidP="005715CC">
      <w:pPr>
        <w:pStyle w:val="aff6"/>
        <w:keepNext/>
        <w:keepLines/>
        <w:spacing w:before="0" w:beforeAutospacing="0" w:after="0" w:afterAutospacing="0"/>
        <w:jc w:val="both"/>
        <w:rPr>
          <w:sz w:val="20"/>
          <w:szCs w:val="20"/>
        </w:rPr>
      </w:pPr>
    </w:p>
    <w:p w:rsidR="005715CC" w:rsidRPr="005B6417" w:rsidRDefault="005715CC" w:rsidP="005715CC">
      <w:pPr>
        <w:pStyle w:val="aff6"/>
        <w:keepNext/>
        <w:keepLines/>
        <w:spacing w:before="0" w:beforeAutospacing="0" w:after="0" w:afterAutospacing="0"/>
        <w:rPr>
          <w:sz w:val="20"/>
          <w:szCs w:val="20"/>
        </w:rPr>
      </w:pPr>
      <w:r w:rsidRPr="005B6417">
        <w:rPr>
          <w:sz w:val="20"/>
          <w:szCs w:val="20"/>
        </w:rPr>
        <w:t>____________________________________/______________/                                           «</w:t>
      </w:r>
      <w:r w:rsidRPr="005B6417">
        <w:rPr>
          <w:rStyle w:val="fill"/>
          <w:color w:val="auto"/>
          <w:sz w:val="20"/>
          <w:szCs w:val="20"/>
        </w:rPr>
        <w:t>__</w:t>
      </w:r>
      <w:r w:rsidRPr="005B6417">
        <w:rPr>
          <w:sz w:val="20"/>
          <w:szCs w:val="20"/>
        </w:rPr>
        <w:t xml:space="preserve">» </w:t>
      </w:r>
      <w:r w:rsidRPr="005B6417">
        <w:rPr>
          <w:rStyle w:val="fill"/>
          <w:color w:val="auto"/>
          <w:sz w:val="20"/>
          <w:szCs w:val="20"/>
        </w:rPr>
        <w:t>________</w:t>
      </w:r>
      <w:r w:rsidRPr="005B6417">
        <w:rPr>
          <w:sz w:val="20"/>
          <w:szCs w:val="20"/>
        </w:rPr>
        <w:t xml:space="preserve"> 20</w:t>
      </w:r>
      <w:r w:rsidRPr="005B6417">
        <w:rPr>
          <w:rStyle w:val="fill"/>
          <w:color w:val="auto"/>
          <w:sz w:val="20"/>
          <w:szCs w:val="20"/>
        </w:rPr>
        <w:t>__</w:t>
      </w:r>
      <w:r w:rsidRPr="005B6417">
        <w:rPr>
          <w:b/>
          <w:bCs/>
          <w:i/>
          <w:iCs/>
          <w:sz w:val="20"/>
          <w:szCs w:val="20"/>
        </w:rPr>
        <w:t xml:space="preserve"> </w:t>
      </w:r>
      <w:r w:rsidRPr="005B6417">
        <w:rPr>
          <w:sz w:val="20"/>
          <w:szCs w:val="20"/>
        </w:rPr>
        <w:t>г.</w:t>
      </w: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5715CC" w:rsidRPr="005B6417" w:rsidRDefault="005715CC"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835E43" w:rsidRPr="005B6417" w:rsidRDefault="00835E43" w:rsidP="006712A3">
      <w:pPr>
        <w:pStyle w:val="a7"/>
        <w:spacing w:before="0"/>
        <w:ind w:firstLine="284"/>
        <w:jc w:val="right"/>
      </w:pPr>
    </w:p>
    <w:p w:rsidR="005715CC" w:rsidRPr="005B6417" w:rsidRDefault="005715CC" w:rsidP="006712A3">
      <w:pPr>
        <w:pStyle w:val="a7"/>
        <w:spacing w:before="0"/>
        <w:ind w:firstLine="284"/>
        <w:jc w:val="right"/>
      </w:pPr>
    </w:p>
    <w:p w:rsidR="00850FB1" w:rsidRPr="005B6417" w:rsidRDefault="00850FB1" w:rsidP="009C5E89">
      <w:pPr>
        <w:pStyle w:val="1"/>
        <w:ind w:left="360"/>
        <w:jc w:val="right"/>
      </w:pPr>
      <w:r w:rsidRPr="005B6417">
        <w:t>Приложение № 3А</w:t>
      </w:r>
    </w:p>
    <w:p w:rsidR="00850FB1" w:rsidRPr="005B6417" w:rsidRDefault="00850FB1" w:rsidP="009C5E89">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C5E89" w:rsidRPr="005B6417">
        <w:rPr>
          <w:rFonts w:cs="Arial"/>
        </w:rPr>
        <w:t xml:space="preserve"> </w:t>
      </w:r>
      <w:r w:rsidRPr="005B6417">
        <w:rPr>
          <w:rFonts w:cs="Arial"/>
        </w:rPr>
        <w:t>(АО)</w:t>
      </w:r>
    </w:p>
    <w:p w:rsidR="00850FB1" w:rsidRPr="005B6417" w:rsidRDefault="00850FB1" w:rsidP="00377845">
      <w:pPr>
        <w:pStyle w:val="ab"/>
        <w:rPr>
          <w:sz w:val="18"/>
          <w:szCs w:val="18"/>
        </w:rPr>
      </w:pPr>
    </w:p>
    <w:p w:rsidR="00850FB1" w:rsidRPr="005B6417" w:rsidRDefault="00850FB1" w:rsidP="00AA49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rPr>
                <w:b/>
              </w:rPr>
            </w:pPr>
          </w:p>
        </w:tc>
      </w:tr>
    </w:tbl>
    <w:p w:rsidR="00850FB1" w:rsidRPr="005B6417" w:rsidRDefault="00850FB1" w:rsidP="00AA4926">
      <w:pPr>
        <w:pStyle w:val="1"/>
        <w:rPr>
          <w:sz w:val="20"/>
        </w:rPr>
      </w:pPr>
      <w:r w:rsidRPr="005B6417">
        <w:rPr>
          <w:sz w:val="20"/>
        </w:rPr>
        <w:t>НА ОТКРЫТИЕ СЧЕТА ДЕПО (для физических лиц)</w:t>
      </w:r>
    </w:p>
    <w:p w:rsidR="00850FB1" w:rsidRPr="005B6417" w:rsidRDefault="00850FB1" w:rsidP="00AA4926">
      <w:pPr>
        <w:keepLines/>
        <w:ind w:firstLine="720"/>
        <w:jc w:val="both"/>
      </w:pPr>
    </w:p>
    <w:p w:rsidR="00850FB1" w:rsidRPr="005B6417" w:rsidRDefault="00850FB1" w:rsidP="00AA4926">
      <w:pPr>
        <w:keepLines/>
        <w:jc w:val="both"/>
      </w:pPr>
      <w:r w:rsidRPr="005B6417">
        <w:t>Тип операции:</w:t>
      </w:r>
    </w:p>
    <w:p w:rsidR="00850FB1" w:rsidRPr="005B6417" w:rsidRDefault="00850FB1" w:rsidP="00AA4926">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открытие счета депо</w:t>
      </w:r>
    </w:p>
    <w:p w:rsidR="00850FB1" w:rsidRPr="005B6417" w:rsidRDefault="00850FB1" w:rsidP="00AA4926">
      <w:pPr>
        <w:keepLines/>
        <w:ind w:firstLine="720"/>
        <w:jc w:val="both"/>
      </w:pPr>
    </w:p>
    <w:tbl>
      <w:tblPr>
        <w:tblW w:w="0" w:type="auto"/>
        <w:tblLayout w:type="fixed"/>
        <w:tblLook w:val="0000" w:firstRow="0" w:lastRow="0" w:firstColumn="0" w:lastColumn="0" w:noHBand="0" w:noVBand="0"/>
      </w:tblPr>
      <w:tblGrid>
        <w:gridCol w:w="675"/>
        <w:gridCol w:w="9072"/>
      </w:tblGrid>
      <w:tr w:rsidR="005B6417" w:rsidRPr="005B6417" w:rsidTr="001B434B">
        <w:trPr>
          <w:trHeight w:val="400"/>
        </w:trPr>
        <w:tc>
          <w:tcPr>
            <w:tcW w:w="675" w:type="dxa"/>
            <w:vAlign w:val="center"/>
          </w:tcPr>
          <w:p w:rsidR="00850FB1" w:rsidRPr="005B6417" w:rsidRDefault="00850FB1" w:rsidP="001B434B">
            <w:pPr>
              <w:pStyle w:val="aff4"/>
              <w:keepLines/>
              <w:spacing w:before="0" w:after="0"/>
              <w:rPr>
                <w:rFonts w:ascii="Arial" w:hAnsi="Arial"/>
              </w:rPr>
            </w:pPr>
            <w:r w:rsidRPr="005B6417">
              <w:rPr>
                <w:rFonts w:ascii="Arial" w:hAnsi="Arial"/>
              </w:rPr>
              <w:t>От</w:t>
            </w:r>
          </w:p>
        </w:tc>
        <w:tc>
          <w:tcPr>
            <w:tcW w:w="9072"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AA4926">
      <w:pPr>
        <w:keepLines/>
        <w:jc w:val="center"/>
        <w:rPr>
          <w:i/>
          <w:sz w:val="16"/>
        </w:rPr>
      </w:pPr>
      <w:r w:rsidRPr="005B6417">
        <w:rPr>
          <w:i/>
          <w:sz w:val="16"/>
        </w:rPr>
        <w:t>(Фамилия, Имя, Отчество)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426"/>
        <w:gridCol w:w="2472"/>
        <w:gridCol w:w="2331"/>
      </w:tblGrid>
      <w:tr w:rsidR="005B6417" w:rsidRPr="005B6417" w:rsidTr="001B434B">
        <w:trPr>
          <w:cantSplit/>
          <w:trHeight w:hRule="exact" w:val="320"/>
        </w:trPr>
        <w:tc>
          <w:tcPr>
            <w:tcW w:w="4978" w:type="dxa"/>
            <w:gridSpan w:val="2"/>
            <w:tcBorders>
              <w:bottom w:val="dotted" w:sz="4" w:space="0" w:color="auto"/>
              <w:right w:val="dotted" w:sz="4" w:space="0" w:color="auto"/>
            </w:tcBorders>
            <w:vAlign w:val="center"/>
          </w:tcPr>
          <w:p w:rsidR="00850FB1" w:rsidRPr="005B6417" w:rsidRDefault="00850FB1" w:rsidP="001B434B">
            <w:pPr>
              <w:pStyle w:val="aff4"/>
              <w:keepLines/>
              <w:spacing w:before="0" w:after="0"/>
              <w:jc w:val="left"/>
            </w:pPr>
            <w:r w:rsidRPr="005B6417">
              <w:t>Документ, удостоверяющий личность</w:t>
            </w:r>
          </w:p>
        </w:tc>
        <w:tc>
          <w:tcPr>
            <w:tcW w:w="4803" w:type="dxa"/>
            <w:gridSpan w:val="2"/>
            <w:tcBorders>
              <w:left w:val="dotted" w:sz="4" w:space="0" w:color="auto"/>
              <w:bottom w:val="dotted" w:sz="4" w:space="0" w:color="auto"/>
            </w:tcBorders>
          </w:tcPr>
          <w:p w:rsidR="00850FB1" w:rsidRPr="005B6417" w:rsidRDefault="00850FB1" w:rsidP="001B434B">
            <w:pPr>
              <w:keepLines/>
              <w:jc w:val="both"/>
            </w:pPr>
          </w:p>
        </w:tc>
      </w:tr>
      <w:tr w:rsidR="005B6417" w:rsidRPr="005B6417" w:rsidTr="001B434B">
        <w:trPr>
          <w:cantSplit/>
          <w:trHeight w:hRule="exact" w:val="320"/>
        </w:trPr>
        <w:tc>
          <w:tcPr>
            <w:tcW w:w="2552"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Серия</w:t>
            </w:r>
          </w:p>
        </w:tc>
        <w:tc>
          <w:tcPr>
            <w:tcW w:w="242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pStyle w:val="aff4"/>
              <w:keepLines/>
              <w:spacing w:before="0" w:after="0"/>
            </w:pPr>
          </w:p>
        </w:tc>
        <w:tc>
          <w:tcPr>
            <w:tcW w:w="2472" w:type="dxa"/>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w:t>
            </w:r>
          </w:p>
        </w:tc>
        <w:tc>
          <w:tcPr>
            <w:tcW w:w="2331" w:type="dxa"/>
            <w:tcBorders>
              <w:top w:val="dotted" w:sz="4" w:space="0" w:color="auto"/>
              <w:left w:val="dotted" w:sz="4" w:space="0" w:color="auto"/>
              <w:bottom w:val="dotted" w:sz="4" w:space="0" w:color="auto"/>
            </w:tcBorders>
          </w:tcPr>
          <w:p w:rsidR="00850FB1" w:rsidRPr="005B6417" w:rsidRDefault="00850FB1" w:rsidP="001B434B">
            <w:pPr>
              <w:pStyle w:val="aff4"/>
              <w:keepLines/>
              <w:spacing w:before="0" w:after="0"/>
            </w:pPr>
          </w:p>
        </w:tc>
      </w:tr>
      <w:tr w:rsidR="005B6417" w:rsidRPr="005B6417" w:rsidTr="001B434B">
        <w:trPr>
          <w:trHeight w:hRule="exact" w:val="320"/>
        </w:trPr>
        <w:tc>
          <w:tcPr>
            <w:tcW w:w="2552"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Дата выдачи</w:t>
            </w:r>
          </w:p>
        </w:tc>
        <w:tc>
          <w:tcPr>
            <w:tcW w:w="7229" w:type="dxa"/>
            <w:gridSpan w:val="3"/>
            <w:tcBorders>
              <w:top w:val="dotted" w:sz="4" w:space="0" w:color="auto"/>
              <w:left w:val="dotted" w:sz="4" w:space="0" w:color="auto"/>
              <w:bottom w:val="dotted" w:sz="4" w:space="0" w:color="auto"/>
            </w:tcBorders>
          </w:tcPr>
          <w:p w:rsidR="00850FB1" w:rsidRPr="005B6417" w:rsidRDefault="00850FB1" w:rsidP="001B434B">
            <w:pPr>
              <w:keepLines/>
              <w:jc w:val="both"/>
            </w:pPr>
          </w:p>
        </w:tc>
      </w:tr>
      <w:tr w:rsidR="005B6417" w:rsidRPr="005B6417" w:rsidTr="001B434B">
        <w:trPr>
          <w:trHeight w:hRule="exact" w:val="320"/>
        </w:trPr>
        <w:tc>
          <w:tcPr>
            <w:tcW w:w="2552" w:type="dxa"/>
            <w:tcBorders>
              <w:top w:val="dotted" w:sz="4" w:space="0" w:color="auto"/>
              <w:right w:val="dotted" w:sz="4" w:space="0" w:color="auto"/>
            </w:tcBorders>
            <w:vAlign w:val="center"/>
          </w:tcPr>
          <w:p w:rsidR="00850FB1" w:rsidRPr="005B6417" w:rsidRDefault="00850FB1" w:rsidP="001B434B">
            <w:pPr>
              <w:keepLines/>
            </w:pPr>
            <w:r w:rsidRPr="005B6417">
              <w:t>Кем выдан</w:t>
            </w:r>
          </w:p>
        </w:tc>
        <w:tc>
          <w:tcPr>
            <w:tcW w:w="7229" w:type="dxa"/>
            <w:gridSpan w:val="3"/>
            <w:tcBorders>
              <w:top w:val="dotted" w:sz="4" w:space="0" w:color="auto"/>
              <w:left w:val="dotted" w:sz="4" w:space="0" w:color="auto"/>
            </w:tcBorders>
          </w:tcPr>
          <w:p w:rsidR="00850FB1" w:rsidRPr="005B6417" w:rsidRDefault="00850FB1" w:rsidP="001B434B">
            <w:pPr>
              <w:keepLines/>
              <w:jc w:val="both"/>
            </w:pPr>
          </w:p>
        </w:tc>
      </w:tr>
    </w:tbl>
    <w:p w:rsidR="00850FB1" w:rsidRPr="005B6417" w:rsidRDefault="00850FB1" w:rsidP="00AA4926">
      <w:pPr>
        <w:keepLines/>
        <w:jc w:val="both"/>
      </w:pPr>
    </w:p>
    <w:p w:rsidR="00850FB1" w:rsidRPr="005B6417" w:rsidRDefault="00850FB1" w:rsidP="00AA4926">
      <w:pPr>
        <w:keepLines/>
        <w:jc w:val="both"/>
      </w:pPr>
      <w:r w:rsidRPr="005B6417">
        <w:t>Настоящим прошу открыть счет депо</w:t>
      </w:r>
    </w:p>
    <w:p w:rsidR="00850FB1" w:rsidRPr="005B6417" w:rsidRDefault="00850FB1" w:rsidP="00AA4926">
      <w:pPr>
        <w:keepLines/>
        <w:jc w:val="both"/>
      </w:pPr>
    </w:p>
    <w:p w:rsidR="00850FB1" w:rsidRPr="005B6417" w:rsidRDefault="00850FB1" w:rsidP="00AA4926">
      <w:pPr>
        <w:keepLines/>
        <w:jc w:val="both"/>
      </w:pPr>
      <w:r w:rsidRPr="005B6417">
        <w:sym w:font="Webdings" w:char="F063"/>
      </w:r>
      <w:r w:rsidRPr="005B6417">
        <w:t xml:space="preserve"> Владельца </w:t>
      </w:r>
      <w:r w:rsidRPr="005B6417">
        <w:tab/>
      </w:r>
      <w:r w:rsidRPr="005B6417">
        <w:tab/>
      </w:r>
      <w:r w:rsidRPr="005B6417">
        <w:sym w:font="Webdings" w:char="F063"/>
      </w:r>
      <w:r w:rsidRPr="005B6417">
        <w:t xml:space="preserve"> Торговый     </w:t>
      </w:r>
      <w:r w:rsidRPr="005B6417">
        <w:tab/>
      </w:r>
    </w:p>
    <w:p w:rsidR="00850FB1" w:rsidRPr="005B6417" w:rsidRDefault="00850FB1" w:rsidP="00AA4926">
      <w:pPr>
        <w:keepLines/>
        <w:jc w:val="both"/>
      </w:pPr>
      <w:r w:rsidRPr="005B6417">
        <w:t>для хранения и/или учета ценных бумаг и для совершения расчетов по ним</w:t>
      </w:r>
    </w:p>
    <w:p w:rsidR="00850FB1" w:rsidRPr="005B6417" w:rsidRDefault="00850FB1" w:rsidP="00AA4926">
      <w:pPr>
        <w:keepLines/>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087"/>
      </w:tblGrid>
      <w:tr w:rsidR="00850FB1" w:rsidRPr="005B6417" w:rsidTr="001B434B">
        <w:trPr>
          <w:trHeight w:val="362"/>
        </w:trPr>
        <w:tc>
          <w:tcPr>
            <w:tcW w:w="2660" w:type="dxa"/>
            <w:tcBorders>
              <w:top w:val="single" w:sz="4" w:space="0" w:color="auto"/>
              <w:bottom w:val="single" w:sz="4" w:space="0" w:color="auto"/>
            </w:tcBorders>
            <w:vAlign w:val="center"/>
          </w:tcPr>
          <w:p w:rsidR="00850FB1" w:rsidRPr="005B6417" w:rsidRDefault="00850FB1" w:rsidP="001B434B">
            <w:pPr>
              <w:keepLines/>
            </w:pPr>
            <w:r w:rsidRPr="005B6417">
              <w:t>Основание совершения операции</w:t>
            </w:r>
          </w:p>
        </w:tc>
        <w:tc>
          <w:tcPr>
            <w:tcW w:w="7087" w:type="dxa"/>
            <w:tcBorders>
              <w:top w:val="single" w:sz="4" w:space="0" w:color="auto"/>
              <w:bottom w:val="single" w:sz="4" w:space="0" w:color="auto"/>
            </w:tcBorders>
            <w:vAlign w:val="center"/>
          </w:tcPr>
          <w:p w:rsidR="00850FB1" w:rsidRPr="005B6417" w:rsidRDefault="00850FB1" w:rsidP="001B434B">
            <w:pPr>
              <w:keepLines/>
            </w:pPr>
          </w:p>
          <w:p w:rsidR="00850FB1" w:rsidRPr="005B6417" w:rsidRDefault="00850FB1" w:rsidP="001B434B">
            <w:pPr>
              <w:keepLines/>
            </w:pPr>
            <w:r w:rsidRPr="005B6417">
              <w:t>Депозитарный договор № ________________ от _____________г.</w:t>
            </w:r>
          </w:p>
          <w:p w:rsidR="00850FB1" w:rsidRPr="005B6417" w:rsidRDefault="00850FB1" w:rsidP="001B434B">
            <w:pPr>
              <w:keepLines/>
              <w:ind w:left="360"/>
            </w:pPr>
          </w:p>
        </w:tc>
      </w:tr>
    </w:tbl>
    <w:p w:rsidR="00850FB1" w:rsidRPr="005B6417" w:rsidRDefault="00850FB1" w:rsidP="00AA4926">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101"/>
        <w:gridCol w:w="665"/>
        <w:gridCol w:w="7981"/>
      </w:tblGrid>
      <w:tr w:rsidR="005B6417" w:rsidRPr="005B6417" w:rsidTr="001B434B">
        <w:tc>
          <w:tcPr>
            <w:tcW w:w="9747" w:type="dxa"/>
            <w:gridSpan w:val="3"/>
          </w:tcPr>
          <w:p w:rsidR="00850FB1" w:rsidRPr="005B6417" w:rsidRDefault="00850FB1" w:rsidP="001B434B">
            <w:pPr>
              <w:keepLines/>
              <w:spacing w:before="60" w:after="60"/>
              <w:jc w:val="both"/>
            </w:pPr>
            <w:r w:rsidRPr="005B6417">
              <w:t>Дополнительная информация:</w:t>
            </w:r>
          </w:p>
        </w:tc>
      </w:tr>
      <w:tr w:rsidR="005B6417" w:rsidRPr="005B6417" w:rsidTr="001B434B">
        <w:tc>
          <w:tcPr>
            <w:tcW w:w="1766" w:type="dxa"/>
            <w:gridSpan w:val="2"/>
          </w:tcPr>
          <w:p w:rsidR="00850FB1" w:rsidRPr="005B6417" w:rsidRDefault="00850FB1" w:rsidP="001B434B">
            <w:pPr>
              <w:keepLines/>
              <w:spacing w:before="120"/>
              <w:jc w:val="center"/>
            </w:pPr>
            <w:r w:rsidRPr="005B6417">
              <w:sym w:font="Webdings" w:char="F063"/>
            </w:r>
          </w:p>
        </w:tc>
        <w:tc>
          <w:tcPr>
            <w:tcW w:w="7981" w:type="dxa"/>
          </w:tcPr>
          <w:p w:rsidR="00850FB1" w:rsidRPr="005B6417" w:rsidRDefault="00850FB1" w:rsidP="001B434B">
            <w:pPr>
              <w:keepLines/>
              <w:jc w:val="both"/>
            </w:pPr>
            <w:r w:rsidRPr="005B6417">
              <w:t>Сообщаю о подаче мною Заявления на заключение депозитарного договора</w:t>
            </w:r>
          </w:p>
        </w:tc>
      </w:tr>
      <w:tr w:rsidR="005B6417" w:rsidRPr="005B6417" w:rsidTr="001B434B">
        <w:tc>
          <w:tcPr>
            <w:tcW w:w="9747" w:type="dxa"/>
            <w:gridSpan w:val="3"/>
            <w:tcBorders>
              <w:bottom w:val="nil"/>
            </w:tcBorders>
          </w:tcPr>
          <w:p w:rsidR="00850FB1" w:rsidRPr="005B6417" w:rsidRDefault="00850FB1" w:rsidP="001B434B">
            <w:pPr>
              <w:keepLines/>
              <w:spacing w:before="120"/>
              <w:jc w:val="both"/>
            </w:pPr>
            <w:r w:rsidRPr="005B6417">
              <w:t>Клиринговая организация, по распоряжению (с согласия) которой совершаются операции по торговому счету депо:</w:t>
            </w: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1.</w:t>
            </w:r>
          </w:p>
        </w:tc>
        <w:tc>
          <w:tcPr>
            <w:tcW w:w="8646" w:type="dxa"/>
            <w:gridSpan w:val="2"/>
            <w:tcBorders>
              <w:top w:val="nil"/>
              <w:left w:val="nil"/>
            </w:tcBorders>
          </w:tcPr>
          <w:p w:rsidR="00850FB1" w:rsidRPr="005B6417" w:rsidRDefault="00850FB1" w:rsidP="001B434B">
            <w:pPr>
              <w:keepLines/>
              <w:spacing w:after="60"/>
              <w:jc w:val="center"/>
              <w:rPr>
                <w:sz w:val="18"/>
                <w:szCs w:val="18"/>
              </w:rPr>
            </w:pP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2.</w:t>
            </w:r>
          </w:p>
        </w:tc>
        <w:tc>
          <w:tcPr>
            <w:tcW w:w="8646" w:type="dxa"/>
            <w:gridSpan w:val="2"/>
            <w:tcBorders>
              <w:top w:val="nil"/>
              <w:left w:val="nil"/>
            </w:tcBorders>
          </w:tcPr>
          <w:p w:rsidR="00850FB1" w:rsidRPr="005B6417" w:rsidRDefault="00850FB1" w:rsidP="001B434B">
            <w:pPr>
              <w:keepLines/>
              <w:spacing w:after="60"/>
              <w:jc w:val="center"/>
              <w:rPr>
                <w:sz w:val="18"/>
                <w:szCs w:val="18"/>
              </w:rPr>
            </w:pP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3.</w:t>
            </w:r>
          </w:p>
        </w:tc>
        <w:tc>
          <w:tcPr>
            <w:tcW w:w="8646" w:type="dxa"/>
            <w:gridSpan w:val="2"/>
            <w:tcBorders>
              <w:left w:val="nil"/>
            </w:tcBorders>
          </w:tcPr>
          <w:p w:rsidR="00850FB1" w:rsidRPr="005B6417" w:rsidRDefault="00850FB1" w:rsidP="001B434B">
            <w:pPr>
              <w:keepLines/>
              <w:spacing w:after="60"/>
              <w:jc w:val="center"/>
              <w:rPr>
                <w:sz w:val="18"/>
                <w:szCs w:val="18"/>
              </w:rPr>
            </w:pPr>
          </w:p>
        </w:tc>
      </w:tr>
      <w:tr w:rsidR="00850FB1" w:rsidRPr="005B6417" w:rsidTr="001B434B">
        <w:trPr>
          <w:trHeight w:hRule="exact" w:val="284"/>
        </w:trPr>
        <w:tc>
          <w:tcPr>
            <w:tcW w:w="1101" w:type="dxa"/>
            <w:tcBorders>
              <w:top w:val="nil"/>
              <w:right w:val="nil"/>
            </w:tcBorders>
          </w:tcPr>
          <w:p w:rsidR="00850FB1" w:rsidRPr="005B6417" w:rsidRDefault="00850FB1" w:rsidP="001B434B">
            <w:pPr>
              <w:keepLines/>
              <w:spacing w:after="60"/>
              <w:jc w:val="right"/>
              <w:rPr>
                <w:sz w:val="18"/>
                <w:szCs w:val="18"/>
              </w:rPr>
            </w:pPr>
          </w:p>
        </w:tc>
        <w:tc>
          <w:tcPr>
            <w:tcW w:w="8646" w:type="dxa"/>
            <w:gridSpan w:val="2"/>
            <w:tcBorders>
              <w:left w:val="nil"/>
            </w:tcBorders>
          </w:tcPr>
          <w:p w:rsidR="00850FB1" w:rsidRPr="005B6417" w:rsidRDefault="00850FB1" w:rsidP="001B434B">
            <w:pPr>
              <w:keepLines/>
              <w:spacing w:after="60"/>
              <w:jc w:val="center"/>
              <w:rPr>
                <w:sz w:val="18"/>
                <w:szCs w:val="18"/>
              </w:rPr>
            </w:pPr>
          </w:p>
        </w:tc>
      </w:tr>
    </w:tbl>
    <w:p w:rsidR="00850FB1" w:rsidRPr="005B6417" w:rsidRDefault="00850FB1" w:rsidP="00AA4926">
      <w:pPr>
        <w:keepLines/>
        <w:jc w:val="both"/>
      </w:pPr>
    </w:p>
    <w:p w:rsidR="00850FB1" w:rsidRPr="005B6417" w:rsidRDefault="00850FB1" w:rsidP="00AA4926">
      <w:pPr>
        <w:keepLines/>
        <w:jc w:val="both"/>
        <w:rPr>
          <w:b/>
          <w:i/>
        </w:rPr>
      </w:pPr>
      <w:r w:rsidRPr="005B6417">
        <w:rPr>
          <w:b/>
          <w:i/>
        </w:rPr>
        <w:t>Инициатор операции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83"/>
        <w:gridCol w:w="2410"/>
        <w:gridCol w:w="283"/>
        <w:gridCol w:w="284"/>
        <w:gridCol w:w="2126"/>
        <w:gridCol w:w="425"/>
      </w:tblGrid>
      <w:tr w:rsidR="005B6417" w:rsidRPr="005B6417" w:rsidTr="001B434B">
        <w:trPr>
          <w:trHeight w:val="610"/>
        </w:trPr>
        <w:tc>
          <w:tcPr>
            <w:tcW w:w="3828" w:type="dxa"/>
            <w:tcBorders>
              <w:bottom w:val="nil"/>
              <w:right w:val="nil"/>
            </w:tcBorders>
            <w:vAlign w:val="center"/>
          </w:tcPr>
          <w:p w:rsidR="00850FB1" w:rsidRPr="005B6417" w:rsidRDefault="00850FB1" w:rsidP="001B434B">
            <w:pPr>
              <w:keepLines/>
              <w:rPr>
                <w:i/>
              </w:rPr>
            </w:pPr>
          </w:p>
        </w:tc>
        <w:tc>
          <w:tcPr>
            <w:tcW w:w="283" w:type="dxa"/>
            <w:tcBorders>
              <w:bottom w:val="nil"/>
              <w:right w:val="nil"/>
            </w:tcBorders>
          </w:tcPr>
          <w:p w:rsidR="00850FB1" w:rsidRPr="005B6417" w:rsidRDefault="00850FB1" w:rsidP="001B434B">
            <w:pPr>
              <w:keepLines/>
              <w:jc w:val="both"/>
            </w:pPr>
          </w:p>
        </w:tc>
        <w:tc>
          <w:tcPr>
            <w:tcW w:w="2410" w:type="dxa"/>
            <w:tcBorders>
              <w:left w:val="nil"/>
              <w:bottom w:val="dotted" w:sz="4" w:space="0" w:color="auto"/>
              <w:right w:val="nil"/>
            </w:tcBorders>
          </w:tcPr>
          <w:p w:rsidR="00850FB1" w:rsidRPr="005B6417" w:rsidRDefault="00850FB1" w:rsidP="001B434B">
            <w:pPr>
              <w:keepLines/>
              <w:jc w:val="both"/>
            </w:pPr>
          </w:p>
        </w:tc>
        <w:tc>
          <w:tcPr>
            <w:tcW w:w="283" w:type="dxa"/>
            <w:tcBorders>
              <w:left w:val="nil"/>
              <w:bottom w:val="nil"/>
            </w:tcBorders>
          </w:tcPr>
          <w:p w:rsidR="00850FB1" w:rsidRPr="005B6417" w:rsidRDefault="00850FB1" w:rsidP="001B434B">
            <w:pPr>
              <w:keepLines/>
              <w:jc w:val="both"/>
            </w:pPr>
          </w:p>
        </w:tc>
        <w:tc>
          <w:tcPr>
            <w:tcW w:w="284" w:type="dxa"/>
            <w:tcBorders>
              <w:left w:val="nil"/>
              <w:bottom w:val="nil"/>
              <w:right w:val="nil"/>
            </w:tcBorders>
            <w:vAlign w:val="center"/>
          </w:tcPr>
          <w:p w:rsidR="00850FB1" w:rsidRPr="005B6417" w:rsidRDefault="00850FB1" w:rsidP="001B434B">
            <w:pPr>
              <w:keepLines/>
              <w:jc w:val="both"/>
            </w:pPr>
          </w:p>
        </w:tc>
        <w:tc>
          <w:tcPr>
            <w:tcW w:w="2126" w:type="dxa"/>
            <w:tcBorders>
              <w:left w:val="nil"/>
              <w:bottom w:val="dotted" w:sz="4" w:space="0" w:color="auto"/>
              <w:right w:val="nil"/>
            </w:tcBorders>
            <w:vAlign w:val="center"/>
          </w:tcPr>
          <w:p w:rsidR="00850FB1" w:rsidRPr="005B6417" w:rsidRDefault="00850FB1" w:rsidP="001B434B">
            <w:pPr>
              <w:keepLines/>
              <w:jc w:val="both"/>
            </w:pPr>
          </w:p>
        </w:tc>
        <w:tc>
          <w:tcPr>
            <w:tcW w:w="425" w:type="dxa"/>
            <w:tcBorders>
              <w:left w:val="nil"/>
              <w:bottom w:val="nil"/>
            </w:tcBorders>
            <w:vAlign w:val="center"/>
          </w:tcPr>
          <w:p w:rsidR="00850FB1" w:rsidRPr="005B6417" w:rsidRDefault="00850FB1" w:rsidP="001B434B">
            <w:pPr>
              <w:keepLines/>
              <w:jc w:val="both"/>
            </w:pPr>
          </w:p>
        </w:tc>
      </w:tr>
      <w:tr w:rsidR="005B6417" w:rsidRPr="005B6417" w:rsidTr="001B434B">
        <w:trPr>
          <w:trHeight w:val="138"/>
        </w:trPr>
        <w:tc>
          <w:tcPr>
            <w:tcW w:w="3828" w:type="dxa"/>
            <w:tcBorders>
              <w:top w:val="nil"/>
              <w:right w:val="nil"/>
            </w:tcBorders>
          </w:tcPr>
          <w:p w:rsidR="00850FB1" w:rsidRPr="005B6417" w:rsidRDefault="00850FB1" w:rsidP="001B434B">
            <w:pPr>
              <w:keepLines/>
              <w:jc w:val="both"/>
            </w:pPr>
          </w:p>
        </w:tc>
        <w:tc>
          <w:tcPr>
            <w:tcW w:w="2976" w:type="dxa"/>
            <w:gridSpan w:val="3"/>
            <w:tcBorders>
              <w:top w:val="nil"/>
              <w:right w:val="nil"/>
            </w:tcBorders>
          </w:tcPr>
          <w:p w:rsidR="00850FB1" w:rsidRPr="005B6417" w:rsidRDefault="00850FB1" w:rsidP="001B434B">
            <w:pPr>
              <w:keepLines/>
              <w:jc w:val="center"/>
              <w:rPr>
                <w:sz w:val="16"/>
              </w:rPr>
            </w:pPr>
            <w:r w:rsidRPr="005B6417">
              <w:rPr>
                <w:sz w:val="16"/>
              </w:rPr>
              <w:t>Подпись</w:t>
            </w:r>
          </w:p>
        </w:tc>
        <w:tc>
          <w:tcPr>
            <w:tcW w:w="2835" w:type="dxa"/>
            <w:gridSpan w:val="3"/>
            <w:tcBorders>
              <w:top w:val="nil"/>
            </w:tcBorders>
          </w:tcPr>
          <w:p w:rsidR="00850FB1" w:rsidRPr="005B6417" w:rsidRDefault="00850FB1" w:rsidP="001B434B">
            <w:pPr>
              <w:keepLines/>
              <w:jc w:val="center"/>
              <w:rPr>
                <w:sz w:val="16"/>
              </w:rPr>
            </w:pPr>
            <w:r w:rsidRPr="005B6417">
              <w:rPr>
                <w:sz w:val="16"/>
              </w:rPr>
              <w:t>ФИО</w:t>
            </w:r>
          </w:p>
        </w:tc>
      </w:tr>
      <w:tr w:rsidR="00850FB1" w:rsidRPr="005B6417" w:rsidTr="001B434B">
        <w:trPr>
          <w:trHeight w:val="563"/>
        </w:trPr>
        <w:tc>
          <w:tcPr>
            <w:tcW w:w="3828" w:type="dxa"/>
          </w:tcPr>
          <w:p w:rsidR="00850FB1" w:rsidRPr="005B6417" w:rsidRDefault="00850FB1" w:rsidP="001B434B">
            <w:pPr>
              <w:keepLines/>
              <w:jc w:val="both"/>
              <w:rPr>
                <w:i/>
                <w:sz w:val="16"/>
                <w:szCs w:val="16"/>
              </w:rPr>
            </w:pPr>
            <w:r w:rsidRPr="005B6417">
              <w:rPr>
                <w:i/>
                <w:sz w:val="16"/>
                <w:szCs w:val="16"/>
              </w:rPr>
              <w:t xml:space="preserve">ФИО Инициатора операции. </w:t>
            </w:r>
          </w:p>
          <w:p w:rsidR="00850FB1" w:rsidRPr="005B6417" w:rsidRDefault="00850FB1" w:rsidP="001B434B">
            <w:pPr>
              <w:keepLines/>
              <w:rPr>
                <w:sz w:val="16"/>
              </w:rPr>
            </w:pPr>
            <w:r w:rsidRPr="005B6417">
              <w:rPr>
                <w:i/>
                <w:sz w:val="16"/>
                <w:szCs w:val="16"/>
              </w:rPr>
              <w:t>Номер и наименование документа, дающего данные полномочия.(заполняется в случае действия</w:t>
            </w:r>
            <w:r w:rsidRPr="005B6417">
              <w:rPr>
                <w:i/>
                <w:sz w:val="16"/>
              </w:rPr>
              <w:t xml:space="preserve"> уполномоченного лица по доверенности)</w:t>
            </w:r>
          </w:p>
        </w:tc>
        <w:tc>
          <w:tcPr>
            <w:tcW w:w="5811" w:type="dxa"/>
            <w:gridSpan w:val="6"/>
            <w:tcBorders>
              <w:top w:val="nil"/>
            </w:tcBorders>
          </w:tcPr>
          <w:p w:rsidR="00850FB1" w:rsidRPr="005B6417" w:rsidRDefault="00850FB1" w:rsidP="001B434B">
            <w:pPr>
              <w:keepLines/>
              <w:jc w:val="both"/>
            </w:pPr>
          </w:p>
        </w:tc>
      </w:tr>
    </w:tbl>
    <w:p w:rsidR="00850FB1" w:rsidRPr="005B6417" w:rsidRDefault="00850FB1" w:rsidP="00AA4926">
      <w:pPr>
        <w:jc w:val="right"/>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377845">
      <w:pPr>
        <w:pStyle w:val="ab"/>
        <w:rPr>
          <w:sz w:val="18"/>
          <w:szCs w:val="18"/>
        </w:rPr>
      </w:pPr>
    </w:p>
    <w:p w:rsidR="00850FB1" w:rsidRPr="005B6417" w:rsidRDefault="00850FB1" w:rsidP="00AA4926">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rPr>
          <w:sz w:val="18"/>
          <w:szCs w:val="18"/>
        </w:rPr>
      </w:pPr>
    </w:p>
    <w:p w:rsidR="00850FB1" w:rsidRPr="005B6417" w:rsidRDefault="00850FB1" w:rsidP="00754FD6">
      <w:pPr>
        <w:pStyle w:val="a7"/>
        <w:spacing w:before="0"/>
        <w:ind w:firstLine="284"/>
        <w:jc w:val="right"/>
        <w:rPr>
          <w:rFonts w:cs="Arial"/>
        </w:rPr>
      </w:pPr>
      <w:r w:rsidRPr="005B6417">
        <w:rPr>
          <w:sz w:val="18"/>
          <w:szCs w:val="18"/>
        </w:rPr>
        <w:br w:type="page"/>
      </w:r>
      <w:r w:rsidRPr="005B6417">
        <w:rPr>
          <w:rFonts w:cs="Arial"/>
        </w:rPr>
        <w:lastRenderedPageBreak/>
        <w:t>Приложение № 3Б</w:t>
      </w:r>
    </w:p>
    <w:p w:rsidR="00850FB1" w:rsidRPr="005B6417" w:rsidRDefault="00850FB1" w:rsidP="00754FD6">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214A90" w:rsidRPr="005B6417">
        <w:rPr>
          <w:rFonts w:cs="Arial"/>
        </w:rPr>
        <w:t xml:space="preserve"> </w:t>
      </w:r>
      <w:r w:rsidRPr="005B6417">
        <w:rPr>
          <w:rFonts w:cs="Arial"/>
        </w:rPr>
        <w:t>(АО)</w:t>
      </w:r>
    </w:p>
    <w:p w:rsidR="00850FB1" w:rsidRPr="005B6417" w:rsidRDefault="00850FB1" w:rsidP="00754FD6">
      <w:pPr>
        <w:pStyle w:val="ab"/>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bookmarkStart w:id="87" w:name="Приложение1"/>
            <w:r w:rsidRPr="005B6417">
              <w:rPr>
                <w:b/>
              </w:rPr>
              <w:t>ПОРУЧЕНИЕ №</w:t>
            </w:r>
          </w:p>
        </w:tc>
        <w:tc>
          <w:tcPr>
            <w:tcW w:w="1862" w:type="dxa"/>
          </w:tcPr>
          <w:p w:rsidR="00850FB1" w:rsidRPr="005B6417" w:rsidRDefault="00850FB1" w:rsidP="001B434B">
            <w:pPr>
              <w:keepLines/>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rPr>
                <w:b/>
              </w:rPr>
            </w:pPr>
          </w:p>
        </w:tc>
      </w:tr>
    </w:tbl>
    <w:p w:rsidR="00850FB1" w:rsidRPr="005B6417" w:rsidRDefault="00850FB1" w:rsidP="00F12613">
      <w:pPr>
        <w:pStyle w:val="aff7"/>
        <w:rPr>
          <w:rFonts w:ascii="Times New Roman" w:hAnsi="Times New Roman"/>
          <w:sz w:val="20"/>
        </w:rPr>
      </w:pPr>
      <w:r w:rsidRPr="005B6417">
        <w:rPr>
          <w:rFonts w:ascii="Times New Roman" w:hAnsi="Times New Roman"/>
          <w:sz w:val="20"/>
        </w:rPr>
        <w:t>НА ОТКРЫТИЕ СЧЕТА ДЕПО</w:t>
      </w:r>
      <w:bookmarkEnd w:id="87"/>
      <w:r w:rsidRPr="005B6417">
        <w:rPr>
          <w:rFonts w:ascii="Times New Roman" w:hAnsi="Times New Roman"/>
          <w:sz w:val="20"/>
        </w:rPr>
        <w:t xml:space="preserve"> (для юридических лиц)</w:t>
      </w:r>
    </w:p>
    <w:p w:rsidR="00850FB1" w:rsidRPr="005B6417" w:rsidRDefault="00850FB1" w:rsidP="00F12613">
      <w:pPr>
        <w:keepLines/>
        <w:jc w:val="both"/>
      </w:pPr>
    </w:p>
    <w:p w:rsidR="00850FB1" w:rsidRPr="005B6417" w:rsidRDefault="00850FB1" w:rsidP="00F12613">
      <w:pPr>
        <w:keepLines/>
        <w:jc w:val="both"/>
      </w:pPr>
      <w:r w:rsidRPr="005B6417">
        <w:t>Тип операции:</w:t>
      </w:r>
    </w:p>
    <w:p w:rsidR="00850FB1" w:rsidRPr="005B6417" w:rsidRDefault="00850FB1" w:rsidP="00F12613">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открытие счета депо</w:t>
      </w:r>
    </w:p>
    <w:tbl>
      <w:tblPr>
        <w:tblW w:w="0" w:type="auto"/>
        <w:tblLayout w:type="fixed"/>
        <w:tblLook w:val="0000" w:firstRow="0" w:lastRow="0" w:firstColumn="0" w:lastColumn="0" w:noHBand="0" w:noVBand="0"/>
      </w:tblPr>
      <w:tblGrid>
        <w:gridCol w:w="534"/>
        <w:gridCol w:w="9213"/>
      </w:tblGrid>
      <w:tr w:rsidR="005B6417" w:rsidRPr="005B6417" w:rsidTr="001B434B">
        <w:trPr>
          <w:trHeight w:val="400"/>
        </w:trPr>
        <w:tc>
          <w:tcPr>
            <w:tcW w:w="534" w:type="dxa"/>
            <w:vAlign w:val="center"/>
          </w:tcPr>
          <w:p w:rsidR="00850FB1" w:rsidRPr="005B6417" w:rsidRDefault="00850FB1" w:rsidP="001B434B">
            <w:pPr>
              <w:keepLines/>
              <w:jc w:val="both"/>
            </w:pPr>
            <w:r w:rsidRPr="005B6417">
              <w:t>От</w:t>
            </w:r>
          </w:p>
        </w:tc>
        <w:tc>
          <w:tcPr>
            <w:tcW w:w="9213" w:type="dxa"/>
            <w:tcBorders>
              <w:bottom w:val="single" w:sz="4" w:space="0" w:color="auto"/>
            </w:tcBorders>
            <w:vAlign w:val="center"/>
          </w:tcPr>
          <w:p w:rsidR="00850FB1" w:rsidRPr="005B6417" w:rsidRDefault="00850FB1" w:rsidP="001B434B">
            <w:pPr>
              <w:keepLines/>
              <w:jc w:val="both"/>
            </w:pPr>
          </w:p>
        </w:tc>
      </w:tr>
      <w:tr w:rsidR="005B6417" w:rsidRPr="005B6417" w:rsidTr="001B434B">
        <w:trPr>
          <w:cantSplit/>
          <w:trHeight w:val="400"/>
        </w:trPr>
        <w:tc>
          <w:tcPr>
            <w:tcW w:w="534" w:type="dxa"/>
          </w:tcPr>
          <w:p w:rsidR="00850FB1" w:rsidRPr="005B6417" w:rsidRDefault="00850FB1" w:rsidP="001B434B">
            <w:pPr>
              <w:keepLines/>
              <w:jc w:val="both"/>
            </w:pPr>
          </w:p>
        </w:tc>
        <w:tc>
          <w:tcPr>
            <w:tcW w:w="9213"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F12613">
      <w:pPr>
        <w:keepLines/>
        <w:jc w:val="center"/>
      </w:pPr>
      <w:r w:rsidRPr="005B6417">
        <w:rPr>
          <w:sz w:val="16"/>
        </w:rPr>
        <w:t>(Полное официальное наименование организации с указанием организационно правовой формы и ИНН)</w:t>
      </w:r>
    </w:p>
    <w:tbl>
      <w:tblPr>
        <w:tblW w:w="0" w:type="auto"/>
        <w:tblLayout w:type="fixed"/>
        <w:tblLook w:val="0000" w:firstRow="0" w:lastRow="0" w:firstColumn="0" w:lastColumn="0" w:noHBand="0" w:noVBand="0"/>
      </w:tblPr>
      <w:tblGrid>
        <w:gridCol w:w="959"/>
        <w:gridCol w:w="1984"/>
        <w:gridCol w:w="6804"/>
      </w:tblGrid>
      <w:tr w:rsidR="005B6417" w:rsidRPr="005B6417" w:rsidTr="001B434B">
        <w:trPr>
          <w:trHeight w:val="400"/>
        </w:trPr>
        <w:tc>
          <w:tcPr>
            <w:tcW w:w="959" w:type="dxa"/>
            <w:vAlign w:val="bottom"/>
          </w:tcPr>
          <w:p w:rsidR="00850FB1" w:rsidRPr="005B6417" w:rsidRDefault="00850FB1" w:rsidP="001B434B">
            <w:pPr>
              <w:pStyle w:val="aff4"/>
              <w:keepLines/>
              <w:spacing w:before="0" w:after="0"/>
              <w:rPr>
                <w:rFonts w:ascii="Arial" w:hAnsi="Arial"/>
              </w:rPr>
            </w:pPr>
            <w:r w:rsidRPr="005B6417">
              <w:rPr>
                <w:rFonts w:ascii="Arial" w:hAnsi="Arial"/>
              </w:rPr>
              <w:t xml:space="preserve">в лице </w:t>
            </w:r>
          </w:p>
        </w:tc>
        <w:tc>
          <w:tcPr>
            <w:tcW w:w="8788" w:type="dxa"/>
            <w:gridSpan w:val="2"/>
            <w:tcBorders>
              <w:bottom w:val="single" w:sz="4" w:space="0" w:color="auto"/>
            </w:tcBorders>
            <w:vAlign w:val="center"/>
          </w:tcPr>
          <w:p w:rsidR="00850FB1" w:rsidRPr="005B6417" w:rsidRDefault="00850FB1" w:rsidP="001B434B">
            <w:pPr>
              <w:keepLines/>
              <w:jc w:val="both"/>
            </w:pPr>
          </w:p>
        </w:tc>
      </w:tr>
      <w:tr w:rsidR="00850FB1" w:rsidRPr="005B6417" w:rsidTr="001B434B">
        <w:trPr>
          <w:trHeight w:val="400"/>
        </w:trPr>
        <w:tc>
          <w:tcPr>
            <w:tcW w:w="2943" w:type="dxa"/>
            <w:gridSpan w:val="2"/>
            <w:vAlign w:val="bottom"/>
          </w:tcPr>
          <w:p w:rsidR="00850FB1" w:rsidRPr="005B6417" w:rsidRDefault="00850FB1" w:rsidP="001B434B">
            <w:pPr>
              <w:keepLines/>
              <w:jc w:val="both"/>
            </w:pPr>
            <w:r w:rsidRPr="005B6417">
              <w:t xml:space="preserve">действующего на основании </w:t>
            </w:r>
          </w:p>
        </w:tc>
        <w:tc>
          <w:tcPr>
            <w:tcW w:w="6804"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F12613">
      <w:pPr>
        <w:keepLines/>
        <w:jc w:val="both"/>
        <w:rPr>
          <w:sz w:val="16"/>
          <w:szCs w:val="16"/>
        </w:rPr>
      </w:pPr>
    </w:p>
    <w:p w:rsidR="00850FB1" w:rsidRPr="005B6417" w:rsidRDefault="00850FB1" w:rsidP="00F12613">
      <w:pPr>
        <w:pStyle w:val="31"/>
      </w:pPr>
      <w:r w:rsidRPr="005B6417">
        <w:t>Настоящим прошу открыть счет депо для хранения и/или учета ценных бумаг и для совершения расчетов по ним</w:t>
      </w:r>
    </w:p>
    <w:p w:rsidR="00850FB1" w:rsidRPr="005B6417" w:rsidRDefault="00850FB1" w:rsidP="00F12613">
      <w:pPr>
        <w:keepLines/>
        <w:jc w:val="both"/>
        <w:rPr>
          <w:sz w:val="16"/>
          <w:szCs w:val="16"/>
        </w:rPr>
      </w:pPr>
    </w:p>
    <w:p w:rsidR="00850FB1" w:rsidRPr="005B6417" w:rsidRDefault="00850FB1" w:rsidP="00F12613">
      <w:pPr>
        <w:keepLines/>
        <w:spacing w:line="360" w:lineRule="auto"/>
        <w:jc w:val="both"/>
      </w:pPr>
      <w:r w:rsidRPr="005B6417">
        <w:sym w:font="Webdings" w:char="F063"/>
      </w:r>
      <w:r w:rsidRPr="005B6417">
        <w:t xml:space="preserve">   счет депо владельца </w:t>
      </w:r>
    </w:p>
    <w:p w:rsidR="00850FB1" w:rsidRPr="005B6417" w:rsidRDefault="00850FB1" w:rsidP="00F12613">
      <w:pPr>
        <w:keepLines/>
        <w:spacing w:line="360" w:lineRule="auto"/>
        <w:jc w:val="both"/>
      </w:pPr>
      <w:r w:rsidRPr="005B6417">
        <w:sym w:font="Webdings" w:char="F063"/>
      </w:r>
      <w:r w:rsidRPr="005B6417">
        <w:t xml:space="preserve">   торговый счет депо владельца</w:t>
      </w:r>
    </w:p>
    <w:p w:rsidR="00850FB1" w:rsidRPr="005B6417" w:rsidRDefault="00850FB1" w:rsidP="00F12613">
      <w:pPr>
        <w:keepLines/>
        <w:spacing w:line="360" w:lineRule="auto"/>
        <w:jc w:val="both"/>
      </w:pPr>
      <w:r w:rsidRPr="005B6417">
        <w:sym w:font="Webdings" w:char="F063"/>
      </w:r>
      <w:r w:rsidRPr="005B6417">
        <w:t xml:space="preserve">   счет депо «Номинального держателя»</w:t>
      </w:r>
    </w:p>
    <w:p w:rsidR="00850FB1" w:rsidRPr="005B6417" w:rsidRDefault="00850FB1" w:rsidP="00F12613">
      <w:pPr>
        <w:keepLines/>
        <w:spacing w:line="360" w:lineRule="auto"/>
        <w:jc w:val="both"/>
      </w:pPr>
      <w:r w:rsidRPr="005B6417">
        <w:sym w:font="Webdings" w:char="F063"/>
      </w:r>
      <w:r w:rsidRPr="005B6417">
        <w:t xml:space="preserve">   счет депо «Доверительного управляющего» </w:t>
      </w:r>
    </w:p>
    <w:p w:rsidR="00850FB1" w:rsidRPr="005B6417" w:rsidRDefault="00850FB1" w:rsidP="00F12613">
      <w:pPr>
        <w:keepLines/>
        <w:spacing w:line="360" w:lineRule="auto"/>
        <w:jc w:val="both"/>
      </w:pPr>
      <w:r w:rsidRPr="005B6417">
        <w:sym w:font="Webdings" w:char="F063"/>
      </w:r>
      <w:r w:rsidRPr="005B6417">
        <w:t xml:space="preserve">   торговый счет депо «Доверительного управляющего» </w:t>
      </w:r>
    </w:p>
    <w:p w:rsidR="00850FB1" w:rsidRPr="005B6417" w:rsidRDefault="00850FB1" w:rsidP="00F12613">
      <w:pPr>
        <w:keepLines/>
        <w:jc w:val="both"/>
        <w:rPr>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087"/>
      </w:tblGrid>
      <w:tr w:rsidR="00850FB1" w:rsidRPr="005B6417" w:rsidTr="001B434B">
        <w:trPr>
          <w:trHeight w:val="362"/>
        </w:trPr>
        <w:tc>
          <w:tcPr>
            <w:tcW w:w="2660" w:type="dxa"/>
            <w:tcBorders>
              <w:top w:val="single" w:sz="4" w:space="0" w:color="auto"/>
              <w:bottom w:val="single" w:sz="4" w:space="0" w:color="auto"/>
            </w:tcBorders>
            <w:vAlign w:val="center"/>
          </w:tcPr>
          <w:p w:rsidR="00850FB1" w:rsidRPr="005B6417" w:rsidRDefault="00850FB1" w:rsidP="001B434B">
            <w:pPr>
              <w:keepLines/>
            </w:pPr>
            <w:r w:rsidRPr="005B6417">
              <w:t>Основание совершения операции</w:t>
            </w:r>
          </w:p>
        </w:tc>
        <w:tc>
          <w:tcPr>
            <w:tcW w:w="7087" w:type="dxa"/>
            <w:tcBorders>
              <w:top w:val="single" w:sz="4" w:space="0" w:color="auto"/>
              <w:bottom w:val="single" w:sz="4" w:space="0" w:color="auto"/>
            </w:tcBorders>
            <w:vAlign w:val="center"/>
          </w:tcPr>
          <w:p w:rsidR="00850FB1" w:rsidRPr="005B6417" w:rsidRDefault="00850FB1" w:rsidP="001B434B">
            <w:pPr>
              <w:keepLines/>
            </w:pPr>
          </w:p>
          <w:p w:rsidR="00850FB1" w:rsidRPr="005B6417" w:rsidRDefault="00850FB1" w:rsidP="001B434B">
            <w:pPr>
              <w:keepLines/>
            </w:pPr>
            <w:r w:rsidRPr="005B6417">
              <w:t>Депозитарный договор № ________________ от _____________г.</w:t>
            </w:r>
          </w:p>
          <w:p w:rsidR="00850FB1" w:rsidRPr="005B6417" w:rsidRDefault="00850FB1" w:rsidP="001B434B">
            <w:pPr>
              <w:keepLines/>
              <w:ind w:left="360"/>
            </w:pPr>
          </w:p>
        </w:tc>
      </w:tr>
    </w:tbl>
    <w:p w:rsidR="00850FB1" w:rsidRPr="005B6417" w:rsidRDefault="00850FB1" w:rsidP="00F12613">
      <w:pPr>
        <w:keepLines/>
        <w:jc w:val="both"/>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101"/>
        <w:gridCol w:w="141"/>
        <w:gridCol w:w="8505"/>
      </w:tblGrid>
      <w:tr w:rsidR="005B6417" w:rsidRPr="005B6417" w:rsidTr="001B434B">
        <w:tc>
          <w:tcPr>
            <w:tcW w:w="9747" w:type="dxa"/>
            <w:gridSpan w:val="3"/>
          </w:tcPr>
          <w:p w:rsidR="00850FB1" w:rsidRPr="005B6417" w:rsidRDefault="00850FB1" w:rsidP="001B434B">
            <w:pPr>
              <w:keepLines/>
              <w:spacing w:before="60" w:after="60"/>
              <w:jc w:val="both"/>
            </w:pPr>
            <w:r w:rsidRPr="005B6417">
              <w:t>Дополнительная информация:</w:t>
            </w:r>
          </w:p>
        </w:tc>
      </w:tr>
      <w:tr w:rsidR="005B6417" w:rsidRPr="005B6417" w:rsidTr="001B434B">
        <w:tc>
          <w:tcPr>
            <w:tcW w:w="1242" w:type="dxa"/>
            <w:gridSpan w:val="2"/>
          </w:tcPr>
          <w:p w:rsidR="00850FB1" w:rsidRPr="005B6417" w:rsidRDefault="00850FB1" w:rsidP="001B434B">
            <w:pPr>
              <w:keepLines/>
              <w:jc w:val="both"/>
            </w:pPr>
          </w:p>
          <w:p w:rsidR="00850FB1" w:rsidRPr="005B6417" w:rsidRDefault="00850FB1" w:rsidP="001B434B">
            <w:pPr>
              <w:keepLines/>
              <w:spacing w:before="120"/>
              <w:jc w:val="center"/>
            </w:pPr>
            <w:r w:rsidRPr="005B6417">
              <w:sym w:font="Webdings" w:char="F063"/>
            </w:r>
          </w:p>
        </w:tc>
        <w:tc>
          <w:tcPr>
            <w:tcW w:w="8505" w:type="dxa"/>
          </w:tcPr>
          <w:p w:rsidR="00850FB1" w:rsidRPr="005B6417" w:rsidRDefault="00850FB1" w:rsidP="001B434B">
            <w:pPr>
              <w:keepLines/>
              <w:jc w:val="both"/>
            </w:pPr>
          </w:p>
          <w:p w:rsidR="00850FB1" w:rsidRPr="005B6417" w:rsidRDefault="00850FB1" w:rsidP="001B434B">
            <w:pPr>
              <w:keepLines/>
              <w:jc w:val="both"/>
            </w:pPr>
            <w:r w:rsidRPr="005B6417">
              <w:t xml:space="preserve">Сообщаю о подаче Заявления на заключение депозитарного договора </w:t>
            </w:r>
          </w:p>
        </w:tc>
      </w:tr>
      <w:tr w:rsidR="005B6417" w:rsidRPr="005B6417" w:rsidTr="001B434B">
        <w:tc>
          <w:tcPr>
            <w:tcW w:w="9747" w:type="dxa"/>
            <w:gridSpan w:val="3"/>
            <w:tcBorders>
              <w:bottom w:val="nil"/>
            </w:tcBorders>
          </w:tcPr>
          <w:p w:rsidR="00850FB1" w:rsidRPr="005B6417" w:rsidRDefault="00850FB1" w:rsidP="001B434B">
            <w:pPr>
              <w:keepLines/>
              <w:spacing w:before="120"/>
              <w:jc w:val="both"/>
            </w:pPr>
            <w:r w:rsidRPr="005B6417">
              <w:t>Клиринговая организация, по распоряжению (с согласия) которой совершаются операции по торговому счету депо:</w:t>
            </w: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1.</w:t>
            </w:r>
          </w:p>
        </w:tc>
        <w:tc>
          <w:tcPr>
            <w:tcW w:w="8646" w:type="dxa"/>
            <w:gridSpan w:val="2"/>
            <w:tcBorders>
              <w:top w:val="nil"/>
              <w:left w:val="nil"/>
            </w:tcBorders>
          </w:tcPr>
          <w:p w:rsidR="00850FB1" w:rsidRPr="005B6417" w:rsidRDefault="00850FB1" w:rsidP="001B434B">
            <w:pPr>
              <w:keepLines/>
              <w:spacing w:after="60"/>
              <w:jc w:val="center"/>
              <w:rPr>
                <w:sz w:val="18"/>
                <w:szCs w:val="18"/>
              </w:rPr>
            </w:pP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2.</w:t>
            </w:r>
          </w:p>
        </w:tc>
        <w:tc>
          <w:tcPr>
            <w:tcW w:w="8646" w:type="dxa"/>
            <w:gridSpan w:val="2"/>
            <w:tcBorders>
              <w:top w:val="nil"/>
              <w:left w:val="nil"/>
            </w:tcBorders>
          </w:tcPr>
          <w:p w:rsidR="00850FB1" w:rsidRPr="005B6417" w:rsidRDefault="00850FB1" w:rsidP="001B434B">
            <w:pPr>
              <w:keepLines/>
              <w:spacing w:after="60"/>
              <w:jc w:val="center"/>
              <w:rPr>
                <w:sz w:val="18"/>
                <w:szCs w:val="18"/>
              </w:rPr>
            </w:pPr>
          </w:p>
        </w:tc>
      </w:tr>
      <w:tr w:rsidR="005B6417" w:rsidRPr="005B6417" w:rsidTr="001B434B">
        <w:trPr>
          <w:trHeight w:hRule="exact" w:val="284"/>
        </w:trPr>
        <w:tc>
          <w:tcPr>
            <w:tcW w:w="1101" w:type="dxa"/>
            <w:tcBorders>
              <w:top w:val="nil"/>
              <w:bottom w:val="nil"/>
              <w:right w:val="nil"/>
            </w:tcBorders>
            <w:vAlign w:val="bottom"/>
          </w:tcPr>
          <w:p w:rsidR="00850FB1" w:rsidRPr="005B6417" w:rsidRDefault="00850FB1" w:rsidP="001B434B">
            <w:pPr>
              <w:keepLines/>
              <w:spacing w:after="60"/>
              <w:jc w:val="right"/>
              <w:rPr>
                <w:sz w:val="18"/>
                <w:szCs w:val="18"/>
              </w:rPr>
            </w:pPr>
            <w:r w:rsidRPr="005B6417">
              <w:rPr>
                <w:sz w:val="18"/>
                <w:szCs w:val="18"/>
              </w:rPr>
              <w:t>3.</w:t>
            </w:r>
          </w:p>
        </w:tc>
        <w:tc>
          <w:tcPr>
            <w:tcW w:w="8646" w:type="dxa"/>
            <w:gridSpan w:val="2"/>
            <w:tcBorders>
              <w:left w:val="nil"/>
            </w:tcBorders>
          </w:tcPr>
          <w:p w:rsidR="00850FB1" w:rsidRPr="005B6417" w:rsidRDefault="00850FB1" w:rsidP="001B434B">
            <w:pPr>
              <w:keepLines/>
              <w:spacing w:after="60"/>
              <w:jc w:val="center"/>
              <w:rPr>
                <w:sz w:val="18"/>
                <w:szCs w:val="18"/>
              </w:rPr>
            </w:pPr>
          </w:p>
        </w:tc>
      </w:tr>
      <w:tr w:rsidR="00850FB1" w:rsidRPr="005B6417" w:rsidTr="001B434B">
        <w:trPr>
          <w:trHeight w:hRule="exact" w:val="284"/>
        </w:trPr>
        <w:tc>
          <w:tcPr>
            <w:tcW w:w="1101" w:type="dxa"/>
            <w:tcBorders>
              <w:top w:val="nil"/>
              <w:right w:val="nil"/>
            </w:tcBorders>
          </w:tcPr>
          <w:p w:rsidR="00850FB1" w:rsidRPr="005B6417" w:rsidRDefault="00850FB1" w:rsidP="001B434B">
            <w:pPr>
              <w:keepLines/>
              <w:spacing w:after="60"/>
              <w:jc w:val="right"/>
              <w:rPr>
                <w:sz w:val="18"/>
                <w:szCs w:val="18"/>
              </w:rPr>
            </w:pPr>
          </w:p>
        </w:tc>
        <w:tc>
          <w:tcPr>
            <w:tcW w:w="8646" w:type="dxa"/>
            <w:gridSpan w:val="2"/>
            <w:tcBorders>
              <w:left w:val="nil"/>
            </w:tcBorders>
          </w:tcPr>
          <w:p w:rsidR="00850FB1" w:rsidRPr="005B6417" w:rsidRDefault="00850FB1" w:rsidP="001B434B">
            <w:pPr>
              <w:keepLines/>
              <w:spacing w:after="60"/>
              <w:jc w:val="center"/>
              <w:rPr>
                <w:sz w:val="18"/>
                <w:szCs w:val="18"/>
              </w:rPr>
            </w:pPr>
          </w:p>
        </w:tc>
      </w:tr>
    </w:tbl>
    <w:p w:rsidR="00850FB1" w:rsidRPr="005B6417" w:rsidRDefault="00850FB1" w:rsidP="00F12613">
      <w:pPr>
        <w:keepLines/>
        <w:jc w:val="both"/>
        <w:rPr>
          <w:i/>
        </w:rPr>
      </w:pPr>
    </w:p>
    <w:p w:rsidR="00850FB1" w:rsidRPr="005B6417" w:rsidRDefault="00850FB1" w:rsidP="00F12613">
      <w:pPr>
        <w:keepLines/>
        <w:jc w:val="both"/>
        <w:rPr>
          <w:i/>
        </w:rPr>
      </w:pPr>
    </w:p>
    <w:p w:rsidR="00850FB1" w:rsidRPr="005B6417" w:rsidRDefault="00850FB1" w:rsidP="00F12613">
      <w:pPr>
        <w:keepLines/>
        <w:jc w:val="both"/>
        <w:rPr>
          <w:i/>
        </w:rPr>
      </w:pPr>
    </w:p>
    <w:p w:rsidR="00850FB1" w:rsidRPr="005B6417" w:rsidRDefault="00850FB1" w:rsidP="00F12613">
      <w:pPr>
        <w:keepLines/>
        <w:jc w:val="both"/>
        <w:rPr>
          <w:sz w:val="16"/>
          <w:szCs w:val="16"/>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rPr>
          <w:trHeight w:val="1033"/>
        </w:trPr>
        <w:tc>
          <w:tcPr>
            <w:tcW w:w="7054" w:type="dxa"/>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F12613"/>
    <w:p w:rsidR="00850FB1" w:rsidRPr="005B6417" w:rsidRDefault="00850FB1" w:rsidP="00F12613"/>
    <w:p w:rsidR="00850FB1" w:rsidRPr="005B6417" w:rsidRDefault="00850FB1" w:rsidP="00F12613"/>
    <w:p w:rsidR="00850FB1" w:rsidRPr="005B6417" w:rsidRDefault="00850FB1" w:rsidP="00F12613">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rPr>
          <w:sz w:val="18"/>
          <w:szCs w:val="18"/>
        </w:rPr>
      </w:pPr>
    </w:p>
    <w:p w:rsidR="00850FB1" w:rsidRPr="005B6417" w:rsidRDefault="00850FB1" w:rsidP="007657C1">
      <w:pPr>
        <w:pStyle w:val="a7"/>
        <w:spacing w:before="0"/>
        <w:ind w:firstLine="284"/>
        <w:jc w:val="right"/>
        <w:rPr>
          <w:rFonts w:cs="Arial"/>
        </w:rPr>
      </w:pPr>
      <w:r w:rsidRPr="005B6417">
        <w:rPr>
          <w:sz w:val="18"/>
          <w:szCs w:val="18"/>
        </w:rPr>
        <w:br w:type="page"/>
      </w:r>
      <w:r w:rsidRPr="005B6417">
        <w:rPr>
          <w:rFonts w:cs="Arial"/>
        </w:rPr>
        <w:lastRenderedPageBreak/>
        <w:t>Приложение № 4А</w:t>
      </w:r>
    </w:p>
    <w:p w:rsidR="00850FB1" w:rsidRPr="005B6417" w:rsidRDefault="00850FB1" w:rsidP="007657C1">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377845">
      <w:pPr>
        <w:pStyle w:val="ab"/>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850FB1"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rPr>
                <w:b/>
              </w:rPr>
            </w:pPr>
          </w:p>
        </w:tc>
      </w:tr>
    </w:tbl>
    <w:p w:rsidR="00850FB1" w:rsidRPr="005B6417" w:rsidRDefault="00850FB1" w:rsidP="00B75ADD">
      <w:pPr>
        <w:keepLines/>
        <w:jc w:val="center"/>
        <w:rPr>
          <w:b/>
          <w:sz w:val="16"/>
        </w:rPr>
      </w:pPr>
    </w:p>
    <w:p w:rsidR="00850FB1" w:rsidRPr="005B6417" w:rsidRDefault="00850FB1" w:rsidP="00B75ADD">
      <w:pPr>
        <w:keepLines/>
        <w:rPr>
          <w:b/>
        </w:rPr>
      </w:pPr>
      <w:r w:rsidRPr="005B6417">
        <w:t>Тип операции</w:t>
      </w:r>
    </w:p>
    <w:tbl>
      <w:tblPr>
        <w:tblW w:w="0" w:type="auto"/>
        <w:tblInd w:w="-34" w:type="dxa"/>
        <w:tblLayout w:type="fixed"/>
        <w:tblLook w:val="0000" w:firstRow="0" w:lastRow="0" w:firstColumn="0" w:lastColumn="0" w:noHBand="0" w:noVBand="0"/>
      </w:tblPr>
      <w:tblGrid>
        <w:gridCol w:w="567"/>
        <w:gridCol w:w="9214"/>
      </w:tblGrid>
      <w:tr w:rsidR="005B6417" w:rsidRPr="005B6417" w:rsidTr="001B434B">
        <w:trPr>
          <w:cantSplit/>
          <w:trHeight w:val="312"/>
        </w:trPr>
        <w:tc>
          <w:tcPr>
            <w:tcW w:w="567" w:type="dxa"/>
            <w:vAlign w:val="center"/>
          </w:tcPr>
          <w:p w:rsidR="00850FB1" w:rsidRPr="005B6417" w:rsidRDefault="00850FB1" w:rsidP="001B434B">
            <w:pPr>
              <w:keepLines/>
              <w:jc w:val="center"/>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keepLines/>
              <w:autoSpaceDE/>
              <w:autoSpaceDN/>
              <w:rPr>
                <w:rStyle w:val="a8"/>
                <w:b/>
              </w:rPr>
            </w:pPr>
            <w:r w:rsidRPr="005B6417">
              <w:rPr>
                <w:rStyle w:val="a8"/>
                <w:b/>
              </w:rPr>
              <w:t xml:space="preserve">НАЗНАЧЕНИЕ Распорядителя </w:t>
            </w:r>
          </w:p>
        </w:tc>
      </w:tr>
      <w:tr w:rsidR="005B6417" w:rsidRPr="005B6417" w:rsidTr="001B434B">
        <w:tc>
          <w:tcPr>
            <w:tcW w:w="567" w:type="dxa"/>
          </w:tcPr>
          <w:p w:rsidR="00850FB1" w:rsidRPr="005B6417" w:rsidRDefault="00850FB1" w:rsidP="001B434B">
            <w:pPr>
              <w:keepLines/>
              <w:jc w:val="center"/>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pStyle w:val="caaieiaie1"/>
              <w:keepNext w:val="0"/>
              <w:keepLines/>
              <w:jc w:val="left"/>
              <w:rPr>
                <w:rFonts w:ascii="Times New Roman" w:hAnsi="Times New Roman"/>
                <w:sz w:val="20"/>
                <w:lang w:val="ru-RU"/>
              </w:rPr>
            </w:pPr>
            <w:r w:rsidRPr="005B6417">
              <w:rPr>
                <w:rFonts w:ascii="Times New Roman" w:hAnsi="Times New Roman"/>
                <w:sz w:val="20"/>
                <w:lang w:val="ru-RU"/>
              </w:rPr>
              <w:t>ПРЕКРАЩЕНИЕ полномочий Распорядителя</w:t>
            </w:r>
          </w:p>
        </w:tc>
      </w:tr>
    </w:tbl>
    <w:p w:rsidR="00850FB1" w:rsidRPr="005B6417" w:rsidRDefault="00850FB1" w:rsidP="00B75ADD">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988"/>
        <w:gridCol w:w="994"/>
        <w:gridCol w:w="278"/>
        <w:gridCol w:w="716"/>
        <w:gridCol w:w="1977"/>
        <w:gridCol w:w="11"/>
      </w:tblGrid>
      <w:tr w:rsidR="005B6417" w:rsidRPr="005B6417" w:rsidTr="001B434B">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gridSpan w:val="6"/>
            <w:tcBorders>
              <w:left w:val="dotted" w:sz="4" w:space="0" w:color="auto"/>
              <w:bottom w:val="dotted" w:sz="4"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w:t>
            </w:r>
          </w:p>
        </w:tc>
        <w:tc>
          <w:tcPr>
            <w:tcW w:w="5964" w:type="dxa"/>
            <w:gridSpan w:val="6"/>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c>
          <w:tcPr>
            <w:tcW w:w="3794" w:type="dxa"/>
            <w:tcBorders>
              <w:top w:val="dotted" w:sz="4" w:space="0" w:color="auto"/>
              <w:right w:val="dotted" w:sz="4" w:space="0" w:color="auto"/>
            </w:tcBorders>
            <w:vAlign w:val="center"/>
          </w:tcPr>
          <w:p w:rsidR="00850FB1" w:rsidRPr="005B6417" w:rsidRDefault="00850FB1" w:rsidP="001B434B">
            <w:pPr>
              <w:keepLines/>
            </w:pPr>
            <w:r w:rsidRPr="005B6417">
              <w:t>Основание совершения операции</w:t>
            </w:r>
          </w:p>
        </w:tc>
        <w:tc>
          <w:tcPr>
            <w:tcW w:w="5964" w:type="dxa"/>
            <w:gridSpan w:val="6"/>
            <w:tcBorders>
              <w:top w:val="dotted" w:sz="4" w:space="0" w:color="auto"/>
              <w:left w:val="dotted" w:sz="4" w:space="0" w:color="auto"/>
            </w:tcBorders>
            <w:vAlign w:val="center"/>
          </w:tcPr>
          <w:p w:rsidR="00850FB1" w:rsidRPr="005B6417" w:rsidRDefault="00850FB1" w:rsidP="001B434B">
            <w:pPr>
              <w:keepLines/>
              <w:jc w:val="both"/>
              <w:rPr>
                <w:b/>
              </w:rPr>
            </w:pPr>
          </w:p>
        </w:tc>
      </w:tr>
      <w:tr w:rsidR="005B6417" w:rsidRPr="005B6417" w:rsidTr="001B434B">
        <w:trPr>
          <w:cantSplit/>
          <w:trHeight w:val="550"/>
        </w:trPr>
        <w:tc>
          <w:tcPr>
            <w:tcW w:w="9758" w:type="dxa"/>
            <w:gridSpan w:val="7"/>
            <w:tcBorders>
              <w:left w:val="nil"/>
              <w:right w:val="nil"/>
            </w:tcBorders>
            <w:vAlign w:val="center"/>
          </w:tcPr>
          <w:p w:rsidR="00850FB1" w:rsidRPr="005B6417" w:rsidRDefault="00850FB1" w:rsidP="001B434B">
            <w:pPr>
              <w:keepLines/>
              <w:jc w:val="both"/>
            </w:pPr>
          </w:p>
        </w:tc>
      </w:tr>
      <w:tr w:rsidR="005B6417" w:rsidRPr="005B6417" w:rsidTr="001B434B">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Наименование Распорядителя</w:t>
            </w:r>
          </w:p>
        </w:tc>
        <w:tc>
          <w:tcPr>
            <w:tcW w:w="5964" w:type="dxa"/>
            <w:gridSpan w:val="6"/>
            <w:tcBorders>
              <w:left w:val="dotted" w:sz="4" w:space="0" w:color="auto"/>
              <w:bottom w:val="dotted" w:sz="4" w:space="0" w:color="auto"/>
            </w:tcBorders>
            <w:vAlign w:val="center"/>
          </w:tcPr>
          <w:p w:rsidR="00850FB1" w:rsidRPr="005B6417" w:rsidRDefault="00850FB1" w:rsidP="001B434B">
            <w:pPr>
              <w:keepLines/>
              <w:rPr>
                <w:b/>
                <w:i/>
              </w:rPr>
            </w:pPr>
          </w:p>
        </w:tc>
      </w:tr>
      <w:tr w:rsidR="005B6417" w:rsidRPr="005B6417" w:rsidTr="001B434B">
        <w:tc>
          <w:tcPr>
            <w:tcW w:w="3794" w:type="dxa"/>
            <w:tcBorders>
              <w:top w:val="dotted" w:sz="4" w:space="0" w:color="auto"/>
              <w:bottom w:val="dotted" w:sz="4" w:space="0" w:color="auto"/>
              <w:right w:val="dotted" w:sz="4" w:space="0" w:color="auto"/>
            </w:tcBorders>
          </w:tcPr>
          <w:p w:rsidR="00850FB1" w:rsidRPr="005B6417" w:rsidRDefault="00850FB1" w:rsidP="001B434B">
            <w:r w:rsidRPr="005B6417">
              <w:t>Фамилия, имя, отчество</w:t>
            </w:r>
          </w:p>
        </w:tc>
        <w:tc>
          <w:tcPr>
            <w:tcW w:w="5964" w:type="dxa"/>
            <w:gridSpan w:val="6"/>
            <w:tcBorders>
              <w:top w:val="dotted" w:sz="4" w:space="0" w:color="auto"/>
              <w:left w:val="dotted" w:sz="4" w:space="0" w:color="auto"/>
              <w:bottom w:val="dotted" w:sz="4" w:space="0" w:color="auto"/>
            </w:tcBorders>
          </w:tcPr>
          <w:p w:rsidR="00850FB1" w:rsidRPr="005B6417" w:rsidRDefault="00850FB1" w:rsidP="001B434B">
            <w:pPr>
              <w:rPr>
                <w:b/>
              </w:rPr>
            </w:pPr>
          </w:p>
          <w:p w:rsidR="00850FB1" w:rsidRPr="005B6417" w:rsidRDefault="00850FB1" w:rsidP="001B434B">
            <w:pPr>
              <w:rPr>
                <w:b/>
              </w:rPr>
            </w:pPr>
          </w:p>
        </w:tc>
      </w:tr>
      <w:tr w:rsidR="005B6417" w:rsidRPr="005B6417" w:rsidTr="001B434B">
        <w:tc>
          <w:tcPr>
            <w:tcW w:w="3794" w:type="dxa"/>
            <w:tcBorders>
              <w:top w:val="dotted" w:sz="4" w:space="0" w:color="auto"/>
              <w:bottom w:val="dotted" w:sz="4" w:space="0" w:color="auto"/>
              <w:right w:val="dotted" w:sz="4" w:space="0" w:color="auto"/>
            </w:tcBorders>
          </w:tcPr>
          <w:p w:rsidR="00850FB1" w:rsidRPr="005B6417" w:rsidRDefault="00850FB1" w:rsidP="001B434B">
            <w:r w:rsidRPr="005B6417">
              <w:t>Документ, удостоверяющий личность</w:t>
            </w:r>
          </w:p>
        </w:tc>
        <w:tc>
          <w:tcPr>
            <w:tcW w:w="2982"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rPr>
                <w:spacing w:val="-20"/>
              </w:rPr>
            </w:pPr>
            <w:r w:rsidRPr="005B6417">
              <w:rPr>
                <w:spacing w:val="-20"/>
              </w:rPr>
              <w:t>Вид документа</w:t>
            </w:r>
          </w:p>
        </w:tc>
        <w:tc>
          <w:tcPr>
            <w:tcW w:w="2982" w:type="dxa"/>
            <w:gridSpan w:val="4"/>
            <w:tcBorders>
              <w:top w:val="dotted" w:sz="4" w:space="0" w:color="auto"/>
              <w:left w:val="dotted" w:sz="4" w:space="0" w:color="auto"/>
              <w:bottom w:val="dotted" w:sz="4" w:space="0" w:color="auto"/>
            </w:tcBorders>
            <w:vAlign w:val="center"/>
          </w:tcPr>
          <w:p w:rsidR="00850FB1" w:rsidRPr="005B6417" w:rsidRDefault="00850FB1" w:rsidP="001B434B">
            <w:pPr>
              <w:rPr>
                <w:spacing w:val="-20"/>
              </w:rPr>
            </w:pPr>
          </w:p>
        </w:tc>
      </w:tr>
      <w:tr w:rsidR="005B6417" w:rsidRPr="005B6417" w:rsidTr="001B434B">
        <w:trPr>
          <w:trHeight w:val="354"/>
        </w:trPr>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jc w:val="right"/>
            </w:pPr>
            <w:r w:rsidRPr="005B6417">
              <w:t xml:space="preserve">  Серия:</w:t>
            </w:r>
          </w:p>
        </w:tc>
        <w:tc>
          <w:tcPr>
            <w:tcW w:w="1988" w:type="dxa"/>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tc>
        <w:tc>
          <w:tcPr>
            <w:tcW w:w="1988" w:type="dxa"/>
            <w:gridSpan w:val="3"/>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r w:rsidRPr="005B6417">
              <w:t>Номер</w:t>
            </w:r>
          </w:p>
        </w:tc>
        <w:tc>
          <w:tcPr>
            <w:tcW w:w="1988" w:type="dxa"/>
            <w:gridSpan w:val="2"/>
            <w:tcBorders>
              <w:top w:val="dotted" w:sz="4" w:space="0" w:color="auto"/>
              <w:left w:val="dotted" w:sz="4" w:space="0" w:color="auto"/>
              <w:bottom w:val="dotted" w:sz="4" w:space="0" w:color="auto"/>
            </w:tcBorders>
            <w:vAlign w:val="center"/>
          </w:tcPr>
          <w:p w:rsidR="00850FB1" w:rsidRPr="005B6417" w:rsidRDefault="00850FB1" w:rsidP="001B434B">
            <w:pPr>
              <w:rPr>
                <w:b/>
              </w:rPr>
            </w:pPr>
          </w:p>
        </w:tc>
      </w:tr>
      <w:tr w:rsidR="005B6417" w:rsidRPr="005B6417" w:rsidTr="001B434B">
        <w:trPr>
          <w:trHeight w:val="543"/>
        </w:trPr>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jc w:val="right"/>
            </w:pPr>
            <w:r w:rsidRPr="005B6417">
              <w:t>Когда и кем выдан:</w:t>
            </w:r>
          </w:p>
        </w:tc>
        <w:tc>
          <w:tcPr>
            <w:tcW w:w="5964" w:type="dxa"/>
            <w:gridSpan w:val="6"/>
            <w:tcBorders>
              <w:top w:val="dotted" w:sz="4" w:space="0" w:color="auto"/>
              <w:left w:val="dotted" w:sz="4" w:space="0" w:color="auto"/>
              <w:bottom w:val="dotted" w:sz="4" w:space="0" w:color="auto"/>
            </w:tcBorders>
            <w:vAlign w:val="center"/>
          </w:tcPr>
          <w:p w:rsidR="00850FB1" w:rsidRPr="005B6417" w:rsidRDefault="00850FB1" w:rsidP="001B434B">
            <w:pPr>
              <w:rPr>
                <w:b/>
              </w:rPr>
            </w:pPr>
          </w:p>
        </w:tc>
      </w:tr>
      <w:tr w:rsidR="005B6417" w:rsidRPr="005B6417" w:rsidTr="001B434B">
        <w:trPr>
          <w:cantSplit/>
          <w:trHeight w:val="2422"/>
        </w:trPr>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Перечень полномочий</w:t>
            </w:r>
          </w:p>
        </w:tc>
        <w:tc>
          <w:tcPr>
            <w:tcW w:w="5964" w:type="dxa"/>
            <w:gridSpan w:val="6"/>
            <w:tcBorders>
              <w:top w:val="dotted" w:sz="4" w:space="0" w:color="auto"/>
              <w:left w:val="dotted" w:sz="4" w:space="0" w:color="auto"/>
              <w:bottom w:val="dotted" w:sz="4" w:space="0" w:color="auto"/>
            </w:tcBorders>
          </w:tcPr>
          <w:p w:rsidR="00850FB1" w:rsidRPr="005B6417" w:rsidRDefault="00850FB1" w:rsidP="001B434B">
            <w:pPr>
              <w:pStyle w:val="aff4"/>
              <w:keepLines/>
              <w:spacing w:before="0" w:after="0"/>
            </w:pPr>
          </w:p>
        </w:tc>
      </w:tr>
      <w:tr w:rsidR="005B6417" w:rsidRPr="005B6417" w:rsidTr="001B434B">
        <w:trPr>
          <w:cantSplit/>
          <w:trHeight w:val="425"/>
        </w:trPr>
        <w:tc>
          <w:tcPr>
            <w:tcW w:w="3794" w:type="dxa"/>
            <w:tcBorders>
              <w:top w:val="dotted" w:sz="4" w:space="0" w:color="auto"/>
              <w:right w:val="dotted" w:sz="4" w:space="0" w:color="auto"/>
            </w:tcBorders>
            <w:vAlign w:val="center"/>
          </w:tcPr>
          <w:p w:rsidR="00850FB1" w:rsidRPr="005B6417" w:rsidRDefault="00850FB1" w:rsidP="001B434B">
            <w:pPr>
              <w:keepLines/>
            </w:pPr>
            <w:r w:rsidRPr="005B6417">
              <w:t>Срок действия полномочий</w:t>
            </w:r>
          </w:p>
        </w:tc>
        <w:tc>
          <w:tcPr>
            <w:tcW w:w="5964" w:type="dxa"/>
            <w:gridSpan w:val="6"/>
            <w:tcBorders>
              <w:top w:val="dotted" w:sz="4" w:space="0" w:color="auto"/>
              <w:left w:val="dotted" w:sz="4" w:space="0" w:color="auto"/>
            </w:tcBorders>
            <w:vAlign w:val="center"/>
          </w:tcPr>
          <w:p w:rsidR="00850FB1" w:rsidRPr="005B6417" w:rsidRDefault="00850FB1" w:rsidP="001B434B">
            <w:pPr>
              <w:keepLines/>
              <w:jc w:val="both"/>
            </w:pP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cantSplit/>
          <w:trHeight w:val="269"/>
        </w:trPr>
        <w:tc>
          <w:tcPr>
            <w:tcW w:w="9747" w:type="dxa"/>
            <w:gridSpan w:val="6"/>
            <w:tcBorders>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trHeight w:val="1116"/>
        </w:trPr>
        <w:tc>
          <w:tcPr>
            <w:tcW w:w="7054" w:type="dxa"/>
            <w:gridSpan w:val="4"/>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rPr>
            </w:pPr>
            <w:r w:rsidRPr="005B6417">
              <w:t>_____________________________________________________________</w:t>
            </w:r>
            <w:r w:rsidRPr="005B6417">
              <w:rPr>
                <w:i/>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gridSpan w:val="2"/>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rPr>
            </w:pPr>
            <w:r w:rsidRPr="005B6417">
              <w:rPr>
                <w:i/>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B75ADD">
      <w:pPr>
        <w:keepLines/>
        <w:jc w:val="both"/>
      </w:pPr>
    </w:p>
    <w:p w:rsidR="00850FB1" w:rsidRPr="005B6417" w:rsidRDefault="00850FB1" w:rsidP="00B75ADD"/>
    <w:p w:rsidR="00850FB1" w:rsidRPr="005B6417" w:rsidRDefault="00850FB1" w:rsidP="00B75ADD"/>
    <w:p w:rsidR="00850FB1" w:rsidRPr="005B6417" w:rsidRDefault="00850FB1" w:rsidP="00B75ADD"/>
    <w:p w:rsidR="00850FB1" w:rsidRPr="005B6417" w:rsidRDefault="00850FB1" w:rsidP="00B75ADD"/>
    <w:p w:rsidR="00850FB1" w:rsidRPr="005B6417" w:rsidRDefault="00850FB1" w:rsidP="00B75ADD">
      <w:pPr>
        <w:rPr>
          <w:sz w:val="16"/>
          <w:szCs w:val="16"/>
        </w:rPr>
      </w:pPr>
    </w:p>
    <w:p w:rsidR="00850FB1" w:rsidRPr="005B6417" w:rsidRDefault="00850FB1" w:rsidP="00B75ADD">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rPr>
          <w:sz w:val="18"/>
          <w:szCs w:val="18"/>
        </w:rPr>
      </w:pPr>
    </w:p>
    <w:p w:rsidR="00850FB1" w:rsidRPr="005B6417" w:rsidRDefault="00850FB1" w:rsidP="009D5859">
      <w:pPr>
        <w:pStyle w:val="a7"/>
        <w:spacing w:before="0"/>
        <w:ind w:firstLine="284"/>
        <w:jc w:val="right"/>
        <w:rPr>
          <w:rFonts w:cs="Arial"/>
        </w:rPr>
      </w:pPr>
      <w:r w:rsidRPr="005B6417">
        <w:rPr>
          <w:sz w:val="18"/>
          <w:szCs w:val="18"/>
        </w:rPr>
        <w:br w:type="page"/>
      </w:r>
      <w:r w:rsidRPr="005B6417">
        <w:rPr>
          <w:rFonts w:cs="Arial"/>
        </w:rPr>
        <w:lastRenderedPageBreak/>
        <w:t>Приложение № 4Б</w:t>
      </w:r>
    </w:p>
    <w:p w:rsidR="00850FB1" w:rsidRPr="005B6417" w:rsidRDefault="00850FB1" w:rsidP="009D5859">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F426C2" w:rsidRPr="005B6417">
        <w:rPr>
          <w:rFonts w:cs="Arial"/>
        </w:rPr>
        <w:t xml:space="preserve"> (</w:t>
      </w:r>
      <w:r w:rsidRPr="005B6417">
        <w:rPr>
          <w:rFonts w:cs="Arial"/>
        </w:rPr>
        <w:t>АО)</w:t>
      </w:r>
    </w:p>
    <w:p w:rsidR="00850FB1" w:rsidRPr="005B6417" w:rsidRDefault="00850FB1" w:rsidP="00377845">
      <w:pPr>
        <w:pStyle w:val="ab"/>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850FB1"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255A24">
      <w:pPr>
        <w:keepLines/>
        <w:rPr>
          <w:b/>
        </w:rPr>
      </w:pPr>
    </w:p>
    <w:p w:rsidR="00850FB1" w:rsidRPr="005B6417" w:rsidRDefault="00850FB1" w:rsidP="00255A24">
      <w:pPr>
        <w:keepLines/>
        <w:rPr>
          <w:b/>
        </w:rPr>
      </w:pPr>
      <w:r w:rsidRPr="005B6417">
        <w:t>Тип операции</w:t>
      </w:r>
    </w:p>
    <w:tbl>
      <w:tblPr>
        <w:tblW w:w="0" w:type="auto"/>
        <w:tblInd w:w="-34" w:type="dxa"/>
        <w:tblLayout w:type="fixed"/>
        <w:tblLook w:val="0000" w:firstRow="0" w:lastRow="0" w:firstColumn="0" w:lastColumn="0" w:noHBand="0" w:noVBand="0"/>
      </w:tblPr>
      <w:tblGrid>
        <w:gridCol w:w="567"/>
        <w:gridCol w:w="9214"/>
      </w:tblGrid>
      <w:tr w:rsidR="005B6417" w:rsidRPr="005B6417" w:rsidTr="001B434B">
        <w:trPr>
          <w:cantSplit/>
          <w:trHeight w:val="312"/>
        </w:trPr>
        <w:tc>
          <w:tcPr>
            <w:tcW w:w="567" w:type="dxa"/>
            <w:vAlign w:val="center"/>
          </w:tcPr>
          <w:p w:rsidR="00850FB1" w:rsidRPr="005B6417" w:rsidRDefault="00850FB1" w:rsidP="001B434B">
            <w:pPr>
              <w:keepLines/>
              <w:jc w:val="center"/>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keepLines/>
              <w:autoSpaceDE/>
              <w:autoSpaceDN/>
              <w:rPr>
                <w:rStyle w:val="a8"/>
                <w:b/>
              </w:rPr>
            </w:pPr>
            <w:r w:rsidRPr="005B6417">
              <w:rPr>
                <w:rStyle w:val="a8"/>
                <w:b/>
              </w:rPr>
              <w:t>НАЗНАЧЕНИЕ ОПЕРАТОРА счета (раздела счета) депо</w:t>
            </w:r>
          </w:p>
        </w:tc>
      </w:tr>
      <w:tr w:rsidR="005B6417" w:rsidRPr="005B6417" w:rsidTr="001B434B">
        <w:tc>
          <w:tcPr>
            <w:tcW w:w="567" w:type="dxa"/>
          </w:tcPr>
          <w:p w:rsidR="00850FB1" w:rsidRPr="005B6417" w:rsidRDefault="00850FB1" w:rsidP="001B434B">
            <w:pPr>
              <w:keepLines/>
              <w:jc w:val="center"/>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pStyle w:val="caaieiaie1"/>
              <w:keepNext w:val="0"/>
              <w:keepLines/>
              <w:jc w:val="left"/>
              <w:rPr>
                <w:rFonts w:ascii="Times New Roman" w:hAnsi="Times New Roman"/>
                <w:sz w:val="20"/>
                <w:lang w:val="ru-RU"/>
              </w:rPr>
            </w:pPr>
            <w:r w:rsidRPr="005B6417">
              <w:rPr>
                <w:rFonts w:ascii="Times New Roman" w:hAnsi="Times New Roman"/>
                <w:sz w:val="20"/>
                <w:lang w:val="ru-RU"/>
              </w:rPr>
              <w:t>ПРЕКРАЩЕНИЕ полномочий – ОПЕРАТОРА счета (раздела счета) депо</w:t>
            </w:r>
          </w:p>
        </w:tc>
      </w:tr>
    </w:tbl>
    <w:p w:rsidR="00850FB1" w:rsidRPr="005B6417" w:rsidRDefault="00850FB1" w:rsidP="00255A24">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gridCol w:w="2409"/>
        <w:gridCol w:w="11"/>
      </w:tblGrid>
      <w:tr w:rsidR="005B6417" w:rsidRPr="005B6417" w:rsidTr="001B434B">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gridSpan w:val="3"/>
            <w:tcBorders>
              <w:left w:val="dotted" w:sz="4" w:space="0" w:color="auto"/>
              <w:bottom w:val="dotted" w:sz="4" w:space="0" w:color="auto"/>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 депо владельца, раздел счета депо</w:t>
            </w:r>
          </w:p>
        </w:tc>
        <w:tc>
          <w:tcPr>
            <w:tcW w:w="5964"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 торгового счета депо, раздел счета депо</w:t>
            </w:r>
          </w:p>
        </w:tc>
        <w:tc>
          <w:tcPr>
            <w:tcW w:w="5964"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c>
          <w:tcPr>
            <w:tcW w:w="3794" w:type="dxa"/>
            <w:tcBorders>
              <w:top w:val="dotted" w:sz="4" w:space="0" w:color="auto"/>
              <w:bottom w:val="dotted" w:sz="4" w:space="0" w:color="auto"/>
              <w:right w:val="dotted" w:sz="4" w:space="0" w:color="auto"/>
            </w:tcBorders>
          </w:tcPr>
          <w:p w:rsidR="00850FB1" w:rsidRPr="005B6417" w:rsidRDefault="00850FB1" w:rsidP="001B434B">
            <w:pPr>
              <w:keepLines/>
              <w:jc w:val="both"/>
            </w:pPr>
            <w:r w:rsidRPr="005B6417">
              <w:t>Распорядитель счета</w:t>
            </w:r>
          </w:p>
        </w:tc>
        <w:tc>
          <w:tcPr>
            <w:tcW w:w="5964" w:type="dxa"/>
            <w:gridSpan w:val="3"/>
            <w:tcBorders>
              <w:top w:val="dotted" w:sz="4" w:space="0" w:color="auto"/>
              <w:left w:val="dotted" w:sz="4" w:space="0" w:color="auto"/>
              <w:bottom w:val="dotted" w:sz="4" w:space="0" w:color="auto"/>
            </w:tcBorders>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tcBorders>
              <w:top w:val="dotted" w:sz="4" w:space="0" w:color="auto"/>
              <w:right w:val="dotted" w:sz="4" w:space="0" w:color="auto"/>
            </w:tcBorders>
          </w:tcPr>
          <w:p w:rsidR="00850FB1" w:rsidRPr="005B6417" w:rsidRDefault="00850FB1" w:rsidP="001B434B">
            <w:pPr>
              <w:keepLines/>
              <w:jc w:val="both"/>
            </w:pPr>
            <w:r w:rsidRPr="005B6417">
              <w:t>Основание совершения операции</w:t>
            </w:r>
          </w:p>
        </w:tc>
        <w:tc>
          <w:tcPr>
            <w:tcW w:w="5964" w:type="dxa"/>
            <w:gridSpan w:val="3"/>
            <w:tcBorders>
              <w:top w:val="dotted" w:sz="4" w:space="0" w:color="auto"/>
              <w:left w:val="dotted" w:sz="4" w:space="0" w:color="auto"/>
            </w:tcBorders>
          </w:tcPr>
          <w:p w:rsidR="00850FB1" w:rsidRPr="005B6417" w:rsidRDefault="00850FB1" w:rsidP="001B434B">
            <w:pPr>
              <w:keepLines/>
              <w:jc w:val="both"/>
            </w:pPr>
          </w:p>
        </w:tc>
      </w:tr>
      <w:tr w:rsidR="005B6417" w:rsidRPr="005B6417" w:rsidTr="001B434B">
        <w:trPr>
          <w:cantSplit/>
          <w:trHeight w:val="550"/>
        </w:trPr>
        <w:tc>
          <w:tcPr>
            <w:tcW w:w="9758" w:type="dxa"/>
            <w:gridSpan w:val="4"/>
            <w:tcBorders>
              <w:top w:val="nil"/>
              <w:left w:val="nil"/>
              <w:right w:val="nil"/>
            </w:tcBorders>
            <w:vAlign w:val="center"/>
          </w:tcPr>
          <w:p w:rsidR="00850FB1" w:rsidRPr="005B6417" w:rsidRDefault="00850FB1" w:rsidP="001B434B">
            <w:pPr>
              <w:keepLines/>
              <w:jc w:val="both"/>
            </w:pPr>
          </w:p>
        </w:tc>
      </w:tr>
      <w:tr w:rsidR="005B6417" w:rsidRPr="005B6417" w:rsidTr="001B434B">
        <w:trPr>
          <w:trHeight w:val="455"/>
        </w:trPr>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Наименование оператора</w:t>
            </w:r>
          </w:p>
        </w:tc>
        <w:tc>
          <w:tcPr>
            <w:tcW w:w="5964" w:type="dxa"/>
            <w:gridSpan w:val="3"/>
            <w:tcBorders>
              <w:left w:val="dotted" w:sz="4" w:space="0" w:color="auto"/>
              <w:bottom w:val="dotted" w:sz="4" w:space="0" w:color="auto"/>
            </w:tcBorders>
            <w:vAlign w:val="center"/>
          </w:tcPr>
          <w:p w:rsidR="00850FB1" w:rsidRPr="005B6417" w:rsidRDefault="00850FB1" w:rsidP="001B434B">
            <w:pPr>
              <w:keepLines/>
              <w:rPr>
                <w:i/>
              </w:rPr>
            </w:pPr>
          </w:p>
        </w:tc>
      </w:tr>
      <w:tr w:rsidR="005B6417" w:rsidRPr="005B6417" w:rsidTr="001B434B">
        <w:trPr>
          <w:cantSplit/>
          <w:trHeight w:val="2161"/>
        </w:trPr>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Перечень полномочий</w:t>
            </w:r>
          </w:p>
        </w:tc>
        <w:tc>
          <w:tcPr>
            <w:tcW w:w="5964" w:type="dxa"/>
            <w:gridSpan w:val="3"/>
            <w:tcBorders>
              <w:top w:val="dotted" w:sz="4" w:space="0" w:color="auto"/>
              <w:left w:val="dotted" w:sz="4" w:space="0" w:color="auto"/>
              <w:bottom w:val="dotted" w:sz="4" w:space="0" w:color="auto"/>
            </w:tcBorders>
          </w:tcPr>
          <w:p w:rsidR="00850FB1" w:rsidRPr="005B6417" w:rsidRDefault="00850FB1" w:rsidP="001B434B">
            <w:pPr>
              <w:pStyle w:val="aff4"/>
              <w:keepLines/>
              <w:spacing w:before="0" w:after="0"/>
            </w:pPr>
          </w:p>
        </w:tc>
      </w:tr>
      <w:tr w:rsidR="005B6417" w:rsidRPr="005B6417" w:rsidTr="001B434B">
        <w:trPr>
          <w:cantSplit/>
          <w:trHeight w:val="511"/>
        </w:trPr>
        <w:tc>
          <w:tcPr>
            <w:tcW w:w="3794" w:type="dxa"/>
            <w:tcBorders>
              <w:top w:val="dotted" w:sz="4" w:space="0" w:color="auto"/>
              <w:right w:val="dotted" w:sz="4" w:space="0" w:color="auto"/>
            </w:tcBorders>
            <w:vAlign w:val="center"/>
          </w:tcPr>
          <w:p w:rsidR="00850FB1" w:rsidRPr="005B6417" w:rsidRDefault="00850FB1" w:rsidP="001B434B">
            <w:pPr>
              <w:keepLines/>
            </w:pPr>
            <w:r w:rsidRPr="005B6417">
              <w:t>Срок действия полномочий</w:t>
            </w:r>
          </w:p>
        </w:tc>
        <w:tc>
          <w:tcPr>
            <w:tcW w:w="5964" w:type="dxa"/>
            <w:gridSpan w:val="3"/>
            <w:tcBorders>
              <w:top w:val="dotted" w:sz="4" w:space="0" w:color="auto"/>
              <w:left w:val="dotted" w:sz="4" w:space="0" w:color="auto"/>
            </w:tcBorders>
            <w:vAlign w:val="center"/>
          </w:tcPr>
          <w:p w:rsidR="00850FB1" w:rsidRPr="005B6417" w:rsidRDefault="00850FB1" w:rsidP="001B434B">
            <w:pPr>
              <w:keepLines/>
              <w:jc w:val="both"/>
            </w:pP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cantSplit/>
          <w:trHeight w:val="269"/>
        </w:trPr>
        <w:tc>
          <w:tcPr>
            <w:tcW w:w="9747" w:type="dxa"/>
            <w:gridSpan w:val="3"/>
            <w:tcBorders>
              <w:left w:val="nil"/>
              <w:right w:val="nil"/>
            </w:tcBorders>
          </w:tcPr>
          <w:p w:rsidR="00850FB1" w:rsidRPr="005B6417" w:rsidRDefault="00850FB1" w:rsidP="001B434B">
            <w:pPr>
              <w:keepLines/>
              <w:jc w:val="cente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trHeight w:val="269"/>
        </w:trPr>
        <w:tc>
          <w:tcPr>
            <w:tcW w:w="7338" w:type="dxa"/>
            <w:gridSpan w:val="2"/>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pPr>
            <w:r w:rsidRPr="005B6417">
              <w:t>________________________________________________________________</w:t>
            </w:r>
          </w:p>
          <w:p w:rsidR="00850FB1" w:rsidRPr="005B6417" w:rsidRDefault="00850FB1" w:rsidP="001B434B">
            <w:pPr>
              <w:keepLines/>
              <w:jc w:val="both"/>
              <w:rPr>
                <w:i/>
              </w:rPr>
            </w:pPr>
            <w:r w:rsidRPr="005B6417">
              <w:rPr>
                <w:i/>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409" w:type="dxa"/>
            <w:tcBorders>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rPr>
            </w:pPr>
            <w:r w:rsidRPr="005B6417">
              <w:rPr>
                <w:i/>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255A24">
      <w:pPr>
        <w:keepLines/>
        <w:jc w:val="both"/>
      </w:pPr>
    </w:p>
    <w:p w:rsidR="00850FB1" w:rsidRPr="005B6417" w:rsidRDefault="00850FB1" w:rsidP="00255A24"/>
    <w:p w:rsidR="00850FB1" w:rsidRPr="005B6417" w:rsidRDefault="00850FB1" w:rsidP="00255A24"/>
    <w:p w:rsidR="00850FB1" w:rsidRPr="005B6417" w:rsidRDefault="00850FB1" w:rsidP="00255A24"/>
    <w:p w:rsidR="00850FB1" w:rsidRPr="005B6417" w:rsidRDefault="00850FB1" w:rsidP="00255A24">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255A24"/>
    <w:p w:rsidR="00850FB1" w:rsidRPr="005B6417" w:rsidRDefault="00850FB1" w:rsidP="00255A24"/>
    <w:p w:rsidR="00850FB1" w:rsidRPr="005B6417" w:rsidRDefault="00850FB1" w:rsidP="00255A24"/>
    <w:p w:rsidR="00850FB1" w:rsidRPr="005B6417" w:rsidRDefault="00850FB1" w:rsidP="00B0122E">
      <w:pPr>
        <w:pStyle w:val="a7"/>
        <w:spacing w:before="0"/>
        <w:ind w:firstLine="284"/>
        <w:jc w:val="right"/>
        <w:rPr>
          <w:rFonts w:cs="Arial"/>
        </w:rPr>
      </w:pPr>
      <w:r w:rsidRPr="005B6417">
        <w:br w:type="page"/>
      </w:r>
      <w:r w:rsidRPr="005B6417">
        <w:rPr>
          <w:rFonts w:cs="Arial"/>
        </w:rPr>
        <w:lastRenderedPageBreak/>
        <w:t>Приложение № 4В</w:t>
      </w:r>
    </w:p>
    <w:p w:rsidR="00850FB1" w:rsidRPr="005B6417" w:rsidRDefault="00850FB1" w:rsidP="00B0122E">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7B500C"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850FB1"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B0122E">
      <w:pPr>
        <w:keepLines/>
      </w:pPr>
    </w:p>
    <w:p w:rsidR="00850FB1" w:rsidRPr="005B6417" w:rsidRDefault="00850FB1" w:rsidP="00B0122E">
      <w:pPr>
        <w:keepLines/>
        <w:rPr>
          <w:b/>
          <w:sz w:val="24"/>
        </w:rPr>
      </w:pPr>
      <w:r w:rsidRPr="005B6417">
        <w:t>Тип операции</w:t>
      </w:r>
    </w:p>
    <w:tbl>
      <w:tblPr>
        <w:tblW w:w="0" w:type="auto"/>
        <w:tblInd w:w="-34" w:type="dxa"/>
        <w:tblLayout w:type="fixed"/>
        <w:tblLook w:val="0000" w:firstRow="0" w:lastRow="0" w:firstColumn="0" w:lastColumn="0" w:noHBand="0" w:noVBand="0"/>
      </w:tblPr>
      <w:tblGrid>
        <w:gridCol w:w="567"/>
        <w:gridCol w:w="9214"/>
      </w:tblGrid>
      <w:tr w:rsidR="005B6417" w:rsidRPr="005B6417" w:rsidTr="001B434B">
        <w:trPr>
          <w:cantSplit/>
          <w:trHeight w:val="312"/>
        </w:trPr>
        <w:tc>
          <w:tcPr>
            <w:tcW w:w="567" w:type="dxa"/>
            <w:vAlign w:val="center"/>
          </w:tcPr>
          <w:p w:rsidR="00850FB1" w:rsidRPr="005B6417" w:rsidRDefault="00850FB1" w:rsidP="001B434B">
            <w:pPr>
              <w:keepLines/>
              <w:jc w:val="center"/>
              <w:rPr>
                <w:b/>
                <w:sz w:val="18"/>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keepLines/>
              <w:autoSpaceDE/>
              <w:autoSpaceDN/>
              <w:rPr>
                <w:rStyle w:val="a8"/>
                <w:b/>
              </w:rPr>
            </w:pPr>
            <w:r w:rsidRPr="005B6417">
              <w:rPr>
                <w:rStyle w:val="a8"/>
                <w:b/>
              </w:rPr>
              <w:t>НАЗНАЧ</w:t>
            </w:r>
            <w:r w:rsidR="007B500C" w:rsidRPr="005B6417">
              <w:rPr>
                <w:rStyle w:val="a8"/>
                <w:b/>
              </w:rPr>
              <w:t xml:space="preserve">ЕНИЕ АКБ «Трансстройбанк» (АО) </w:t>
            </w:r>
            <w:r w:rsidRPr="005B6417">
              <w:rPr>
                <w:rStyle w:val="a8"/>
                <w:b/>
              </w:rPr>
              <w:t>ОПЕРАТОРОМ счета (раздела счета) депо</w:t>
            </w:r>
          </w:p>
        </w:tc>
      </w:tr>
      <w:tr w:rsidR="005B6417" w:rsidRPr="005B6417" w:rsidTr="001B434B">
        <w:tc>
          <w:tcPr>
            <w:tcW w:w="567" w:type="dxa"/>
          </w:tcPr>
          <w:p w:rsidR="00850FB1" w:rsidRPr="005B6417" w:rsidRDefault="00850FB1" w:rsidP="001B434B">
            <w:pPr>
              <w:keepLines/>
              <w:jc w:val="center"/>
              <w:rPr>
                <w:b/>
                <w:sz w:val="18"/>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pStyle w:val="caaieiaie1"/>
              <w:keepNext w:val="0"/>
              <w:keepLines/>
              <w:jc w:val="left"/>
              <w:rPr>
                <w:rFonts w:ascii="Times New Roman" w:hAnsi="Times New Roman"/>
                <w:sz w:val="20"/>
                <w:lang w:val="ru-RU"/>
              </w:rPr>
            </w:pPr>
            <w:r w:rsidRPr="005B6417">
              <w:rPr>
                <w:rFonts w:ascii="Times New Roman" w:hAnsi="Times New Roman"/>
                <w:sz w:val="20"/>
                <w:lang w:val="ru-RU"/>
              </w:rPr>
              <w:t xml:space="preserve">ПРЕКРАЩЕНИЕ полномочий </w:t>
            </w:r>
            <w:r w:rsidRPr="005B6417">
              <w:rPr>
                <w:rFonts w:ascii="Times New Roman" w:hAnsi="Times New Roman"/>
                <w:lang w:val="ru-RU"/>
              </w:rPr>
              <w:t>АКБ «Трансстройбанк» (АО)</w:t>
            </w:r>
            <w:r w:rsidRPr="005B6417">
              <w:rPr>
                <w:rFonts w:ascii="Times New Roman" w:hAnsi="Times New Roman"/>
                <w:sz w:val="20"/>
                <w:lang w:val="ru-RU"/>
              </w:rPr>
              <w:t>- ОПЕРАТОРА счета (раздела счета) депо</w:t>
            </w:r>
          </w:p>
        </w:tc>
      </w:tr>
    </w:tbl>
    <w:p w:rsidR="00850FB1" w:rsidRPr="005B6417" w:rsidRDefault="00850FB1" w:rsidP="00B0122E">
      <w:pPr>
        <w:keepLines/>
        <w:jc w:val="center"/>
        <w:rPr>
          <w:b/>
          <w:i/>
        </w:rPr>
      </w:pPr>
    </w:p>
    <w:p w:rsidR="00850FB1" w:rsidRPr="005B6417" w:rsidRDefault="00850FB1" w:rsidP="00B0122E">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76"/>
        <w:gridCol w:w="3544"/>
        <w:gridCol w:w="2409"/>
        <w:gridCol w:w="11"/>
      </w:tblGrid>
      <w:tr w:rsidR="005B6417" w:rsidRPr="005B6417" w:rsidTr="001B434B">
        <w:tc>
          <w:tcPr>
            <w:tcW w:w="3794" w:type="dxa"/>
            <w:gridSpan w:val="2"/>
            <w:tcBorders>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gridSpan w:val="3"/>
            <w:tcBorders>
              <w:left w:val="dotted" w:sz="4" w:space="0" w:color="auto"/>
              <w:bottom w:val="dotted" w:sz="4"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c>
          <w:tcPr>
            <w:tcW w:w="3794"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rPr>
                <w:i/>
                <w:sz w:val="18"/>
                <w:szCs w:val="18"/>
              </w:rPr>
            </w:pPr>
            <w:r w:rsidRPr="005B6417">
              <w:t xml:space="preserve">Номер счета депо владельца, </w:t>
            </w:r>
            <w:r w:rsidRPr="005B6417">
              <w:br/>
              <w:t>раздел счета депо *</w:t>
            </w:r>
          </w:p>
        </w:tc>
        <w:tc>
          <w:tcPr>
            <w:tcW w:w="5964"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c>
          <w:tcPr>
            <w:tcW w:w="3794"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 xml:space="preserve">Номер торгового счета депо, </w:t>
            </w:r>
          </w:p>
          <w:p w:rsidR="00850FB1" w:rsidRPr="005B6417" w:rsidRDefault="00850FB1" w:rsidP="001B434B">
            <w:pPr>
              <w:keepLines/>
              <w:rPr>
                <w:i/>
                <w:sz w:val="18"/>
                <w:szCs w:val="18"/>
              </w:rPr>
            </w:pPr>
            <w:r w:rsidRPr="005B6417">
              <w:t>раздел счета депо *</w:t>
            </w:r>
          </w:p>
        </w:tc>
        <w:tc>
          <w:tcPr>
            <w:tcW w:w="5964"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c>
          <w:tcPr>
            <w:tcW w:w="3794" w:type="dxa"/>
            <w:gridSpan w:val="2"/>
            <w:tcBorders>
              <w:top w:val="dotted" w:sz="4" w:space="0" w:color="auto"/>
              <w:bottom w:val="dotted" w:sz="4" w:space="0" w:color="auto"/>
              <w:right w:val="dotted" w:sz="4" w:space="0" w:color="auto"/>
            </w:tcBorders>
          </w:tcPr>
          <w:p w:rsidR="00850FB1" w:rsidRPr="005B6417" w:rsidRDefault="00850FB1" w:rsidP="001B434B">
            <w:pPr>
              <w:keepLines/>
              <w:jc w:val="both"/>
            </w:pPr>
            <w:r w:rsidRPr="005B6417">
              <w:t>Распорядитель счета</w:t>
            </w:r>
          </w:p>
        </w:tc>
        <w:tc>
          <w:tcPr>
            <w:tcW w:w="5964" w:type="dxa"/>
            <w:gridSpan w:val="3"/>
            <w:tcBorders>
              <w:top w:val="dotted" w:sz="4" w:space="0" w:color="auto"/>
              <w:left w:val="dotted" w:sz="4" w:space="0" w:color="auto"/>
              <w:bottom w:val="dotted" w:sz="4" w:space="0" w:color="auto"/>
            </w:tcBorders>
          </w:tcPr>
          <w:p w:rsidR="00850FB1" w:rsidRPr="005B6417" w:rsidRDefault="00850FB1" w:rsidP="001B434B">
            <w:pPr>
              <w:keepLines/>
              <w:jc w:val="both"/>
            </w:pPr>
          </w:p>
        </w:tc>
      </w:tr>
      <w:tr w:rsidR="005B6417" w:rsidRPr="005B6417" w:rsidTr="001B434B">
        <w:tc>
          <w:tcPr>
            <w:tcW w:w="3794" w:type="dxa"/>
            <w:gridSpan w:val="2"/>
            <w:tcBorders>
              <w:top w:val="dotted" w:sz="4" w:space="0" w:color="auto"/>
              <w:right w:val="dotted" w:sz="4" w:space="0" w:color="auto"/>
            </w:tcBorders>
          </w:tcPr>
          <w:p w:rsidR="00850FB1" w:rsidRPr="005B6417" w:rsidRDefault="00850FB1" w:rsidP="001B434B">
            <w:pPr>
              <w:keepLines/>
              <w:jc w:val="both"/>
            </w:pPr>
            <w:r w:rsidRPr="005B6417">
              <w:t>Основание совершения операции</w:t>
            </w:r>
          </w:p>
        </w:tc>
        <w:tc>
          <w:tcPr>
            <w:tcW w:w="5964" w:type="dxa"/>
            <w:gridSpan w:val="3"/>
            <w:tcBorders>
              <w:top w:val="dotted" w:sz="4" w:space="0" w:color="auto"/>
              <w:left w:val="dotted" w:sz="4" w:space="0" w:color="auto"/>
            </w:tcBorders>
          </w:tcPr>
          <w:p w:rsidR="00850FB1" w:rsidRPr="005B6417" w:rsidRDefault="00850FB1" w:rsidP="001B434B">
            <w:pPr>
              <w:keepLines/>
              <w:jc w:val="both"/>
            </w:pPr>
          </w:p>
        </w:tc>
      </w:tr>
      <w:tr w:rsidR="005B6417" w:rsidRPr="005B6417" w:rsidTr="001B434B">
        <w:trPr>
          <w:cantSplit/>
          <w:trHeight w:val="550"/>
        </w:trPr>
        <w:tc>
          <w:tcPr>
            <w:tcW w:w="9758" w:type="dxa"/>
            <w:gridSpan w:val="5"/>
            <w:tcBorders>
              <w:top w:val="nil"/>
              <w:left w:val="nil"/>
              <w:right w:val="nil"/>
            </w:tcBorders>
            <w:vAlign w:val="center"/>
          </w:tcPr>
          <w:p w:rsidR="00850FB1" w:rsidRPr="005B6417" w:rsidRDefault="00850FB1" w:rsidP="001B434B">
            <w:pPr>
              <w:keepLines/>
              <w:jc w:val="both"/>
            </w:pPr>
          </w:p>
        </w:tc>
      </w:tr>
      <w:tr w:rsidR="005B6417" w:rsidRPr="005B6417" w:rsidTr="001B434B">
        <w:tc>
          <w:tcPr>
            <w:tcW w:w="2518" w:type="dxa"/>
            <w:tcBorders>
              <w:bottom w:val="dotted" w:sz="4" w:space="0" w:color="auto"/>
              <w:right w:val="dotted" w:sz="4" w:space="0" w:color="auto"/>
            </w:tcBorders>
            <w:vAlign w:val="center"/>
          </w:tcPr>
          <w:p w:rsidR="00850FB1" w:rsidRPr="005B6417" w:rsidRDefault="00850FB1" w:rsidP="001B434B">
            <w:pPr>
              <w:keepLines/>
            </w:pPr>
            <w:r w:rsidRPr="005B6417">
              <w:t>Наименование оператора</w:t>
            </w:r>
          </w:p>
        </w:tc>
        <w:tc>
          <w:tcPr>
            <w:tcW w:w="7240" w:type="dxa"/>
            <w:gridSpan w:val="4"/>
            <w:tcBorders>
              <w:left w:val="dotted" w:sz="4" w:space="0" w:color="auto"/>
              <w:bottom w:val="dotted" w:sz="4" w:space="0" w:color="auto"/>
            </w:tcBorders>
            <w:vAlign w:val="center"/>
          </w:tcPr>
          <w:p w:rsidR="00850FB1" w:rsidRPr="005B6417" w:rsidRDefault="00850FB1" w:rsidP="001B434B">
            <w:pPr>
              <w:keepLines/>
              <w:jc w:val="center"/>
              <w:rPr>
                <w:b/>
              </w:rPr>
            </w:pPr>
            <w:r w:rsidRPr="005B6417">
              <w:rPr>
                <w:b/>
              </w:rPr>
              <w:t>АКБ «Трансстройбанк» (АО)</w:t>
            </w:r>
          </w:p>
        </w:tc>
      </w:tr>
      <w:tr w:rsidR="005B6417" w:rsidRPr="005B6417" w:rsidTr="001B434B">
        <w:trPr>
          <w:cantSplit/>
          <w:trHeight w:val="5354"/>
        </w:trPr>
        <w:tc>
          <w:tcPr>
            <w:tcW w:w="2518" w:type="dxa"/>
            <w:tcBorders>
              <w:top w:val="dotted" w:sz="4" w:space="0" w:color="auto"/>
              <w:bottom w:val="dotted" w:sz="4" w:space="0" w:color="auto"/>
              <w:right w:val="dotted" w:sz="4" w:space="0" w:color="auto"/>
            </w:tcBorders>
            <w:vAlign w:val="center"/>
          </w:tcPr>
          <w:p w:rsidR="00850FB1" w:rsidRPr="005B6417" w:rsidRDefault="00850FB1" w:rsidP="001B434B">
            <w:pPr>
              <w:keepLines/>
              <w:jc w:val="center"/>
            </w:pPr>
            <w:r w:rsidRPr="005B6417">
              <w:t>Перечень предоставленных полномочий</w:t>
            </w:r>
          </w:p>
        </w:tc>
        <w:tc>
          <w:tcPr>
            <w:tcW w:w="7240" w:type="dxa"/>
            <w:gridSpan w:val="4"/>
            <w:tcBorders>
              <w:top w:val="dotted" w:sz="4" w:space="0" w:color="auto"/>
              <w:left w:val="dotted" w:sz="4" w:space="0" w:color="auto"/>
              <w:bottom w:val="dotted" w:sz="4" w:space="0" w:color="auto"/>
            </w:tcBorders>
          </w:tcPr>
          <w:p w:rsidR="00850FB1" w:rsidRPr="005B6417" w:rsidRDefault="00850FB1" w:rsidP="001B434B">
            <w:pPr>
              <w:pStyle w:val="aff4"/>
              <w:keepLines/>
              <w:numPr>
                <w:ilvl w:val="0"/>
                <w:numId w:val="22"/>
              </w:numPr>
              <w:spacing w:before="0" w:after="0"/>
            </w:pPr>
            <w:r w:rsidRPr="005B6417">
              <w:t>по результатам аукционов по первичному размещению ценных бумаг и вторичных торгов по ценным бумагам на основании обязательств Депонента подавать поручения в Депозитарий АКБ «Транс</w:t>
            </w:r>
            <w:r w:rsidR="00F426C2" w:rsidRPr="005B6417">
              <w:t>с</w:t>
            </w:r>
            <w:r w:rsidRPr="005B6417">
              <w:t>тройбанк» (АО) на зачисление ценных бумаг;</w:t>
            </w:r>
          </w:p>
          <w:p w:rsidR="00850FB1" w:rsidRPr="005B6417" w:rsidRDefault="00850FB1" w:rsidP="001B434B">
            <w:pPr>
              <w:pStyle w:val="aff4"/>
              <w:keepLines/>
              <w:numPr>
                <w:ilvl w:val="0"/>
                <w:numId w:val="22"/>
              </w:numPr>
              <w:spacing w:before="0" w:after="0"/>
            </w:pPr>
            <w:r w:rsidRPr="005B6417">
              <w:t>по результатам вторичных торгов по ценным бумагам и при их погашении на основании обязательств Депонента подавать поручения в АКБ «Транс</w:t>
            </w:r>
            <w:r w:rsidR="00F426C2" w:rsidRPr="005B6417">
              <w:t>с</w:t>
            </w:r>
            <w:r w:rsidRPr="005B6417">
              <w:t>тройбанк» (АО) на зачисление/ списание ценных бумаг;</w:t>
            </w:r>
          </w:p>
          <w:p w:rsidR="00850FB1" w:rsidRPr="005B6417" w:rsidRDefault="00850FB1" w:rsidP="001B434B">
            <w:pPr>
              <w:pStyle w:val="aff4"/>
              <w:keepLines/>
              <w:numPr>
                <w:ilvl w:val="0"/>
                <w:numId w:val="22"/>
              </w:numPr>
              <w:spacing w:before="0" w:after="0"/>
            </w:pPr>
            <w:r w:rsidRPr="005B6417">
              <w:t xml:space="preserve">для исполнения поручений Депонента в рамках Условий </w:t>
            </w:r>
            <w:r w:rsidR="00725F64" w:rsidRPr="005B6417">
              <w:t>предоставления</w:t>
            </w:r>
            <w:r w:rsidRPr="005B6417">
              <w:t xml:space="preserve"> АКБ «Транс</w:t>
            </w:r>
            <w:r w:rsidR="00F426C2" w:rsidRPr="005B6417">
              <w:t>с</w:t>
            </w:r>
            <w:r w:rsidRPr="005B6417">
              <w:t>тройбанк» (АО)</w:t>
            </w:r>
            <w:r w:rsidR="00725F64" w:rsidRPr="005B6417">
              <w:t xml:space="preserve"> брокерских услуг</w:t>
            </w:r>
            <w:r w:rsidRPr="005B6417">
              <w:t xml:space="preserve"> подавать поручения в Депозитарий на зачисление, списание, депонирование, выдачу, перемещение ценных бумаг;</w:t>
            </w:r>
          </w:p>
          <w:p w:rsidR="00850FB1" w:rsidRPr="005B6417" w:rsidRDefault="00850FB1" w:rsidP="001B434B">
            <w:pPr>
              <w:pStyle w:val="aff4"/>
              <w:keepLines/>
              <w:numPr>
                <w:ilvl w:val="0"/>
                <w:numId w:val="22"/>
              </w:numPr>
              <w:spacing w:before="0" w:after="0"/>
            </w:pPr>
            <w:r w:rsidRPr="005B6417">
              <w:t>получать информацию о состоянии счета (раздела счета) депо владельца (в том числе отчет о совершенных операциях и выписку по разделу счета депо);</w:t>
            </w:r>
          </w:p>
          <w:p w:rsidR="00850FB1" w:rsidRPr="005B6417" w:rsidRDefault="00850FB1" w:rsidP="001B434B">
            <w:pPr>
              <w:pStyle w:val="aff4"/>
              <w:keepLines/>
              <w:numPr>
                <w:ilvl w:val="0"/>
                <w:numId w:val="22"/>
              </w:numPr>
              <w:spacing w:before="0" w:after="0"/>
            </w:pPr>
            <w:r w:rsidRPr="005B6417">
              <w:t>получать информацию о состоянии торгового счета депо Депонента (в том числе отчет о совершенных операциях и выписку по торговому счету депо);</w:t>
            </w:r>
          </w:p>
          <w:p w:rsidR="00850FB1" w:rsidRPr="005B6417" w:rsidRDefault="00850FB1" w:rsidP="001B434B">
            <w:pPr>
              <w:pStyle w:val="aff4"/>
              <w:keepLines/>
              <w:numPr>
                <w:ilvl w:val="0"/>
                <w:numId w:val="22"/>
              </w:numPr>
              <w:spacing w:before="0" w:after="0"/>
            </w:pPr>
            <w:r w:rsidRPr="005B6417">
              <w:t>получать информацию о величине поступивших в пользу Депонента доходов и иных выплат по ценным бумагам (в том числе уведомление о поступлении денежных средств);</w:t>
            </w:r>
          </w:p>
          <w:p w:rsidR="00850FB1" w:rsidRPr="005B6417" w:rsidRDefault="00850FB1" w:rsidP="00725F64">
            <w:pPr>
              <w:pStyle w:val="aff4"/>
              <w:keepLines/>
              <w:numPr>
                <w:ilvl w:val="0"/>
                <w:numId w:val="22"/>
              </w:numPr>
              <w:spacing w:before="0" w:after="0"/>
              <w:rPr>
                <w:sz w:val="22"/>
              </w:rPr>
            </w:pPr>
            <w:r w:rsidRPr="005B6417">
              <w:t xml:space="preserve">иные полномочия, оговоренные в </w:t>
            </w:r>
            <w:r w:rsidR="00725F64" w:rsidRPr="005B6417">
              <w:t>Услови</w:t>
            </w:r>
            <w:r w:rsidR="0006047A" w:rsidRPr="005B6417">
              <w:t>ях</w:t>
            </w:r>
            <w:r w:rsidR="00725F64" w:rsidRPr="005B6417">
              <w:t xml:space="preserve"> предоставления АКБ «Транс</w:t>
            </w:r>
            <w:r w:rsidR="00F426C2" w:rsidRPr="005B6417">
              <w:t>с</w:t>
            </w:r>
            <w:r w:rsidR="00725F64" w:rsidRPr="005B6417">
              <w:t>тройбанк» (АО) брокерских услуг</w:t>
            </w:r>
          </w:p>
          <w:p w:rsidR="00850FB1" w:rsidRPr="005B6417" w:rsidRDefault="00850FB1" w:rsidP="001B434B">
            <w:pPr>
              <w:jc w:val="center"/>
            </w:pPr>
          </w:p>
        </w:tc>
      </w:tr>
      <w:tr w:rsidR="005B6417" w:rsidRPr="005B6417" w:rsidTr="001B434B">
        <w:trPr>
          <w:cantSplit/>
          <w:trHeight w:val="44"/>
        </w:trPr>
        <w:tc>
          <w:tcPr>
            <w:tcW w:w="2518" w:type="dxa"/>
            <w:tcBorders>
              <w:top w:val="dotted" w:sz="4" w:space="0" w:color="auto"/>
              <w:right w:val="dotted" w:sz="4" w:space="0" w:color="auto"/>
            </w:tcBorders>
            <w:vAlign w:val="center"/>
          </w:tcPr>
          <w:p w:rsidR="00850FB1" w:rsidRPr="005B6417" w:rsidRDefault="00850FB1" w:rsidP="001B434B">
            <w:pPr>
              <w:keepLines/>
            </w:pPr>
            <w:r w:rsidRPr="005B6417">
              <w:t>Срок действия полномочий</w:t>
            </w:r>
          </w:p>
        </w:tc>
        <w:tc>
          <w:tcPr>
            <w:tcW w:w="7240" w:type="dxa"/>
            <w:gridSpan w:val="4"/>
            <w:tcBorders>
              <w:top w:val="dotted" w:sz="4" w:space="0" w:color="auto"/>
              <w:left w:val="dotted" w:sz="4" w:space="0" w:color="auto"/>
            </w:tcBorders>
            <w:vAlign w:val="center"/>
          </w:tcPr>
          <w:p w:rsidR="00850FB1" w:rsidRPr="005B6417" w:rsidRDefault="00850FB1" w:rsidP="001B434B">
            <w:pPr>
              <w:keepLines/>
              <w:jc w:val="both"/>
            </w:pPr>
            <w:r w:rsidRPr="005B6417">
              <w:t>До момента прекращения (расторжения) договора на брокерское обслуживание.</w:t>
            </w: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cantSplit/>
          <w:trHeight w:val="269"/>
        </w:trPr>
        <w:tc>
          <w:tcPr>
            <w:tcW w:w="9747" w:type="dxa"/>
            <w:gridSpan w:val="4"/>
            <w:tcBorders>
              <w:left w:val="nil"/>
              <w:right w:val="nil"/>
            </w:tcBorders>
          </w:tcPr>
          <w:p w:rsidR="00850FB1" w:rsidRPr="005B6417" w:rsidRDefault="00850FB1" w:rsidP="001B434B">
            <w:pPr>
              <w:keepLines/>
              <w:ind w:left="360"/>
              <w:rPr>
                <w:i/>
              </w:rPr>
            </w:pPr>
            <w:r w:rsidRPr="005B6417">
              <w:rPr>
                <w:i/>
              </w:rPr>
              <w:t xml:space="preserve">*- </w:t>
            </w:r>
            <w:r w:rsidRPr="005B6417">
              <w:rPr>
                <w:i/>
                <w:sz w:val="18"/>
                <w:szCs w:val="18"/>
              </w:rPr>
              <w:t>заполняется при наличии открытого счета депо</w:t>
            </w:r>
          </w:p>
          <w:p w:rsidR="00850FB1" w:rsidRPr="005B6417" w:rsidRDefault="00850FB1" w:rsidP="001B434B">
            <w:pPr>
              <w:keepLines/>
              <w:ind w:left="720"/>
              <w:rPr>
                <w:i/>
              </w:rPr>
            </w:pPr>
          </w:p>
          <w:p w:rsidR="00850FB1" w:rsidRPr="005B6417" w:rsidRDefault="00850FB1" w:rsidP="001B434B">
            <w:pPr>
              <w:keepLines/>
              <w:jc w:val="center"/>
              <w:rPr>
                <w:b/>
              </w:rP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trHeight w:val="1121"/>
        </w:trPr>
        <w:tc>
          <w:tcPr>
            <w:tcW w:w="7338" w:type="dxa"/>
            <w:gridSpan w:val="3"/>
            <w:tcBorders>
              <w:left w:val="nil"/>
              <w:bottom w:val="nil"/>
            </w:tcBorders>
            <w:vAlign w:val="bottom"/>
          </w:tcPr>
          <w:p w:rsidR="00850FB1" w:rsidRPr="005B6417" w:rsidRDefault="00850FB1" w:rsidP="001B434B">
            <w:pPr>
              <w:keepLines/>
              <w:jc w:val="both"/>
              <w:rPr>
                <w:i/>
                <w:sz w:val="16"/>
              </w:rPr>
            </w:pP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409" w:type="dxa"/>
            <w:tcBorders>
              <w:bottom w:val="nil"/>
              <w:right w:val="nil"/>
            </w:tcBorders>
          </w:tcPr>
          <w:p w:rsidR="00850FB1" w:rsidRPr="005B6417" w:rsidRDefault="00850FB1" w:rsidP="001B434B">
            <w:pPr>
              <w:keepLines/>
              <w:pBdr>
                <w:bottom w:val="single" w:sz="12" w:space="1" w:color="auto"/>
              </w:pBdr>
              <w:jc w:val="both"/>
            </w:pPr>
          </w:p>
          <w:p w:rsidR="00850FB1" w:rsidRPr="005B6417" w:rsidRDefault="00850FB1" w:rsidP="001B434B">
            <w:pPr>
              <w:keepLines/>
              <w:pBdr>
                <w:bottom w:val="single" w:sz="12" w:space="1" w:color="auto"/>
              </w:pBdr>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B0122E">
      <w:pPr>
        <w:keepLines/>
        <w:jc w:val="both"/>
      </w:pPr>
    </w:p>
    <w:p w:rsidR="00850FB1" w:rsidRPr="005B6417" w:rsidRDefault="00850FB1" w:rsidP="00377845">
      <w:pPr>
        <w:pStyle w:val="ab"/>
      </w:pPr>
    </w:p>
    <w:p w:rsidR="00850FB1" w:rsidRPr="005B6417" w:rsidRDefault="00850FB1" w:rsidP="00B0122E">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142E19">
      <w:pPr>
        <w:pStyle w:val="a7"/>
        <w:spacing w:before="0"/>
        <w:ind w:firstLine="284"/>
        <w:jc w:val="right"/>
        <w:rPr>
          <w:rFonts w:cs="Arial"/>
        </w:rPr>
      </w:pPr>
      <w:r w:rsidRPr="005B6417">
        <w:rPr>
          <w:rFonts w:cs="Arial"/>
        </w:rPr>
        <w:t>Приложение № 5А</w:t>
      </w:r>
    </w:p>
    <w:p w:rsidR="00850FB1" w:rsidRPr="005B6417" w:rsidRDefault="00850FB1" w:rsidP="00142E19">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674"/>
      </w:tblGrid>
      <w:tr w:rsidR="00850FB1" w:rsidRPr="005B6417" w:rsidTr="001B434B">
        <w:tc>
          <w:tcPr>
            <w:tcW w:w="2499" w:type="dxa"/>
          </w:tcPr>
          <w:p w:rsidR="00850FB1" w:rsidRPr="005B6417" w:rsidRDefault="00850FB1" w:rsidP="001B434B">
            <w:pPr>
              <w:keepLines/>
              <w:jc w:val="center"/>
              <w:rPr>
                <w:b/>
              </w:rPr>
            </w:pPr>
            <w:r w:rsidRPr="005B6417">
              <w:rPr>
                <w:b/>
              </w:rPr>
              <w:t>ПОРУЧЕНИЕ ДЕПО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674" w:type="dxa"/>
          </w:tcPr>
          <w:p w:rsidR="00850FB1" w:rsidRPr="005B6417" w:rsidRDefault="00850FB1" w:rsidP="001B434B">
            <w:pPr>
              <w:keepLines/>
              <w:jc w:val="center"/>
              <w:rPr>
                <w:b/>
              </w:rPr>
            </w:pPr>
          </w:p>
        </w:tc>
      </w:tr>
    </w:tbl>
    <w:p w:rsidR="00850FB1" w:rsidRPr="005B6417" w:rsidRDefault="00850FB1" w:rsidP="00142E19">
      <w:pPr>
        <w:keepLines/>
        <w:rPr>
          <w:b/>
          <w:i/>
        </w:rPr>
      </w:pPr>
    </w:p>
    <w:p w:rsidR="00850FB1" w:rsidRPr="005B6417" w:rsidRDefault="00850FB1" w:rsidP="00142E19">
      <w:pPr>
        <w:keepLines/>
      </w:pPr>
      <w:r w:rsidRPr="005B6417">
        <w:t>Тип операции</w:t>
      </w:r>
    </w:p>
    <w:tbl>
      <w:tblPr>
        <w:tblW w:w="0" w:type="auto"/>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951"/>
        <w:gridCol w:w="567"/>
        <w:gridCol w:w="731"/>
        <w:gridCol w:w="403"/>
        <w:gridCol w:w="1276"/>
        <w:gridCol w:w="1120"/>
        <w:gridCol w:w="450"/>
        <w:gridCol w:w="273"/>
        <w:gridCol w:w="141"/>
        <w:gridCol w:w="426"/>
        <w:gridCol w:w="150"/>
        <w:gridCol w:w="2260"/>
      </w:tblGrid>
      <w:tr w:rsidR="005B6417" w:rsidRPr="005B6417" w:rsidTr="001B434B">
        <w:trPr>
          <w:cantSplit/>
          <w:trHeight w:val="128"/>
        </w:trPr>
        <w:tc>
          <w:tcPr>
            <w:tcW w:w="3249" w:type="dxa"/>
            <w:gridSpan w:val="3"/>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списание</w:t>
            </w:r>
          </w:p>
        </w:tc>
        <w:tc>
          <w:tcPr>
            <w:tcW w:w="3249" w:type="dxa"/>
            <w:gridSpan w:val="4"/>
            <w:tcBorders>
              <w:top w:val="single" w:sz="8"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выдача</w:t>
            </w:r>
          </w:p>
        </w:tc>
        <w:tc>
          <w:tcPr>
            <w:tcW w:w="3249" w:type="dxa"/>
            <w:gridSpan w:val="5"/>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перемещение</w:t>
            </w:r>
          </w:p>
        </w:tc>
      </w:tr>
      <w:tr w:rsidR="005B6417" w:rsidRPr="005B6417" w:rsidTr="001B434B">
        <w:trPr>
          <w:cantSplit/>
          <w:trHeight w:val="127"/>
        </w:trPr>
        <w:tc>
          <w:tcPr>
            <w:tcW w:w="3249" w:type="dxa"/>
            <w:gridSpan w:val="3"/>
            <w:tcBorders>
              <w:top w:val="dotted" w:sz="4" w:space="0" w:color="auto"/>
              <w:left w:val="single" w:sz="8" w:space="0" w:color="auto"/>
              <w:bottom w:val="single" w:sz="8" w:space="0" w:color="auto"/>
              <w:right w:val="dotted" w:sz="4" w:space="0" w:color="auto"/>
            </w:tcBorders>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зачисление</w:t>
            </w:r>
          </w:p>
        </w:tc>
        <w:tc>
          <w:tcPr>
            <w:tcW w:w="3249" w:type="dxa"/>
            <w:gridSpan w:val="4"/>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депонирование</w:t>
            </w:r>
          </w:p>
        </w:tc>
        <w:tc>
          <w:tcPr>
            <w:tcW w:w="3249" w:type="dxa"/>
            <w:gridSpan w:val="5"/>
            <w:tcBorders>
              <w:top w:val="dotted" w:sz="4" w:space="0" w:color="auto"/>
              <w:left w:val="dotted" w:sz="4" w:space="0" w:color="auto"/>
              <w:bottom w:val="single" w:sz="8" w:space="0" w:color="auto"/>
              <w:right w:val="single" w:sz="8" w:space="0" w:color="auto"/>
            </w:tcBorders>
          </w:tcPr>
          <w:p w:rsidR="00850FB1" w:rsidRPr="005B6417" w:rsidRDefault="00850FB1" w:rsidP="001B434B">
            <w:pPr>
              <w:keepLines/>
              <w:jc w:val="both"/>
              <w:rPr>
                <w:b/>
              </w:rPr>
            </w:pPr>
          </w:p>
        </w:tc>
      </w:tr>
      <w:tr w:rsidR="005B6417" w:rsidRPr="005B6417" w:rsidTr="001B434B">
        <w:trPr>
          <w:cantSplit/>
          <w:trHeight w:val="217"/>
        </w:trPr>
        <w:tc>
          <w:tcPr>
            <w:tcW w:w="9747" w:type="dxa"/>
            <w:gridSpan w:val="12"/>
            <w:tcBorders>
              <w:top w:val="single" w:sz="8" w:space="0" w:color="auto"/>
              <w:left w:val="nil"/>
              <w:bottom w:val="single" w:sz="8" w:space="0" w:color="auto"/>
              <w:right w:val="nil"/>
            </w:tcBorders>
          </w:tcPr>
          <w:p w:rsidR="00850FB1" w:rsidRPr="005B6417" w:rsidRDefault="00850FB1" w:rsidP="001B434B">
            <w:pPr>
              <w:keepLines/>
              <w:jc w:val="both"/>
            </w:pPr>
            <w:r w:rsidRPr="005B6417">
              <w:t>Сведения о депоненте</w:t>
            </w:r>
          </w:p>
        </w:tc>
      </w:tr>
      <w:tr w:rsidR="005B6417" w:rsidRPr="005B6417" w:rsidTr="001B434B">
        <w:trPr>
          <w:cantSplit/>
          <w:trHeight w:val="443"/>
        </w:trPr>
        <w:tc>
          <w:tcPr>
            <w:tcW w:w="3652" w:type="dxa"/>
            <w:gridSpan w:val="4"/>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6095" w:type="dxa"/>
            <w:gridSpan w:val="8"/>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autoSpaceDE/>
              <w:autoSpaceDN/>
              <w:rPr>
                <w:rStyle w:val="a8"/>
              </w:rPr>
            </w:pPr>
          </w:p>
        </w:tc>
      </w:tr>
      <w:tr w:rsidR="005B6417" w:rsidRPr="005B6417" w:rsidTr="001B434B">
        <w:trPr>
          <w:trHeight w:val="320"/>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 счета депо/подраздел</w:t>
            </w:r>
          </w:p>
        </w:tc>
        <w:tc>
          <w:tcPr>
            <w:tcW w:w="2396"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p>
        </w:tc>
        <w:tc>
          <w:tcPr>
            <w:tcW w:w="1440" w:type="dxa"/>
            <w:gridSpan w:val="5"/>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ind w:right="-108"/>
            </w:pPr>
            <w:r w:rsidRPr="005B6417">
              <w:t>Счет места хранения</w:t>
            </w:r>
          </w:p>
        </w:tc>
        <w:tc>
          <w:tcPr>
            <w:tcW w:w="2259" w:type="dxa"/>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tc>
      </w:tr>
      <w:tr w:rsidR="005B6417" w:rsidRPr="005B6417" w:rsidTr="001B434B">
        <w:tc>
          <w:tcPr>
            <w:tcW w:w="3652" w:type="dxa"/>
            <w:gridSpan w:val="4"/>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r w:rsidRPr="005B6417">
              <w:t>Инициатор операции</w:t>
            </w:r>
          </w:p>
          <w:p w:rsidR="00850FB1" w:rsidRPr="005B6417" w:rsidRDefault="00850FB1" w:rsidP="001B434B">
            <w:pPr>
              <w:keepLines/>
              <w:spacing w:line="160" w:lineRule="exact"/>
            </w:pPr>
            <w:r w:rsidRPr="005B6417">
              <w:rPr>
                <w:i/>
              </w:rPr>
              <w:t>(</w:t>
            </w:r>
            <w:r w:rsidRPr="005B6417">
              <w:rPr>
                <w:i/>
                <w:sz w:val="16"/>
              </w:rPr>
              <w:t>указывается, если инициатор операции отличается от Депонента)</w:t>
            </w:r>
          </w:p>
        </w:tc>
        <w:tc>
          <w:tcPr>
            <w:tcW w:w="6095" w:type="dxa"/>
            <w:gridSpan w:val="8"/>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511"/>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Основание совершения операции</w:t>
            </w:r>
          </w:p>
        </w:tc>
        <w:tc>
          <w:tcPr>
            <w:tcW w:w="6095" w:type="dxa"/>
            <w:gridSpan w:val="8"/>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autoSpaceDE/>
              <w:autoSpaceDN/>
              <w:rPr>
                <w:rStyle w:val="a8"/>
              </w:rPr>
            </w:pPr>
          </w:p>
        </w:tc>
      </w:tr>
      <w:tr w:rsidR="005B6417" w:rsidRPr="005B6417" w:rsidTr="001B434B">
        <w:trPr>
          <w:cantSplit/>
          <w:trHeight w:val="86"/>
        </w:trPr>
        <w:tc>
          <w:tcPr>
            <w:tcW w:w="9747" w:type="dxa"/>
            <w:gridSpan w:val="12"/>
            <w:tcBorders>
              <w:top w:val="single" w:sz="8" w:space="0" w:color="auto"/>
              <w:left w:val="nil"/>
              <w:bottom w:val="single" w:sz="8" w:space="0" w:color="auto"/>
              <w:right w:val="nil"/>
            </w:tcBorders>
          </w:tcPr>
          <w:p w:rsidR="00850FB1" w:rsidRPr="005B6417" w:rsidRDefault="00850FB1" w:rsidP="001B434B">
            <w:pPr>
              <w:keepLines/>
              <w:jc w:val="both"/>
            </w:pPr>
            <w:r w:rsidRPr="005B6417">
              <w:t>Сведения о контрагенте</w:t>
            </w:r>
          </w:p>
        </w:tc>
      </w:tr>
      <w:tr w:rsidR="005B6417" w:rsidRPr="005B6417" w:rsidTr="001B434B">
        <w:trPr>
          <w:cantSplit/>
          <w:trHeight w:val="400"/>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Контрагента</w:t>
            </w:r>
          </w:p>
        </w:tc>
        <w:tc>
          <w:tcPr>
            <w:tcW w:w="6095" w:type="dxa"/>
            <w:gridSpan w:val="8"/>
            <w:tcBorders>
              <w:top w:val="dotted" w:sz="4" w:space="0" w:color="auto"/>
              <w:left w:val="dotted" w:sz="4" w:space="0" w:color="auto"/>
              <w:bottom w:val="nil"/>
              <w:right w:val="single" w:sz="8" w:space="0" w:color="auto"/>
            </w:tcBorders>
            <w:vAlign w:val="center"/>
          </w:tcPr>
          <w:p w:rsidR="00850FB1" w:rsidRPr="005B6417" w:rsidRDefault="00850FB1" w:rsidP="001B434B">
            <w:pPr>
              <w:keepLines/>
              <w:jc w:val="both"/>
            </w:pPr>
          </w:p>
        </w:tc>
      </w:tr>
      <w:tr w:rsidR="005B6417" w:rsidRPr="005B6417" w:rsidTr="001B434B">
        <w:trPr>
          <w:cantSplit/>
          <w:trHeight w:val="320"/>
        </w:trPr>
        <w:tc>
          <w:tcPr>
            <w:tcW w:w="3652" w:type="dxa"/>
            <w:gridSpan w:val="4"/>
            <w:tcBorders>
              <w:top w:val="dotted" w:sz="4" w:space="0" w:color="auto"/>
              <w:left w:val="single" w:sz="8" w:space="0" w:color="auto"/>
              <w:bottom w:val="single" w:sz="8" w:space="0" w:color="auto"/>
              <w:right w:val="nil"/>
            </w:tcBorders>
            <w:vAlign w:val="center"/>
          </w:tcPr>
          <w:p w:rsidR="00850FB1" w:rsidRPr="005B6417" w:rsidRDefault="00850FB1" w:rsidP="001B434B">
            <w:pPr>
              <w:keepLines/>
            </w:pPr>
            <w:r w:rsidRPr="005B6417">
              <w:t>Номер счета/раздел счета депо/подраздел</w:t>
            </w:r>
          </w:p>
        </w:tc>
        <w:tc>
          <w:tcPr>
            <w:tcW w:w="2396" w:type="dxa"/>
            <w:gridSpan w:val="2"/>
            <w:tcBorders>
              <w:top w:val="dotted" w:sz="4" w:space="0" w:color="auto"/>
              <w:left w:val="nil"/>
              <w:bottom w:val="single" w:sz="8" w:space="0" w:color="auto"/>
              <w:right w:val="dotted" w:sz="4" w:space="0" w:color="auto"/>
            </w:tcBorders>
            <w:vAlign w:val="center"/>
          </w:tcPr>
          <w:p w:rsidR="00850FB1" w:rsidRPr="005B6417" w:rsidRDefault="00850FB1" w:rsidP="001B434B">
            <w:pPr>
              <w:keepLines/>
              <w:jc w:val="both"/>
            </w:pPr>
          </w:p>
        </w:tc>
        <w:tc>
          <w:tcPr>
            <w:tcW w:w="1440" w:type="dxa"/>
            <w:gridSpan w:val="5"/>
            <w:tcBorders>
              <w:top w:val="dotted" w:sz="4" w:space="0" w:color="auto"/>
              <w:left w:val="dotted" w:sz="4" w:space="0" w:color="auto"/>
              <w:bottom w:val="single" w:sz="8" w:space="0" w:color="auto"/>
              <w:right w:val="dotted" w:sz="4" w:space="0" w:color="auto"/>
            </w:tcBorders>
            <w:vAlign w:val="center"/>
          </w:tcPr>
          <w:p w:rsidR="00850FB1" w:rsidRPr="005B6417" w:rsidRDefault="00850FB1" w:rsidP="001B434B">
            <w:pPr>
              <w:keepLines/>
              <w:ind w:left="34" w:right="-108"/>
            </w:pPr>
            <w:r w:rsidRPr="005B6417">
              <w:t>Счет места хранения</w:t>
            </w:r>
          </w:p>
        </w:tc>
        <w:tc>
          <w:tcPr>
            <w:tcW w:w="2259" w:type="dxa"/>
            <w:tcBorders>
              <w:top w:val="dotted" w:sz="4"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83"/>
        </w:trPr>
        <w:tc>
          <w:tcPr>
            <w:tcW w:w="9747" w:type="dxa"/>
            <w:gridSpan w:val="12"/>
            <w:tcBorders>
              <w:top w:val="single" w:sz="8" w:space="0" w:color="auto"/>
              <w:left w:val="nil"/>
              <w:bottom w:val="single" w:sz="8" w:space="0" w:color="auto"/>
              <w:right w:val="nil"/>
            </w:tcBorders>
            <w:vAlign w:val="center"/>
          </w:tcPr>
          <w:p w:rsidR="00850FB1" w:rsidRPr="005B6417" w:rsidRDefault="00850FB1" w:rsidP="001B434B">
            <w:pPr>
              <w:keepLines/>
              <w:jc w:val="both"/>
              <w:rPr>
                <w:sz w:val="12"/>
                <w:szCs w:val="12"/>
              </w:rPr>
            </w:pPr>
          </w:p>
        </w:tc>
      </w:tr>
      <w:tr w:rsidR="005B6417" w:rsidRPr="005B6417" w:rsidTr="001B434B">
        <w:trPr>
          <w:cantSplit/>
          <w:trHeight w:val="290"/>
        </w:trPr>
        <w:tc>
          <w:tcPr>
            <w:tcW w:w="3652" w:type="dxa"/>
            <w:gridSpan w:val="4"/>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pPr>
            <w:r w:rsidRPr="005B6417">
              <w:t>Место проведения операции</w:t>
            </w:r>
          </w:p>
        </w:tc>
        <w:tc>
          <w:tcPr>
            <w:tcW w:w="6095" w:type="dxa"/>
            <w:gridSpan w:val="8"/>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3"/>
        </w:trPr>
        <w:tc>
          <w:tcPr>
            <w:tcW w:w="9747" w:type="dxa"/>
            <w:gridSpan w:val="12"/>
            <w:tcBorders>
              <w:top w:val="single" w:sz="8" w:space="0" w:color="auto"/>
              <w:left w:val="nil"/>
              <w:bottom w:val="single" w:sz="8" w:space="0" w:color="auto"/>
              <w:right w:val="nil"/>
            </w:tcBorders>
            <w:vAlign w:val="center"/>
          </w:tcPr>
          <w:p w:rsidR="00850FB1" w:rsidRPr="005B6417" w:rsidRDefault="00850FB1" w:rsidP="001B434B">
            <w:pPr>
              <w:keepLines/>
              <w:jc w:val="both"/>
            </w:pPr>
            <w:r w:rsidRPr="005B6417">
              <w:t>Информация  о ценных бумагах</w:t>
            </w:r>
          </w:p>
        </w:tc>
      </w:tr>
      <w:tr w:rsidR="005B6417" w:rsidRPr="005B6417" w:rsidTr="001B434B">
        <w:trPr>
          <w:cantSplit/>
          <w:trHeight w:val="382"/>
        </w:trPr>
        <w:tc>
          <w:tcPr>
            <w:tcW w:w="3652" w:type="dxa"/>
            <w:gridSpan w:val="4"/>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Наименование эмитента</w:t>
            </w:r>
          </w:p>
        </w:tc>
        <w:tc>
          <w:tcPr>
            <w:tcW w:w="6095" w:type="dxa"/>
            <w:gridSpan w:val="8"/>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347"/>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Вид, тип ценных бумаг</w:t>
            </w:r>
          </w:p>
        </w:tc>
        <w:tc>
          <w:tcPr>
            <w:tcW w:w="6095" w:type="dxa"/>
            <w:gridSpan w:val="8"/>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421"/>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Номер гос. Регистрации / ISIN</w:t>
            </w:r>
          </w:p>
        </w:tc>
        <w:tc>
          <w:tcPr>
            <w:tcW w:w="6095" w:type="dxa"/>
            <w:gridSpan w:val="8"/>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360"/>
        </w:trPr>
        <w:tc>
          <w:tcPr>
            <w:tcW w:w="3652" w:type="dxa"/>
            <w:gridSpan w:val="4"/>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Выпуск</w:t>
            </w:r>
          </w:p>
        </w:tc>
        <w:tc>
          <w:tcPr>
            <w:tcW w:w="6095" w:type="dxa"/>
            <w:gridSpan w:val="8"/>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360"/>
        </w:trPr>
        <w:tc>
          <w:tcPr>
            <w:tcW w:w="2518" w:type="dxa"/>
            <w:gridSpan w:val="2"/>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Способ учета</w:t>
            </w:r>
          </w:p>
        </w:tc>
        <w:tc>
          <w:tcPr>
            <w:tcW w:w="2410" w:type="dxa"/>
            <w:gridSpan w:val="3"/>
            <w:tcBorders>
              <w:top w:val="dotted" w:sz="4" w:space="0" w:color="auto"/>
              <w:left w:val="dotted" w:sz="4" w:space="0" w:color="auto"/>
              <w:bottom w:val="dotted" w:sz="4" w:space="0" w:color="auto"/>
              <w:right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1843" w:type="dxa"/>
            <w:gridSpan w:val="3"/>
            <w:tcBorders>
              <w:top w:val="dotted" w:sz="4" w:space="0" w:color="auto"/>
              <w:left w:val="nil"/>
              <w:bottom w:val="dotted" w:sz="4" w:space="0" w:color="auto"/>
              <w:right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976" w:type="dxa"/>
            <w:gridSpan w:val="4"/>
            <w:tcBorders>
              <w:top w:val="dotted" w:sz="4" w:space="0" w:color="auto"/>
              <w:left w:val="nil"/>
              <w:bottom w:val="dotted" w:sz="4" w:space="0" w:color="auto"/>
              <w:right w:val="single" w:sz="8"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cantSplit/>
          <w:trHeight w:val="360"/>
        </w:trPr>
        <w:tc>
          <w:tcPr>
            <w:tcW w:w="2518" w:type="dxa"/>
            <w:gridSpan w:val="2"/>
            <w:vMerge w:val="restart"/>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Количество ЦБ</w:t>
            </w:r>
          </w:p>
        </w:tc>
        <w:tc>
          <w:tcPr>
            <w:tcW w:w="2410" w:type="dxa"/>
            <w:gridSpan w:val="3"/>
            <w:tcBorders>
              <w:top w:val="dotted" w:sz="4" w:space="0" w:color="auto"/>
              <w:left w:val="nil"/>
              <w:bottom w:val="dotted" w:sz="4" w:space="0" w:color="auto"/>
              <w:right w:val="dotted" w:sz="4" w:space="0" w:color="auto"/>
            </w:tcBorders>
          </w:tcPr>
          <w:p w:rsidR="00850FB1" w:rsidRPr="005B6417" w:rsidRDefault="00850FB1" w:rsidP="001B434B">
            <w:pPr>
              <w:keepLines/>
              <w:ind w:right="-102"/>
            </w:pPr>
          </w:p>
        </w:tc>
        <w:tc>
          <w:tcPr>
            <w:tcW w:w="4819" w:type="dxa"/>
            <w:gridSpan w:val="7"/>
            <w:tcBorders>
              <w:top w:val="dotted" w:sz="4" w:space="0" w:color="auto"/>
              <w:left w:val="nil"/>
              <w:bottom w:val="dotted" w:sz="4" w:space="0" w:color="auto"/>
              <w:right w:val="single" w:sz="8" w:space="0" w:color="auto"/>
            </w:tcBorders>
          </w:tcPr>
          <w:p w:rsidR="00850FB1" w:rsidRPr="005B6417" w:rsidRDefault="00850FB1" w:rsidP="001B434B">
            <w:pPr>
              <w:keepLines/>
            </w:pPr>
          </w:p>
        </w:tc>
      </w:tr>
      <w:tr w:rsidR="005B6417" w:rsidRPr="005B6417" w:rsidTr="001B434B">
        <w:trPr>
          <w:cantSplit/>
          <w:trHeight w:val="265"/>
        </w:trPr>
        <w:tc>
          <w:tcPr>
            <w:tcW w:w="2518"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p>
        </w:tc>
        <w:tc>
          <w:tcPr>
            <w:tcW w:w="2410" w:type="dxa"/>
            <w:gridSpan w:val="3"/>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4819" w:type="dxa"/>
            <w:gridSpan w:val="7"/>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351"/>
        </w:trPr>
        <w:tc>
          <w:tcPr>
            <w:tcW w:w="2518" w:type="dxa"/>
            <w:gridSpan w:val="2"/>
            <w:vMerge w:val="restart"/>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ind w:right="-108"/>
            </w:pPr>
            <w:r w:rsidRPr="005B6417">
              <w:t>Суммарная номинальная стоимость ЦБ</w:t>
            </w:r>
          </w:p>
        </w:tc>
        <w:tc>
          <w:tcPr>
            <w:tcW w:w="2410" w:type="dxa"/>
            <w:gridSpan w:val="3"/>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pPr>
          </w:p>
        </w:tc>
        <w:tc>
          <w:tcPr>
            <w:tcW w:w="4819" w:type="dxa"/>
            <w:gridSpan w:val="7"/>
            <w:tcBorders>
              <w:top w:val="dotted" w:sz="4" w:space="0" w:color="auto"/>
              <w:left w:val="nil"/>
              <w:bottom w:val="dotted" w:sz="4" w:space="0" w:color="auto"/>
              <w:right w:val="single" w:sz="8" w:space="0" w:color="auto"/>
            </w:tcBorders>
          </w:tcPr>
          <w:p w:rsidR="00850FB1" w:rsidRPr="005B6417" w:rsidRDefault="00850FB1" w:rsidP="001B434B">
            <w:pPr>
              <w:keepLines/>
              <w:jc w:val="center"/>
            </w:pPr>
          </w:p>
        </w:tc>
      </w:tr>
      <w:tr w:rsidR="005B6417" w:rsidRPr="005B6417" w:rsidTr="001B434B">
        <w:trPr>
          <w:cantSplit/>
          <w:trHeight w:val="130"/>
        </w:trPr>
        <w:tc>
          <w:tcPr>
            <w:tcW w:w="2518"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p>
        </w:tc>
        <w:tc>
          <w:tcPr>
            <w:tcW w:w="2410" w:type="dxa"/>
            <w:gridSpan w:val="3"/>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4819" w:type="dxa"/>
            <w:gridSpan w:val="7"/>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130"/>
        </w:trPr>
        <w:tc>
          <w:tcPr>
            <w:tcW w:w="1951" w:type="dxa"/>
            <w:tcBorders>
              <w:top w:val="dotted" w:sz="4" w:space="0" w:color="auto"/>
              <w:left w:val="single" w:sz="8" w:space="0" w:color="auto"/>
              <w:bottom w:val="single" w:sz="8" w:space="0" w:color="auto"/>
              <w:right w:val="dotted" w:sz="4" w:space="0" w:color="auto"/>
            </w:tcBorders>
          </w:tcPr>
          <w:p w:rsidR="00850FB1" w:rsidRPr="005B6417" w:rsidRDefault="00850FB1" w:rsidP="001B434B">
            <w:pPr>
              <w:keepLines/>
            </w:pPr>
            <w:r w:rsidRPr="005B6417">
              <w:t>Дата заключения сделки</w:t>
            </w:r>
          </w:p>
        </w:tc>
        <w:tc>
          <w:tcPr>
            <w:tcW w:w="2977" w:type="dxa"/>
            <w:gridSpan w:val="4"/>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spacing w:before="120"/>
            </w:pPr>
            <w:r w:rsidRPr="005B6417">
              <w:t>«_____»______________ г.</w:t>
            </w:r>
          </w:p>
        </w:tc>
        <w:tc>
          <w:tcPr>
            <w:tcW w:w="1984" w:type="dxa"/>
            <w:gridSpan w:val="4"/>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pPr>
            <w:r w:rsidRPr="005B6417">
              <w:t>Дата исполнения поручения</w:t>
            </w:r>
          </w:p>
        </w:tc>
        <w:tc>
          <w:tcPr>
            <w:tcW w:w="2835" w:type="dxa"/>
            <w:gridSpan w:val="3"/>
            <w:tcBorders>
              <w:top w:val="dotted" w:sz="4" w:space="0" w:color="auto"/>
              <w:left w:val="dotted" w:sz="4" w:space="0" w:color="auto"/>
              <w:bottom w:val="single" w:sz="8" w:space="0" w:color="auto"/>
              <w:right w:val="single" w:sz="8" w:space="0" w:color="auto"/>
            </w:tcBorders>
          </w:tcPr>
          <w:p w:rsidR="00850FB1" w:rsidRPr="005B6417" w:rsidRDefault="00850FB1" w:rsidP="001B434B">
            <w:pPr>
              <w:keepLines/>
              <w:spacing w:before="120"/>
            </w:pPr>
            <w:r w:rsidRPr="005B6417">
              <w:t>«_____»_____________ г.</w:t>
            </w:r>
          </w:p>
        </w:tc>
      </w:tr>
      <w:tr w:rsidR="005B6417" w:rsidRPr="005B6417" w:rsidTr="001B434B">
        <w:trPr>
          <w:cantSplit/>
          <w:trHeight w:val="130"/>
        </w:trPr>
        <w:tc>
          <w:tcPr>
            <w:tcW w:w="4928" w:type="dxa"/>
            <w:gridSpan w:val="5"/>
            <w:tcBorders>
              <w:top w:val="dotted" w:sz="4" w:space="0" w:color="auto"/>
              <w:left w:val="single" w:sz="8" w:space="0" w:color="auto"/>
              <w:bottom w:val="single" w:sz="8" w:space="0" w:color="auto"/>
              <w:right w:val="dotted" w:sz="4" w:space="0" w:color="auto"/>
            </w:tcBorders>
            <w:vAlign w:val="center"/>
          </w:tcPr>
          <w:p w:rsidR="00850FB1" w:rsidRPr="005B6417" w:rsidRDefault="00850FB1" w:rsidP="001B434B">
            <w:pPr>
              <w:keepLines/>
            </w:pPr>
            <w:r w:rsidRPr="005B6417">
              <w:t>Использовать вспомогательную операцию</w:t>
            </w:r>
          </w:p>
        </w:tc>
        <w:tc>
          <w:tcPr>
            <w:tcW w:w="2409" w:type="dxa"/>
            <w:gridSpan w:val="5"/>
            <w:tcBorders>
              <w:top w:val="single" w:sz="8" w:space="0" w:color="auto"/>
              <w:left w:val="dotted" w:sz="4" w:space="0" w:color="auto"/>
              <w:bottom w:val="single" w:sz="8" w:space="0" w:color="auto"/>
              <w:right w:val="dotted" w:sz="4" w:space="0" w:color="auto"/>
            </w:tcBorders>
            <w:vAlign w:val="center"/>
          </w:tcPr>
          <w:p w:rsidR="00850FB1" w:rsidRPr="005B6417" w:rsidDel="00EA265A"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да</w:t>
            </w:r>
          </w:p>
        </w:tc>
        <w:tc>
          <w:tcPr>
            <w:tcW w:w="2410" w:type="dxa"/>
            <w:gridSpan w:val="2"/>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нет</w:t>
            </w:r>
          </w:p>
        </w:tc>
      </w:tr>
      <w:tr w:rsidR="005B6417" w:rsidRPr="005B6417" w:rsidTr="001B434B">
        <w:trPr>
          <w:cantSplit/>
          <w:trHeight w:val="1368"/>
        </w:trPr>
        <w:tc>
          <w:tcPr>
            <w:tcW w:w="1951" w:type="dxa"/>
            <w:tcBorders>
              <w:top w:val="single" w:sz="8" w:space="0" w:color="auto"/>
              <w:left w:val="single" w:sz="8" w:space="0" w:color="auto"/>
              <w:bottom w:val="double" w:sz="4" w:space="0" w:color="auto"/>
              <w:right w:val="dotted" w:sz="4" w:space="0" w:color="auto"/>
            </w:tcBorders>
          </w:tcPr>
          <w:p w:rsidR="00850FB1" w:rsidRPr="005B6417" w:rsidRDefault="00850FB1" w:rsidP="001B434B">
            <w:pPr>
              <w:keepLines/>
            </w:pPr>
            <w:r w:rsidRPr="005B6417">
              <w:t>Дополнительная информация</w:t>
            </w:r>
          </w:p>
        </w:tc>
        <w:tc>
          <w:tcPr>
            <w:tcW w:w="7796" w:type="dxa"/>
            <w:gridSpan w:val="11"/>
            <w:tcBorders>
              <w:top w:val="single" w:sz="8" w:space="0" w:color="auto"/>
              <w:left w:val="dotted" w:sz="4" w:space="0" w:color="auto"/>
              <w:bottom w:val="double" w:sz="4" w:space="0" w:color="auto"/>
              <w:right w:val="single" w:sz="8" w:space="0" w:color="auto"/>
            </w:tcBorders>
          </w:tcPr>
          <w:p w:rsidR="00850FB1" w:rsidRPr="005B6417" w:rsidRDefault="00850FB1" w:rsidP="001B434B">
            <w:pPr>
              <w:keepLines/>
            </w:pPr>
          </w:p>
        </w:tc>
      </w:tr>
      <w:tr w:rsidR="005B6417" w:rsidRPr="005B6417" w:rsidTr="001B434B">
        <w:tblPrEx>
          <w:tblBorders>
            <w:top w:val="double" w:sz="4" w:space="0" w:color="auto"/>
            <w:left w:val="double" w:sz="4" w:space="0" w:color="auto"/>
            <w:bottom w:val="double" w:sz="4" w:space="0" w:color="auto"/>
            <w:right w:val="double" w:sz="4" w:space="0" w:color="auto"/>
          </w:tblBorders>
        </w:tblPrEx>
        <w:trPr>
          <w:cantSplit/>
          <w:trHeight w:val="269"/>
        </w:trPr>
        <w:tc>
          <w:tcPr>
            <w:tcW w:w="9747" w:type="dxa"/>
            <w:gridSpan w:val="12"/>
            <w:tcBorders>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tblBorders>
        </w:tblPrEx>
        <w:trPr>
          <w:trHeight w:val="269"/>
        </w:trPr>
        <w:tc>
          <w:tcPr>
            <w:tcW w:w="7338" w:type="dxa"/>
            <w:gridSpan w:val="10"/>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pPr>
            <w:r w:rsidRPr="005B6417">
              <w:t>________________________________________________________________</w:t>
            </w:r>
          </w:p>
          <w:p w:rsidR="00850FB1" w:rsidRPr="005B6417" w:rsidRDefault="00850FB1" w:rsidP="001B434B">
            <w:pPr>
              <w:keepLines/>
              <w:jc w:val="both"/>
              <w:rPr>
                <w:i/>
                <w:sz w:val="16"/>
              </w:rPr>
            </w:pP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409" w:type="dxa"/>
            <w:gridSpan w:val="2"/>
            <w:tcBorders>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sz w:val="16"/>
                <w:szCs w:val="16"/>
              </w:rPr>
            </w:pPr>
            <w:r w:rsidRPr="005B6417">
              <w:rPr>
                <w:i/>
              </w:rPr>
              <w:t xml:space="preserve">                </w:t>
            </w:r>
            <w:r w:rsidRPr="005B6417">
              <w:rPr>
                <w:i/>
                <w:sz w:val="16"/>
                <w:szCs w:val="16"/>
              </w:rPr>
              <w:t>Подпись</w:t>
            </w:r>
          </w:p>
          <w:p w:rsidR="00850FB1" w:rsidRPr="005B6417" w:rsidRDefault="00850FB1" w:rsidP="001B434B">
            <w:pPr>
              <w:keepLines/>
              <w:jc w:val="both"/>
            </w:pPr>
            <w:r w:rsidRPr="005B6417">
              <w:t xml:space="preserve">                               МП</w:t>
            </w:r>
          </w:p>
        </w:tc>
      </w:tr>
    </w:tbl>
    <w:p w:rsidR="00850FB1" w:rsidRPr="005B6417" w:rsidRDefault="00850FB1" w:rsidP="00377845">
      <w:pPr>
        <w:pStyle w:val="ab"/>
      </w:pPr>
    </w:p>
    <w:p w:rsidR="00850FB1" w:rsidRPr="005B6417" w:rsidRDefault="00850FB1" w:rsidP="00377845">
      <w:pPr>
        <w:pStyle w:val="ab"/>
      </w:pPr>
    </w:p>
    <w:p w:rsidR="00850FB1" w:rsidRPr="005B6417" w:rsidRDefault="00850FB1" w:rsidP="00142E19">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6A5495">
      <w:pPr>
        <w:pStyle w:val="a7"/>
        <w:spacing w:before="0"/>
        <w:ind w:firstLine="284"/>
        <w:jc w:val="right"/>
        <w:rPr>
          <w:rFonts w:cs="Arial"/>
        </w:rPr>
      </w:pPr>
      <w:r w:rsidRPr="005B6417">
        <w:br w:type="page"/>
      </w:r>
      <w:r w:rsidRPr="005B6417">
        <w:rPr>
          <w:rFonts w:cs="Arial"/>
        </w:rPr>
        <w:lastRenderedPageBreak/>
        <w:t>Приложение № 5Б</w:t>
      </w:r>
    </w:p>
    <w:p w:rsidR="00850FB1" w:rsidRPr="005B6417" w:rsidRDefault="00850FB1" w:rsidP="006A549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649"/>
      </w:tblGrid>
      <w:tr w:rsidR="005B6417" w:rsidRPr="005B6417" w:rsidTr="001B434B">
        <w:tc>
          <w:tcPr>
            <w:tcW w:w="2499" w:type="dxa"/>
          </w:tcPr>
          <w:p w:rsidR="00850FB1" w:rsidRPr="005B6417" w:rsidRDefault="00850FB1" w:rsidP="001B434B">
            <w:pPr>
              <w:keepLines/>
              <w:jc w:val="center"/>
              <w:rPr>
                <w:b/>
              </w:rPr>
            </w:pPr>
            <w:r w:rsidRPr="005B6417">
              <w:rPr>
                <w:b/>
              </w:rPr>
              <w:t>ПОРУЧЕНИЕ ДЕПО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649" w:type="dxa"/>
          </w:tcPr>
          <w:p w:rsidR="00850FB1" w:rsidRPr="005B6417" w:rsidRDefault="00850FB1" w:rsidP="001B434B">
            <w:pPr>
              <w:keepLines/>
              <w:jc w:val="center"/>
              <w:rPr>
                <w:b/>
              </w:rPr>
            </w:pPr>
          </w:p>
        </w:tc>
      </w:tr>
    </w:tbl>
    <w:p w:rsidR="00850FB1" w:rsidRPr="005B6417" w:rsidRDefault="00850FB1" w:rsidP="006A5495">
      <w:pPr>
        <w:keepLines/>
        <w:rPr>
          <w:b/>
          <w:i/>
        </w:rPr>
      </w:pPr>
      <w:r w:rsidRPr="005B6417">
        <w:rPr>
          <w:b/>
          <w:i/>
        </w:rPr>
        <w:t>(для сертификатов)</w:t>
      </w:r>
    </w:p>
    <w:p w:rsidR="00850FB1" w:rsidRPr="005B6417" w:rsidRDefault="00850FB1" w:rsidP="006A5495">
      <w:pPr>
        <w:keepLines/>
        <w:rPr>
          <w:b/>
          <w:i/>
        </w:rPr>
      </w:pPr>
    </w:p>
    <w:p w:rsidR="00850FB1" w:rsidRPr="005B6417" w:rsidRDefault="00850FB1" w:rsidP="006A5495">
      <w:pPr>
        <w:keepLines/>
      </w:pPr>
      <w:r w:rsidRPr="005B6417">
        <w:t>Тип операции</w:t>
      </w:r>
    </w:p>
    <w:tbl>
      <w:tblPr>
        <w:tblW w:w="0" w:type="auto"/>
        <w:tblInd w:w="-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26"/>
        <w:gridCol w:w="779"/>
        <w:gridCol w:w="780"/>
        <w:gridCol w:w="1279"/>
        <w:gridCol w:w="139"/>
        <w:gridCol w:w="425"/>
        <w:gridCol w:w="283"/>
        <w:gridCol w:w="709"/>
        <w:gridCol w:w="425"/>
        <w:gridCol w:w="1283"/>
        <w:gridCol w:w="135"/>
        <w:gridCol w:w="425"/>
        <w:gridCol w:w="318"/>
        <w:gridCol w:w="398"/>
        <w:gridCol w:w="1134"/>
        <w:gridCol w:w="851"/>
        <w:gridCol w:w="11"/>
      </w:tblGrid>
      <w:tr w:rsidR="005B6417" w:rsidRPr="005B6417" w:rsidTr="001B434B">
        <w:trPr>
          <w:gridAfter w:val="1"/>
          <w:wAfter w:w="11" w:type="dxa"/>
          <w:cantSplit/>
          <w:trHeight w:val="280"/>
        </w:trPr>
        <w:tc>
          <w:tcPr>
            <w:tcW w:w="3264" w:type="dxa"/>
            <w:gridSpan w:val="4"/>
            <w:tcBorders>
              <w:top w:val="single" w:sz="8" w:space="0" w:color="auto"/>
              <w:left w:val="single" w:sz="8" w:space="0" w:color="auto"/>
              <w:bottom w:val="single" w:sz="8" w:space="0" w:color="auto"/>
            </w:tcBorders>
            <w:vAlign w:val="center"/>
          </w:tcPr>
          <w:p w:rsidR="00850FB1" w:rsidRPr="005B6417" w:rsidRDefault="00850FB1" w:rsidP="001B434B">
            <w:pPr>
              <w:keepLines/>
              <w:ind w:left="34"/>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прием</w:t>
            </w:r>
          </w:p>
        </w:tc>
        <w:tc>
          <w:tcPr>
            <w:tcW w:w="3264" w:type="dxa"/>
            <w:gridSpan w:val="6"/>
            <w:tcBorders>
              <w:top w:val="single" w:sz="8" w:space="0" w:color="auto"/>
              <w:bottom w:val="single" w:sz="8" w:space="0" w:color="auto"/>
            </w:tcBorders>
            <w:vAlign w:val="center"/>
          </w:tcPr>
          <w:p w:rsidR="00850FB1" w:rsidRPr="005B6417" w:rsidRDefault="00850FB1" w:rsidP="001B434B">
            <w:pPr>
              <w:keepLines/>
              <w:ind w:left="34"/>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выдача</w:t>
            </w:r>
          </w:p>
        </w:tc>
        <w:tc>
          <w:tcPr>
            <w:tcW w:w="3261" w:type="dxa"/>
            <w:gridSpan w:val="6"/>
            <w:tcBorders>
              <w:top w:val="single" w:sz="8" w:space="0" w:color="auto"/>
              <w:bottom w:val="single" w:sz="8" w:space="0" w:color="auto"/>
              <w:right w:val="single" w:sz="8" w:space="0" w:color="auto"/>
            </w:tcBorders>
            <w:vAlign w:val="center"/>
          </w:tcPr>
          <w:p w:rsidR="00850FB1" w:rsidRPr="005B6417" w:rsidRDefault="00850FB1" w:rsidP="001B434B">
            <w:pPr>
              <w:keepLines/>
              <w:ind w:left="34"/>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перемещение</w:t>
            </w:r>
          </w:p>
        </w:tc>
      </w:tr>
      <w:tr w:rsidR="005B6417" w:rsidRPr="005B6417" w:rsidTr="001B434B">
        <w:trPr>
          <w:gridAfter w:val="1"/>
          <w:wAfter w:w="11" w:type="dxa"/>
          <w:cantSplit/>
          <w:trHeight w:val="240"/>
        </w:trPr>
        <w:tc>
          <w:tcPr>
            <w:tcW w:w="9789" w:type="dxa"/>
            <w:gridSpan w:val="16"/>
            <w:tcBorders>
              <w:top w:val="single" w:sz="8" w:space="0" w:color="auto"/>
              <w:left w:val="nil"/>
              <w:bottom w:val="nil"/>
              <w:right w:val="nil"/>
            </w:tcBorders>
            <w:vAlign w:val="center"/>
          </w:tcPr>
          <w:p w:rsidR="00850FB1" w:rsidRPr="005B6417" w:rsidRDefault="00850FB1" w:rsidP="001B434B">
            <w:pPr>
              <w:keepLines/>
              <w:ind w:left="34"/>
              <w:jc w:val="both"/>
              <w:rPr>
                <w:b/>
              </w:rPr>
            </w:pPr>
            <w:r w:rsidRPr="005B6417">
              <w:rPr>
                <w:b/>
              </w:rPr>
              <w:t>Сведения о депоненте</w:t>
            </w:r>
          </w:p>
        </w:tc>
      </w:tr>
      <w:tr w:rsidR="005B6417" w:rsidRPr="005B6417" w:rsidTr="001B434B">
        <w:trPr>
          <w:cantSplit/>
          <w:trHeight w:val="240"/>
        </w:trPr>
        <w:tc>
          <w:tcPr>
            <w:tcW w:w="3828" w:type="dxa"/>
            <w:gridSpan w:val="6"/>
            <w:tcBorders>
              <w:top w:val="single" w:sz="8" w:space="0" w:color="auto"/>
              <w:left w:val="single" w:sz="8"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72" w:type="dxa"/>
            <w:gridSpan w:val="11"/>
            <w:tcBorders>
              <w:top w:val="single" w:sz="8" w:space="0" w:color="auto"/>
              <w:right w:val="single" w:sz="8"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rPr>
          <w:cantSplit/>
          <w:trHeight w:val="320"/>
        </w:trPr>
        <w:tc>
          <w:tcPr>
            <w:tcW w:w="3828" w:type="dxa"/>
            <w:gridSpan w:val="6"/>
            <w:tcBorders>
              <w:left w:val="single" w:sz="8" w:space="0" w:color="auto"/>
            </w:tcBorders>
            <w:vAlign w:val="center"/>
          </w:tcPr>
          <w:p w:rsidR="00850FB1" w:rsidRPr="005B6417" w:rsidRDefault="00850FB1" w:rsidP="001B434B">
            <w:pPr>
              <w:keepLines/>
            </w:pPr>
            <w:r w:rsidRPr="005B6417">
              <w:t>Номер счета/раздела счета депо</w:t>
            </w:r>
          </w:p>
        </w:tc>
        <w:tc>
          <w:tcPr>
            <w:tcW w:w="5972" w:type="dxa"/>
            <w:gridSpan w:val="11"/>
            <w:tcBorders>
              <w:right w:val="single" w:sz="8" w:space="0" w:color="auto"/>
            </w:tcBorders>
            <w:vAlign w:val="center"/>
          </w:tcPr>
          <w:p w:rsidR="00850FB1" w:rsidRPr="005B6417" w:rsidRDefault="00850FB1" w:rsidP="001B434B">
            <w:pPr>
              <w:keepLines/>
              <w:jc w:val="both"/>
              <w:rPr>
                <w:b/>
              </w:rPr>
            </w:pPr>
          </w:p>
        </w:tc>
      </w:tr>
      <w:tr w:rsidR="005B6417" w:rsidRPr="005B6417" w:rsidTr="001B434B">
        <w:trPr>
          <w:cantSplit/>
          <w:trHeight w:val="240"/>
        </w:trPr>
        <w:tc>
          <w:tcPr>
            <w:tcW w:w="3828" w:type="dxa"/>
            <w:gridSpan w:val="6"/>
            <w:tcBorders>
              <w:left w:val="single" w:sz="8" w:space="0" w:color="auto"/>
            </w:tcBorders>
          </w:tcPr>
          <w:p w:rsidR="00850FB1" w:rsidRPr="005B6417" w:rsidRDefault="00850FB1" w:rsidP="001B434B">
            <w:pPr>
              <w:keepLines/>
              <w:jc w:val="both"/>
            </w:pPr>
            <w:r w:rsidRPr="005B6417">
              <w:t>Инициатор операции</w:t>
            </w:r>
          </w:p>
          <w:p w:rsidR="00850FB1" w:rsidRPr="005B6417" w:rsidRDefault="00850FB1" w:rsidP="001B434B">
            <w:pPr>
              <w:keepLines/>
              <w:spacing w:line="160" w:lineRule="exact"/>
              <w:jc w:val="both"/>
              <w:rPr>
                <w:sz w:val="16"/>
              </w:rPr>
            </w:pPr>
            <w:r w:rsidRPr="005B6417">
              <w:rPr>
                <w:i/>
                <w:sz w:val="16"/>
              </w:rPr>
              <w:t>(указывается, если инициатор операции отличается от Депонента)</w:t>
            </w:r>
          </w:p>
        </w:tc>
        <w:tc>
          <w:tcPr>
            <w:tcW w:w="5972" w:type="dxa"/>
            <w:gridSpan w:val="11"/>
            <w:tcBorders>
              <w:right w:val="single" w:sz="8" w:space="0" w:color="auto"/>
            </w:tcBorders>
            <w:vAlign w:val="center"/>
          </w:tcPr>
          <w:p w:rsidR="00850FB1" w:rsidRPr="005B6417" w:rsidRDefault="00850FB1" w:rsidP="001B434B">
            <w:pPr>
              <w:keepLines/>
              <w:jc w:val="both"/>
            </w:pPr>
          </w:p>
        </w:tc>
      </w:tr>
      <w:tr w:rsidR="005B6417" w:rsidRPr="005B6417" w:rsidTr="001B434B">
        <w:trPr>
          <w:cantSplit/>
          <w:trHeight w:val="240"/>
        </w:trPr>
        <w:tc>
          <w:tcPr>
            <w:tcW w:w="3828" w:type="dxa"/>
            <w:gridSpan w:val="6"/>
            <w:tcBorders>
              <w:left w:val="single" w:sz="8" w:space="0" w:color="auto"/>
            </w:tcBorders>
            <w:vAlign w:val="center"/>
          </w:tcPr>
          <w:p w:rsidR="00850FB1" w:rsidRPr="005B6417" w:rsidRDefault="00850FB1" w:rsidP="001B434B">
            <w:pPr>
              <w:keepLines/>
              <w:jc w:val="both"/>
            </w:pPr>
            <w:r w:rsidRPr="005B6417">
              <w:t>Основание совершения операции</w:t>
            </w:r>
          </w:p>
        </w:tc>
        <w:tc>
          <w:tcPr>
            <w:tcW w:w="5972" w:type="dxa"/>
            <w:gridSpan w:val="11"/>
            <w:tcBorders>
              <w:right w:val="single" w:sz="8" w:space="0" w:color="auto"/>
            </w:tcBorders>
          </w:tcPr>
          <w:p w:rsidR="00850FB1" w:rsidRPr="005B6417" w:rsidRDefault="00850FB1" w:rsidP="001B434B">
            <w:pPr>
              <w:keepLines/>
              <w:jc w:val="both"/>
            </w:pPr>
          </w:p>
        </w:tc>
      </w:tr>
      <w:tr w:rsidR="005B6417" w:rsidRPr="005B6417" w:rsidTr="001B434B">
        <w:trPr>
          <w:cantSplit/>
          <w:trHeight w:val="400"/>
        </w:trPr>
        <w:tc>
          <w:tcPr>
            <w:tcW w:w="3828" w:type="dxa"/>
            <w:gridSpan w:val="6"/>
            <w:tcBorders>
              <w:left w:val="single" w:sz="8" w:space="0" w:color="auto"/>
              <w:bottom w:val="single" w:sz="8" w:space="0" w:color="auto"/>
            </w:tcBorders>
            <w:vAlign w:val="center"/>
          </w:tcPr>
          <w:p w:rsidR="00850FB1" w:rsidRPr="005B6417" w:rsidRDefault="00850FB1" w:rsidP="001B434B">
            <w:pPr>
              <w:keepLines/>
              <w:jc w:val="both"/>
            </w:pPr>
            <w:r w:rsidRPr="005B6417">
              <w:t>Место хранения</w:t>
            </w:r>
          </w:p>
        </w:tc>
        <w:tc>
          <w:tcPr>
            <w:tcW w:w="5972" w:type="dxa"/>
            <w:gridSpan w:val="11"/>
            <w:tcBorders>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300"/>
        </w:trPr>
        <w:tc>
          <w:tcPr>
            <w:tcW w:w="9800" w:type="dxa"/>
            <w:gridSpan w:val="17"/>
            <w:tcBorders>
              <w:top w:val="single" w:sz="8" w:space="0" w:color="auto"/>
              <w:left w:val="nil"/>
              <w:bottom w:val="single" w:sz="8" w:space="0" w:color="auto"/>
              <w:right w:val="nil"/>
            </w:tcBorders>
            <w:vAlign w:val="center"/>
          </w:tcPr>
          <w:p w:rsidR="00850FB1" w:rsidRPr="005B6417" w:rsidRDefault="00850FB1" w:rsidP="001B434B">
            <w:pPr>
              <w:keepLines/>
              <w:jc w:val="both"/>
              <w:rPr>
                <w:b/>
              </w:rPr>
            </w:pPr>
            <w:r w:rsidRPr="005B6417">
              <w:rPr>
                <w:b/>
              </w:rPr>
              <w:t>Сведения о контрагенте</w:t>
            </w:r>
          </w:p>
        </w:tc>
      </w:tr>
      <w:tr w:rsidR="005B6417" w:rsidRPr="005B6417" w:rsidTr="001B434B">
        <w:trPr>
          <w:cantSplit/>
          <w:trHeight w:val="240"/>
        </w:trPr>
        <w:tc>
          <w:tcPr>
            <w:tcW w:w="3828" w:type="dxa"/>
            <w:gridSpan w:val="6"/>
            <w:tcBorders>
              <w:top w:val="single" w:sz="8" w:space="0" w:color="auto"/>
              <w:left w:val="single" w:sz="8" w:space="0" w:color="auto"/>
              <w:bottom w:val="nil"/>
            </w:tcBorders>
            <w:vAlign w:val="center"/>
          </w:tcPr>
          <w:p w:rsidR="00850FB1" w:rsidRPr="005B6417" w:rsidRDefault="00850FB1" w:rsidP="001B434B">
            <w:pPr>
              <w:keepLines/>
              <w:jc w:val="both"/>
            </w:pPr>
            <w:r w:rsidRPr="005B6417">
              <w:t xml:space="preserve">Наименование / ФИО Контрагента </w:t>
            </w:r>
          </w:p>
        </w:tc>
        <w:tc>
          <w:tcPr>
            <w:tcW w:w="5972" w:type="dxa"/>
            <w:gridSpan w:val="11"/>
            <w:tcBorders>
              <w:top w:val="single" w:sz="8" w:space="0" w:color="auto"/>
              <w:bottom w:val="nil"/>
              <w:right w:val="single" w:sz="8"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rPr>
          <w:gridAfter w:val="1"/>
          <w:wAfter w:w="11" w:type="dxa"/>
          <w:cantSplit/>
          <w:trHeight w:val="320"/>
        </w:trPr>
        <w:tc>
          <w:tcPr>
            <w:tcW w:w="3828" w:type="dxa"/>
            <w:gridSpan w:val="6"/>
            <w:tcBorders>
              <w:left w:val="single" w:sz="8" w:space="0" w:color="auto"/>
            </w:tcBorders>
            <w:vAlign w:val="center"/>
          </w:tcPr>
          <w:p w:rsidR="00850FB1" w:rsidRPr="005B6417" w:rsidRDefault="00850FB1" w:rsidP="001B434B">
            <w:pPr>
              <w:keepLines/>
              <w:jc w:val="both"/>
            </w:pPr>
            <w:r w:rsidRPr="005B6417">
              <w:t>Номер счета/раздела счета депо</w:t>
            </w:r>
          </w:p>
        </w:tc>
        <w:tc>
          <w:tcPr>
            <w:tcW w:w="5961" w:type="dxa"/>
            <w:gridSpan w:val="10"/>
            <w:tcBorders>
              <w:right w:val="single" w:sz="8" w:space="0" w:color="auto"/>
            </w:tcBorders>
            <w:vAlign w:val="center"/>
          </w:tcPr>
          <w:p w:rsidR="00850FB1" w:rsidRPr="005B6417" w:rsidRDefault="00850FB1" w:rsidP="001B434B">
            <w:pPr>
              <w:keepLines/>
              <w:jc w:val="both"/>
            </w:pPr>
          </w:p>
        </w:tc>
      </w:tr>
      <w:tr w:rsidR="005B6417" w:rsidRPr="005B6417" w:rsidTr="001B434B">
        <w:trPr>
          <w:gridAfter w:val="1"/>
          <w:wAfter w:w="11" w:type="dxa"/>
          <w:cantSplit/>
          <w:trHeight w:val="360"/>
        </w:trPr>
        <w:tc>
          <w:tcPr>
            <w:tcW w:w="3828" w:type="dxa"/>
            <w:gridSpan w:val="6"/>
            <w:tcBorders>
              <w:left w:val="single" w:sz="8" w:space="0" w:color="auto"/>
            </w:tcBorders>
            <w:vAlign w:val="center"/>
          </w:tcPr>
          <w:p w:rsidR="00850FB1" w:rsidRPr="005B6417" w:rsidRDefault="00850FB1" w:rsidP="001B434B">
            <w:pPr>
              <w:keepLines/>
            </w:pPr>
            <w:r w:rsidRPr="005B6417">
              <w:t>Место хранения</w:t>
            </w:r>
          </w:p>
        </w:tc>
        <w:tc>
          <w:tcPr>
            <w:tcW w:w="5961" w:type="dxa"/>
            <w:gridSpan w:val="10"/>
            <w:tcBorders>
              <w:right w:val="single" w:sz="8" w:space="0" w:color="auto"/>
            </w:tcBorders>
            <w:vAlign w:val="center"/>
          </w:tcPr>
          <w:p w:rsidR="00850FB1" w:rsidRPr="005B6417" w:rsidRDefault="00850FB1" w:rsidP="001B434B">
            <w:pPr>
              <w:keepLines/>
              <w:jc w:val="both"/>
            </w:pPr>
          </w:p>
        </w:tc>
      </w:tr>
      <w:tr w:rsidR="005B6417" w:rsidRPr="005B6417" w:rsidTr="001B434B">
        <w:trPr>
          <w:gridAfter w:val="1"/>
          <w:wAfter w:w="11" w:type="dxa"/>
          <w:cantSplit/>
          <w:trHeight w:val="240"/>
        </w:trPr>
        <w:tc>
          <w:tcPr>
            <w:tcW w:w="9789" w:type="dxa"/>
            <w:gridSpan w:val="16"/>
            <w:tcBorders>
              <w:top w:val="single" w:sz="8" w:space="0" w:color="auto"/>
              <w:left w:val="nil"/>
              <w:bottom w:val="single" w:sz="8" w:space="0" w:color="auto"/>
              <w:right w:val="nil"/>
            </w:tcBorders>
            <w:vAlign w:val="center"/>
          </w:tcPr>
          <w:p w:rsidR="00850FB1" w:rsidRPr="005B6417" w:rsidRDefault="00850FB1" w:rsidP="001B434B">
            <w:pPr>
              <w:keepLines/>
              <w:jc w:val="both"/>
            </w:pPr>
            <w:r w:rsidRPr="005B6417">
              <w:rPr>
                <w:b/>
              </w:rPr>
              <w:t>Информация  о ценных бумагах</w:t>
            </w:r>
          </w:p>
        </w:tc>
      </w:tr>
      <w:tr w:rsidR="005B6417" w:rsidRPr="005B6417" w:rsidTr="001B434B">
        <w:tblPrEx>
          <w:tblCellMar>
            <w:left w:w="30" w:type="dxa"/>
            <w:right w:w="30" w:type="dxa"/>
          </w:tblCellMar>
        </w:tblPrEx>
        <w:trPr>
          <w:gridAfter w:val="1"/>
          <w:wAfter w:w="11" w:type="dxa"/>
          <w:cantSplit/>
          <w:trHeight w:val="240"/>
        </w:trPr>
        <w:tc>
          <w:tcPr>
            <w:tcW w:w="426" w:type="dxa"/>
            <w:tcBorders>
              <w:top w:val="single" w:sz="8" w:space="0" w:color="auto"/>
              <w:left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w:t>
            </w:r>
          </w:p>
        </w:tc>
        <w:tc>
          <w:tcPr>
            <w:tcW w:w="779" w:type="dxa"/>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Тип ЦБ</w:t>
            </w:r>
          </w:p>
        </w:tc>
        <w:tc>
          <w:tcPr>
            <w:tcW w:w="2198" w:type="dxa"/>
            <w:gridSpan w:val="3"/>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Эмитент</w:t>
            </w:r>
          </w:p>
        </w:tc>
        <w:tc>
          <w:tcPr>
            <w:tcW w:w="708" w:type="dxa"/>
            <w:gridSpan w:val="2"/>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Серия</w:t>
            </w:r>
          </w:p>
        </w:tc>
        <w:tc>
          <w:tcPr>
            <w:tcW w:w="1134" w:type="dxa"/>
            <w:gridSpan w:val="2"/>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Номер сертификата</w:t>
            </w:r>
          </w:p>
        </w:tc>
        <w:tc>
          <w:tcPr>
            <w:tcW w:w="1283" w:type="dxa"/>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Дата составления</w:t>
            </w:r>
          </w:p>
        </w:tc>
        <w:tc>
          <w:tcPr>
            <w:tcW w:w="1276" w:type="dxa"/>
            <w:gridSpan w:val="4"/>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Дата платежа</w:t>
            </w:r>
          </w:p>
        </w:tc>
        <w:tc>
          <w:tcPr>
            <w:tcW w:w="1134" w:type="dxa"/>
            <w:tcBorders>
              <w:top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Номинал</w:t>
            </w:r>
          </w:p>
        </w:tc>
        <w:tc>
          <w:tcPr>
            <w:tcW w:w="851" w:type="dxa"/>
            <w:tcBorders>
              <w:top w:val="single" w:sz="8" w:space="0" w:color="auto"/>
              <w:right w:val="single" w:sz="8" w:space="0" w:color="auto"/>
            </w:tcBorders>
            <w:shd w:val="pct5" w:color="000000" w:fill="FFFFFF"/>
            <w:vAlign w:val="center"/>
          </w:tcPr>
          <w:p w:rsidR="00850FB1" w:rsidRPr="005B6417" w:rsidRDefault="00850FB1" w:rsidP="001B434B">
            <w:pPr>
              <w:keepLines/>
              <w:jc w:val="center"/>
              <w:rPr>
                <w:snapToGrid w:val="0"/>
              </w:rPr>
            </w:pPr>
            <w:r w:rsidRPr="005B6417">
              <w:rPr>
                <w:snapToGrid w:val="0"/>
              </w:rPr>
              <w:t>Кол-во, шт.</w:t>
            </w: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ind w:right="-30"/>
              <w:rPr>
                <w:snapToGrid w:val="0"/>
              </w:rPr>
            </w:pP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300"/>
        </w:trPr>
        <w:tc>
          <w:tcPr>
            <w:tcW w:w="426" w:type="dxa"/>
            <w:tcBorders>
              <w:left w:val="single" w:sz="8" w:space="0" w:color="auto"/>
            </w:tcBorders>
            <w:vAlign w:val="center"/>
          </w:tcPr>
          <w:p w:rsidR="00850FB1" w:rsidRPr="005B6417" w:rsidRDefault="00850FB1" w:rsidP="001B434B">
            <w:pPr>
              <w:keepLines/>
              <w:rPr>
                <w:snapToGrid w:val="0"/>
              </w:rPr>
            </w:pPr>
          </w:p>
        </w:tc>
        <w:tc>
          <w:tcPr>
            <w:tcW w:w="779" w:type="dxa"/>
            <w:shd w:val="clear" w:color="000000" w:fill="FFFFFF"/>
            <w:vAlign w:val="center"/>
          </w:tcPr>
          <w:p w:rsidR="00850FB1" w:rsidRPr="005B6417" w:rsidRDefault="00850FB1" w:rsidP="001B434B">
            <w:pPr>
              <w:keepLines/>
              <w:rPr>
                <w:snapToGrid w:val="0"/>
              </w:rPr>
            </w:pPr>
          </w:p>
        </w:tc>
        <w:tc>
          <w:tcPr>
            <w:tcW w:w="2198" w:type="dxa"/>
            <w:gridSpan w:val="3"/>
            <w:shd w:val="clear" w:color="000000" w:fill="FFFFFF"/>
            <w:vAlign w:val="center"/>
          </w:tcPr>
          <w:p w:rsidR="00850FB1" w:rsidRPr="005B6417" w:rsidRDefault="00850FB1" w:rsidP="001B434B">
            <w:pPr>
              <w:keepLines/>
              <w:rPr>
                <w:snapToGrid w:val="0"/>
              </w:rPr>
            </w:pPr>
          </w:p>
        </w:tc>
        <w:tc>
          <w:tcPr>
            <w:tcW w:w="708" w:type="dxa"/>
            <w:gridSpan w:val="2"/>
            <w:shd w:val="clear" w:color="000000" w:fill="FFFFFF"/>
            <w:vAlign w:val="center"/>
          </w:tcPr>
          <w:p w:rsidR="00850FB1" w:rsidRPr="005B6417" w:rsidRDefault="00850FB1" w:rsidP="001B434B">
            <w:pPr>
              <w:keepLines/>
              <w:rPr>
                <w:snapToGrid w:val="0"/>
              </w:rPr>
            </w:pPr>
          </w:p>
        </w:tc>
        <w:tc>
          <w:tcPr>
            <w:tcW w:w="1134" w:type="dxa"/>
            <w:gridSpan w:val="2"/>
            <w:vAlign w:val="center"/>
          </w:tcPr>
          <w:p w:rsidR="00850FB1" w:rsidRPr="005B6417" w:rsidRDefault="00850FB1" w:rsidP="001B434B">
            <w:pPr>
              <w:keepLines/>
              <w:rPr>
                <w:snapToGrid w:val="0"/>
              </w:rPr>
            </w:pPr>
          </w:p>
        </w:tc>
        <w:tc>
          <w:tcPr>
            <w:tcW w:w="1283" w:type="dxa"/>
            <w:vAlign w:val="center"/>
          </w:tcPr>
          <w:p w:rsidR="00850FB1" w:rsidRPr="005B6417" w:rsidRDefault="00850FB1" w:rsidP="001B434B">
            <w:pPr>
              <w:keepLines/>
              <w:rPr>
                <w:snapToGrid w:val="0"/>
              </w:rPr>
            </w:pPr>
          </w:p>
        </w:tc>
        <w:tc>
          <w:tcPr>
            <w:tcW w:w="1276" w:type="dxa"/>
            <w:gridSpan w:val="4"/>
            <w:vAlign w:val="center"/>
          </w:tcPr>
          <w:p w:rsidR="00850FB1" w:rsidRPr="005B6417" w:rsidRDefault="00850FB1" w:rsidP="001B434B">
            <w:pPr>
              <w:keepLines/>
              <w:rPr>
                <w:snapToGrid w:val="0"/>
              </w:rPr>
            </w:pPr>
          </w:p>
        </w:tc>
        <w:tc>
          <w:tcPr>
            <w:tcW w:w="1134" w:type="dxa"/>
            <w:vAlign w:val="center"/>
          </w:tcPr>
          <w:p w:rsidR="00850FB1" w:rsidRPr="005B6417" w:rsidRDefault="00850FB1" w:rsidP="001B434B">
            <w:pPr>
              <w:keepLines/>
              <w:rPr>
                <w:snapToGrid w:val="0"/>
              </w:rPr>
            </w:pPr>
          </w:p>
        </w:tc>
        <w:tc>
          <w:tcPr>
            <w:tcW w:w="851" w:type="dxa"/>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240"/>
        </w:trPr>
        <w:tc>
          <w:tcPr>
            <w:tcW w:w="7804" w:type="dxa"/>
            <w:gridSpan w:val="14"/>
            <w:tcBorders>
              <w:left w:val="single" w:sz="8" w:space="0" w:color="auto"/>
            </w:tcBorders>
          </w:tcPr>
          <w:p w:rsidR="00850FB1" w:rsidRPr="005B6417" w:rsidRDefault="00850FB1" w:rsidP="001B434B">
            <w:pPr>
              <w:keepLines/>
              <w:ind w:right="254"/>
              <w:jc w:val="right"/>
              <w:rPr>
                <w:snapToGrid w:val="0"/>
              </w:rPr>
            </w:pPr>
            <w:r w:rsidRPr="005B6417">
              <w:rPr>
                <w:i/>
              </w:rPr>
              <w:t xml:space="preserve">ИТОГО   </w:t>
            </w:r>
          </w:p>
        </w:tc>
        <w:tc>
          <w:tcPr>
            <w:tcW w:w="1134" w:type="dxa"/>
          </w:tcPr>
          <w:p w:rsidR="00850FB1" w:rsidRPr="005B6417" w:rsidRDefault="00850FB1" w:rsidP="001B434B">
            <w:pPr>
              <w:keepLines/>
              <w:jc w:val="right"/>
              <w:rPr>
                <w:snapToGrid w:val="0"/>
              </w:rPr>
            </w:pPr>
          </w:p>
        </w:tc>
        <w:tc>
          <w:tcPr>
            <w:tcW w:w="851" w:type="dxa"/>
            <w:tcBorders>
              <w:right w:val="single" w:sz="8" w:space="0" w:color="auto"/>
            </w:tcBorders>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240"/>
        </w:trPr>
        <w:tc>
          <w:tcPr>
            <w:tcW w:w="3264" w:type="dxa"/>
            <w:gridSpan w:val="4"/>
            <w:tcBorders>
              <w:left w:val="single" w:sz="8" w:space="0" w:color="auto"/>
            </w:tcBorders>
            <w:vAlign w:val="center"/>
          </w:tcPr>
          <w:p w:rsidR="00850FB1" w:rsidRPr="005B6417" w:rsidRDefault="00850FB1" w:rsidP="001B434B">
            <w:pPr>
              <w:keepLines/>
              <w:rPr>
                <w:snapToGrid w:val="0"/>
              </w:rPr>
            </w:pPr>
            <w:r w:rsidRPr="005B6417">
              <w:rPr>
                <w:snapToGrid w:val="0"/>
              </w:rPr>
              <w:t xml:space="preserve">Общее количество ценных бумаг </w:t>
            </w:r>
            <w:r w:rsidRPr="005B6417">
              <w:rPr>
                <w:i/>
                <w:snapToGrid w:val="0"/>
                <w:sz w:val="16"/>
              </w:rPr>
              <w:t>(прописью)</w:t>
            </w:r>
            <w:r w:rsidRPr="005B6417">
              <w:rPr>
                <w:snapToGrid w:val="0"/>
              </w:rPr>
              <w:t xml:space="preserve"> </w:t>
            </w:r>
          </w:p>
        </w:tc>
        <w:tc>
          <w:tcPr>
            <w:tcW w:w="6525" w:type="dxa"/>
            <w:gridSpan w:val="12"/>
            <w:tcBorders>
              <w:right w:val="single" w:sz="8" w:space="0" w:color="auto"/>
            </w:tcBorders>
            <w:vAlign w:val="center"/>
          </w:tcPr>
          <w:p w:rsidR="00850FB1" w:rsidRPr="005B6417" w:rsidRDefault="00850FB1" w:rsidP="001B434B">
            <w:pPr>
              <w:keepLines/>
              <w:rPr>
                <w:snapToGrid w:val="0"/>
              </w:rPr>
            </w:pPr>
          </w:p>
        </w:tc>
      </w:tr>
      <w:tr w:rsidR="005B6417" w:rsidRPr="005B6417" w:rsidTr="001B434B">
        <w:tblPrEx>
          <w:tblCellMar>
            <w:left w:w="30" w:type="dxa"/>
            <w:right w:w="30" w:type="dxa"/>
          </w:tblCellMar>
        </w:tblPrEx>
        <w:trPr>
          <w:gridAfter w:val="1"/>
          <w:wAfter w:w="11" w:type="dxa"/>
          <w:cantSplit/>
          <w:trHeight w:val="240"/>
        </w:trPr>
        <w:tc>
          <w:tcPr>
            <w:tcW w:w="3264" w:type="dxa"/>
            <w:gridSpan w:val="4"/>
            <w:tcBorders>
              <w:left w:val="single" w:sz="8" w:space="0" w:color="auto"/>
            </w:tcBorders>
            <w:vAlign w:val="center"/>
          </w:tcPr>
          <w:p w:rsidR="00850FB1" w:rsidRPr="005B6417" w:rsidRDefault="00850FB1" w:rsidP="001B434B">
            <w:pPr>
              <w:keepLines/>
              <w:rPr>
                <w:snapToGrid w:val="0"/>
              </w:rPr>
            </w:pPr>
            <w:r w:rsidRPr="005B6417">
              <w:t xml:space="preserve">Суммарная номинальная стоимость ЦБ </w:t>
            </w:r>
            <w:r w:rsidRPr="005B6417">
              <w:rPr>
                <w:i/>
                <w:snapToGrid w:val="0"/>
                <w:sz w:val="16"/>
              </w:rPr>
              <w:t>(прописью)</w:t>
            </w:r>
          </w:p>
        </w:tc>
        <w:tc>
          <w:tcPr>
            <w:tcW w:w="6525" w:type="dxa"/>
            <w:gridSpan w:val="12"/>
            <w:tcBorders>
              <w:right w:val="single" w:sz="8" w:space="0" w:color="auto"/>
            </w:tcBorders>
            <w:vAlign w:val="center"/>
          </w:tcPr>
          <w:p w:rsidR="00850FB1" w:rsidRPr="005B6417" w:rsidRDefault="00850FB1" w:rsidP="001B434B">
            <w:pPr>
              <w:keepLines/>
              <w:rPr>
                <w:snapToGrid w:val="0"/>
              </w:rPr>
            </w:pPr>
          </w:p>
        </w:tc>
      </w:tr>
      <w:tr w:rsidR="005B6417" w:rsidRPr="005B6417" w:rsidTr="001B434B">
        <w:trPr>
          <w:cantSplit/>
          <w:trHeight w:val="240"/>
        </w:trPr>
        <w:tc>
          <w:tcPr>
            <w:tcW w:w="1985" w:type="dxa"/>
            <w:gridSpan w:val="3"/>
            <w:tcBorders>
              <w:left w:val="single" w:sz="8" w:space="0" w:color="auto"/>
            </w:tcBorders>
          </w:tcPr>
          <w:p w:rsidR="00850FB1" w:rsidRPr="005B6417" w:rsidRDefault="00850FB1" w:rsidP="001B434B">
            <w:pPr>
              <w:keepLines/>
            </w:pPr>
            <w:r w:rsidRPr="005B6417">
              <w:t>Дата заключения сделки</w:t>
            </w:r>
          </w:p>
        </w:tc>
        <w:tc>
          <w:tcPr>
            <w:tcW w:w="2835" w:type="dxa"/>
            <w:gridSpan w:val="5"/>
          </w:tcPr>
          <w:p w:rsidR="00850FB1" w:rsidRPr="005B6417" w:rsidRDefault="00850FB1" w:rsidP="001B434B">
            <w:pPr>
              <w:keepLines/>
              <w:spacing w:before="120"/>
            </w:pPr>
            <w:r w:rsidRPr="005B6417">
              <w:t>«_____»______________ г.</w:t>
            </w:r>
          </w:p>
        </w:tc>
        <w:tc>
          <w:tcPr>
            <w:tcW w:w="2268" w:type="dxa"/>
            <w:gridSpan w:val="4"/>
          </w:tcPr>
          <w:p w:rsidR="00850FB1" w:rsidRPr="005B6417" w:rsidRDefault="00850FB1" w:rsidP="001B434B">
            <w:pPr>
              <w:keepLines/>
            </w:pPr>
            <w:r w:rsidRPr="005B6417">
              <w:t>Дата исполнения поручения</w:t>
            </w:r>
          </w:p>
        </w:tc>
        <w:tc>
          <w:tcPr>
            <w:tcW w:w="2712" w:type="dxa"/>
            <w:gridSpan w:val="5"/>
            <w:tcBorders>
              <w:right w:val="single" w:sz="8" w:space="0" w:color="auto"/>
            </w:tcBorders>
          </w:tcPr>
          <w:p w:rsidR="00850FB1" w:rsidRPr="005B6417" w:rsidRDefault="00850FB1" w:rsidP="001B434B">
            <w:pPr>
              <w:keepLines/>
              <w:spacing w:before="120"/>
            </w:pPr>
            <w:r w:rsidRPr="005B6417">
              <w:t>«_____»_____________ г.</w:t>
            </w:r>
          </w:p>
        </w:tc>
      </w:tr>
      <w:tr w:rsidR="005B6417" w:rsidRPr="005B6417" w:rsidTr="001B434B">
        <w:trPr>
          <w:cantSplit/>
          <w:trHeight w:val="330"/>
        </w:trPr>
        <w:tc>
          <w:tcPr>
            <w:tcW w:w="3828" w:type="dxa"/>
            <w:gridSpan w:val="6"/>
            <w:tcBorders>
              <w:left w:val="single" w:sz="8" w:space="0" w:color="auto"/>
            </w:tcBorders>
            <w:vAlign w:val="center"/>
          </w:tcPr>
          <w:p w:rsidR="00850FB1" w:rsidRPr="005B6417" w:rsidRDefault="00850FB1" w:rsidP="001B434B">
            <w:pPr>
              <w:keepLines/>
              <w:jc w:val="both"/>
            </w:pPr>
            <w:r w:rsidRPr="005B6417">
              <w:t>Способ учета</w:t>
            </w:r>
          </w:p>
        </w:tc>
        <w:tc>
          <w:tcPr>
            <w:tcW w:w="2835" w:type="dxa"/>
            <w:gridSpan w:val="5"/>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3137" w:type="dxa"/>
            <w:gridSpan w:val="6"/>
            <w:tcBorders>
              <w:right w:val="single" w:sz="8"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gridAfter w:val="1"/>
          <w:wAfter w:w="11" w:type="dxa"/>
          <w:cantSplit/>
          <w:trHeight w:val="1344"/>
        </w:trPr>
        <w:tc>
          <w:tcPr>
            <w:tcW w:w="1985" w:type="dxa"/>
            <w:gridSpan w:val="3"/>
            <w:tcBorders>
              <w:left w:val="single" w:sz="8" w:space="0" w:color="auto"/>
              <w:bottom w:val="single" w:sz="8" w:space="0" w:color="auto"/>
            </w:tcBorders>
          </w:tcPr>
          <w:p w:rsidR="00850FB1" w:rsidRPr="005B6417" w:rsidRDefault="00850FB1" w:rsidP="001B434B">
            <w:pPr>
              <w:keepLines/>
              <w:autoSpaceDE/>
              <w:autoSpaceDN/>
              <w:rPr>
                <w:rStyle w:val="a8"/>
                <w:rFonts w:ascii="Arial" w:hAnsi="Arial"/>
              </w:rPr>
            </w:pPr>
            <w:r w:rsidRPr="005B6417">
              <w:rPr>
                <w:rStyle w:val="a8"/>
                <w:rFonts w:ascii="Arial" w:hAnsi="Arial"/>
              </w:rPr>
              <w:t>Дополнительная информация</w:t>
            </w:r>
          </w:p>
        </w:tc>
        <w:tc>
          <w:tcPr>
            <w:tcW w:w="7804" w:type="dxa"/>
            <w:gridSpan w:val="13"/>
            <w:tcBorders>
              <w:bottom w:val="single" w:sz="8" w:space="0" w:color="auto"/>
              <w:right w:val="single" w:sz="8" w:space="0" w:color="auto"/>
            </w:tcBorders>
            <w:vAlign w:val="center"/>
          </w:tcPr>
          <w:p w:rsidR="00850FB1" w:rsidRPr="005B6417" w:rsidRDefault="00850FB1" w:rsidP="001B434B">
            <w:pPr>
              <w:keepLines/>
            </w:pPr>
          </w:p>
        </w:tc>
      </w:tr>
      <w:tr w:rsidR="005B6417" w:rsidRPr="005B6417" w:rsidTr="001B434B">
        <w:trPr>
          <w:gridAfter w:val="1"/>
          <w:wAfter w:w="11" w:type="dxa"/>
          <w:cantSplit/>
          <w:trHeight w:val="240"/>
        </w:trPr>
        <w:tc>
          <w:tcPr>
            <w:tcW w:w="9789" w:type="dxa"/>
            <w:gridSpan w:val="16"/>
            <w:tcBorders>
              <w:top w:val="single" w:sz="8" w:space="0" w:color="auto"/>
              <w:left w:val="nil"/>
              <w:bottom w:val="nil"/>
              <w:right w:val="nil"/>
            </w:tcBorders>
          </w:tcPr>
          <w:p w:rsidR="00850FB1" w:rsidRPr="005B6417" w:rsidRDefault="00850FB1" w:rsidP="001B434B">
            <w:pPr>
              <w:keepLines/>
              <w:jc w:val="center"/>
              <w:rPr>
                <w:b/>
              </w:rPr>
            </w:pPr>
            <w:r w:rsidRPr="005B6417">
              <w:rPr>
                <w:b/>
                <w:i/>
              </w:rPr>
              <w:t>Инициатор операции</w:t>
            </w:r>
          </w:p>
        </w:tc>
      </w:tr>
      <w:tr w:rsidR="005B6417" w:rsidRPr="005B6417" w:rsidTr="001B434B">
        <w:trPr>
          <w:gridAfter w:val="1"/>
          <w:wAfter w:w="11" w:type="dxa"/>
          <w:cantSplit/>
          <w:trHeight w:val="240"/>
        </w:trPr>
        <w:tc>
          <w:tcPr>
            <w:tcW w:w="7406" w:type="dxa"/>
            <w:gridSpan w:val="13"/>
            <w:tcBorders>
              <w:top w:val="nil"/>
              <w:left w:val="nil"/>
              <w:bottom w:val="nil"/>
              <w:right w:val="nil"/>
            </w:tcBorders>
          </w:tcPr>
          <w:p w:rsidR="00850FB1" w:rsidRPr="005B6417" w:rsidRDefault="00850FB1" w:rsidP="001B434B">
            <w:pPr>
              <w:keepLines/>
              <w:jc w:val="both"/>
            </w:pPr>
          </w:p>
          <w:p w:rsidR="00850FB1" w:rsidRPr="005B6417" w:rsidRDefault="00850FB1" w:rsidP="001B434B">
            <w:pPr>
              <w:keepLines/>
              <w:jc w:val="both"/>
            </w:pPr>
          </w:p>
          <w:p w:rsidR="00850FB1" w:rsidRPr="005B6417" w:rsidRDefault="00850FB1" w:rsidP="001B434B">
            <w:pPr>
              <w:keepLines/>
              <w:jc w:val="both"/>
            </w:pPr>
            <w:r w:rsidRPr="005B6417">
              <w:t>________________________________________________________________</w:t>
            </w:r>
          </w:p>
          <w:p w:rsidR="00850FB1" w:rsidRPr="005B6417" w:rsidRDefault="00850FB1" w:rsidP="001B434B">
            <w:pPr>
              <w:keepLines/>
              <w:jc w:val="both"/>
              <w:rPr>
                <w:sz w:val="16"/>
              </w:rPr>
            </w:pPr>
            <w:r w:rsidRPr="005B6417">
              <w:rPr>
                <w:i/>
                <w:sz w:val="16"/>
              </w:rPr>
              <w:t>Ф.И.О. Уполномоченного лица и реквизиты документа, дающие данные полномочия</w:t>
            </w:r>
          </w:p>
        </w:tc>
        <w:tc>
          <w:tcPr>
            <w:tcW w:w="2383" w:type="dxa"/>
            <w:gridSpan w:val="3"/>
            <w:tcBorders>
              <w:top w:val="nil"/>
              <w:left w:val="nil"/>
              <w:bottom w:val="nil"/>
              <w:right w:val="nil"/>
            </w:tcBorders>
          </w:tcPr>
          <w:p w:rsidR="00850FB1" w:rsidRPr="005B6417" w:rsidRDefault="00850FB1" w:rsidP="001B434B">
            <w:pPr>
              <w:keepLines/>
              <w:jc w:val="both"/>
            </w:pPr>
          </w:p>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377845">
      <w:pPr>
        <w:pStyle w:val="ab"/>
      </w:pPr>
    </w:p>
    <w:p w:rsidR="00850FB1" w:rsidRPr="005B6417" w:rsidRDefault="00850FB1" w:rsidP="00377845">
      <w:pPr>
        <w:pStyle w:val="ab"/>
      </w:pPr>
    </w:p>
    <w:p w:rsidR="00850FB1" w:rsidRPr="005B6417" w:rsidRDefault="00850FB1" w:rsidP="006A5495">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C61943">
      <w:pPr>
        <w:pStyle w:val="a7"/>
        <w:spacing w:before="0"/>
        <w:ind w:left="7799" w:firstLine="0"/>
        <w:jc w:val="center"/>
        <w:rPr>
          <w:rFonts w:cs="Arial"/>
        </w:rPr>
      </w:pPr>
      <w:r w:rsidRPr="005B6417">
        <w:rPr>
          <w:rFonts w:cs="Arial"/>
        </w:rPr>
        <w:lastRenderedPageBreak/>
        <w:t>Приложение № 5В</w:t>
      </w:r>
    </w:p>
    <w:p w:rsidR="00850FB1" w:rsidRPr="005B6417" w:rsidRDefault="00850FB1" w:rsidP="00556D98">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674"/>
      </w:tblGrid>
      <w:tr w:rsidR="005B6417" w:rsidRPr="005B6417" w:rsidTr="001B434B">
        <w:tc>
          <w:tcPr>
            <w:tcW w:w="2499" w:type="dxa"/>
          </w:tcPr>
          <w:p w:rsidR="00850FB1" w:rsidRPr="005B6417" w:rsidRDefault="00850FB1" w:rsidP="001B434B">
            <w:pPr>
              <w:keepLines/>
              <w:jc w:val="center"/>
              <w:rPr>
                <w:b/>
              </w:rPr>
            </w:pPr>
            <w:r w:rsidRPr="005B6417">
              <w:rPr>
                <w:b/>
              </w:rPr>
              <w:t>ПОРУЧЕНИЕ ДЕПО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674" w:type="dxa"/>
          </w:tcPr>
          <w:p w:rsidR="00850FB1" w:rsidRPr="005B6417" w:rsidRDefault="00850FB1" w:rsidP="001B434B">
            <w:pPr>
              <w:keepLines/>
              <w:jc w:val="center"/>
              <w:rPr>
                <w:b/>
              </w:rPr>
            </w:pPr>
          </w:p>
        </w:tc>
      </w:tr>
    </w:tbl>
    <w:p w:rsidR="00850FB1" w:rsidRPr="005B6417" w:rsidRDefault="00850FB1" w:rsidP="00556D98">
      <w:pPr>
        <w:keepLines/>
      </w:pPr>
      <w:r w:rsidRPr="005B6417">
        <w:t>(для ценных бумаг, обремененных обязательствами)</w:t>
      </w:r>
    </w:p>
    <w:p w:rsidR="00850FB1" w:rsidRPr="005B6417" w:rsidRDefault="00850FB1" w:rsidP="00556D98">
      <w:pPr>
        <w:keepLines/>
      </w:pPr>
      <w:r w:rsidRPr="005B6417">
        <w:t>Тип операции</w:t>
      </w:r>
    </w:p>
    <w:tbl>
      <w:tblPr>
        <w:tblW w:w="0" w:type="auto"/>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951"/>
        <w:gridCol w:w="567"/>
        <w:gridCol w:w="1134"/>
        <w:gridCol w:w="1276"/>
        <w:gridCol w:w="40"/>
        <w:gridCol w:w="1080"/>
        <w:gridCol w:w="723"/>
        <w:gridCol w:w="141"/>
        <w:gridCol w:w="576"/>
        <w:gridCol w:w="2260"/>
      </w:tblGrid>
      <w:tr w:rsidR="005B6417" w:rsidRPr="005B6417" w:rsidTr="001B434B">
        <w:trPr>
          <w:cantSplit/>
          <w:trHeight w:val="128"/>
        </w:trPr>
        <w:tc>
          <w:tcPr>
            <w:tcW w:w="4968" w:type="dxa"/>
            <w:gridSpan w:val="5"/>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списание</w:t>
            </w:r>
          </w:p>
        </w:tc>
        <w:tc>
          <w:tcPr>
            <w:tcW w:w="4780" w:type="dxa"/>
            <w:gridSpan w:val="5"/>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зачисление</w:t>
            </w:r>
          </w:p>
        </w:tc>
      </w:tr>
      <w:tr w:rsidR="005B6417" w:rsidRPr="005B6417" w:rsidTr="001B434B">
        <w:trPr>
          <w:cantSplit/>
          <w:trHeight w:val="128"/>
        </w:trPr>
        <w:tc>
          <w:tcPr>
            <w:tcW w:w="4968" w:type="dxa"/>
            <w:gridSpan w:val="5"/>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выдача</w:t>
            </w:r>
          </w:p>
        </w:tc>
        <w:tc>
          <w:tcPr>
            <w:tcW w:w="4780" w:type="dxa"/>
            <w:gridSpan w:val="5"/>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депонирование</w:t>
            </w:r>
          </w:p>
        </w:tc>
      </w:tr>
      <w:tr w:rsidR="005B6417" w:rsidRPr="005B6417" w:rsidTr="001B434B">
        <w:trPr>
          <w:cantSplit/>
          <w:trHeight w:val="217"/>
        </w:trPr>
        <w:tc>
          <w:tcPr>
            <w:tcW w:w="9748" w:type="dxa"/>
            <w:gridSpan w:val="10"/>
            <w:tcBorders>
              <w:top w:val="single" w:sz="8" w:space="0" w:color="auto"/>
              <w:left w:val="nil"/>
              <w:bottom w:val="single" w:sz="8" w:space="0" w:color="auto"/>
              <w:right w:val="nil"/>
            </w:tcBorders>
          </w:tcPr>
          <w:p w:rsidR="00850FB1" w:rsidRPr="005B6417" w:rsidRDefault="00850FB1" w:rsidP="001B434B">
            <w:pPr>
              <w:keepLines/>
              <w:jc w:val="both"/>
            </w:pPr>
            <w:r w:rsidRPr="005B6417">
              <w:t>Сведения о депоненте</w:t>
            </w:r>
          </w:p>
        </w:tc>
      </w:tr>
      <w:tr w:rsidR="005B6417" w:rsidRPr="005B6417" w:rsidTr="001B434B">
        <w:trPr>
          <w:cantSplit/>
          <w:trHeight w:val="443"/>
        </w:trPr>
        <w:tc>
          <w:tcPr>
            <w:tcW w:w="3652" w:type="dxa"/>
            <w:gridSpan w:val="3"/>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Полное официальное наименование / ФИО Депонента</w:t>
            </w:r>
          </w:p>
        </w:tc>
        <w:tc>
          <w:tcPr>
            <w:tcW w:w="6096" w:type="dxa"/>
            <w:gridSpan w:val="7"/>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autoSpaceDE/>
              <w:autoSpaceDN/>
              <w:rPr>
                <w:rStyle w:val="a8"/>
              </w:rPr>
            </w:pPr>
          </w:p>
        </w:tc>
      </w:tr>
      <w:tr w:rsidR="005B6417" w:rsidRPr="005B6417" w:rsidTr="001B434B">
        <w:trPr>
          <w:trHeight w:val="320"/>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Номер счета/раздел счета депо/подраздел</w:t>
            </w:r>
          </w:p>
        </w:tc>
        <w:tc>
          <w:tcPr>
            <w:tcW w:w="2396" w:type="dxa"/>
            <w:gridSpan w:val="3"/>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rPr>
                <w:b/>
              </w:rPr>
            </w:pPr>
          </w:p>
        </w:tc>
        <w:tc>
          <w:tcPr>
            <w:tcW w:w="1440" w:type="dxa"/>
            <w:gridSpan w:val="3"/>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ind w:right="-108"/>
              <w:rPr>
                <w:sz w:val="18"/>
                <w:szCs w:val="18"/>
              </w:rPr>
            </w:pPr>
            <w:r w:rsidRPr="005B6417">
              <w:rPr>
                <w:sz w:val="18"/>
                <w:szCs w:val="18"/>
              </w:rPr>
              <w:t>Счет места хранения</w:t>
            </w:r>
          </w:p>
        </w:tc>
        <w:tc>
          <w:tcPr>
            <w:tcW w:w="2260" w:type="dxa"/>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tc>
      </w:tr>
      <w:tr w:rsidR="005B6417" w:rsidRPr="005B6417" w:rsidTr="001B434B">
        <w:tc>
          <w:tcPr>
            <w:tcW w:w="3652" w:type="dxa"/>
            <w:gridSpan w:val="3"/>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rPr>
                <w:sz w:val="18"/>
                <w:szCs w:val="18"/>
              </w:rPr>
            </w:pPr>
            <w:r w:rsidRPr="005B6417">
              <w:rPr>
                <w:sz w:val="18"/>
                <w:szCs w:val="18"/>
              </w:rPr>
              <w:t>Инициатор депозитарной операции</w:t>
            </w:r>
          </w:p>
          <w:p w:rsidR="00850FB1" w:rsidRPr="005B6417" w:rsidRDefault="00850FB1" w:rsidP="001B434B">
            <w:pPr>
              <w:keepLines/>
              <w:spacing w:line="160" w:lineRule="exact"/>
              <w:rPr>
                <w:sz w:val="14"/>
                <w:szCs w:val="14"/>
              </w:rPr>
            </w:pPr>
            <w:r w:rsidRPr="005B6417">
              <w:rPr>
                <w:i/>
                <w:sz w:val="14"/>
                <w:szCs w:val="14"/>
              </w:rPr>
              <w:t>(указывается, если инициатор операции отличается от Депонента)</w:t>
            </w:r>
          </w:p>
        </w:tc>
        <w:tc>
          <w:tcPr>
            <w:tcW w:w="6096" w:type="dxa"/>
            <w:gridSpan w:val="7"/>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408"/>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Основание совершения операции</w:t>
            </w:r>
          </w:p>
        </w:tc>
        <w:tc>
          <w:tcPr>
            <w:tcW w:w="6096" w:type="dxa"/>
            <w:gridSpan w:val="7"/>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autoSpaceDE/>
              <w:autoSpaceDN/>
              <w:rPr>
                <w:rStyle w:val="a8"/>
              </w:rPr>
            </w:pPr>
          </w:p>
        </w:tc>
      </w:tr>
      <w:tr w:rsidR="005B6417" w:rsidRPr="005B6417" w:rsidTr="001B434B">
        <w:trPr>
          <w:cantSplit/>
          <w:trHeight w:val="86"/>
        </w:trPr>
        <w:tc>
          <w:tcPr>
            <w:tcW w:w="9748" w:type="dxa"/>
            <w:gridSpan w:val="10"/>
            <w:tcBorders>
              <w:top w:val="single" w:sz="8" w:space="0" w:color="auto"/>
              <w:left w:val="nil"/>
              <w:bottom w:val="single" w:sz="8" w:space="0" w:color="auto"/>
              <w:right w:val="nil"/>
            </w:tcBorders>
          </w:tcPr>
          <w:p w:rsidR="00850FB1" w:rsidRPr="005B6417" w:rsidRDefault="00850FB1" w:rsidP="001B434B">
            <w:pPr>
              <w:keepLines/>
              <w:jc w:val="both"/>
            </w:pPr>
            <w:r w:rsidRPr="005B6417">
              <w:t>Сведения о контрагенте</w:t>
            </w:r>
          </w:p>
        </w:tc>
      </w:tr>
      <w:tr w:rsidR="005B6417" w:rsidRPr="005B6417" w:rsidTr="001B434B">
        <w:trPr>
          <w:cantSplit/>
          <w:trHeight w:val="400"/>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Полное официальное наименование / ФИО Контрагента</w:t>
            </w:r>
          </w:p>
        </w:tc>
        <w:tc>
          <w:tcPr>
            <w:tcW w:w="6096" w:type="dxa"/>
            <w:gridSpan w:val="7"/>
            <w:tcBorders>
              <w:top w:val="dotted" w:sz="4" w:space="0" w:color="auto"/>
              <w:left w:val="dotted" w:sz="4" w:space="0" w:color="auto"/>
              <w:bottom w:val="nil"/>
              <w:right w:val="single" w:sz="8" w:space="0" w:color="auto"/>
            </w:tcBorders>
            <w:vAlign w:val="center"/>
          </w:tcPr>
          <w:p w:rsidR="00850FB1" w:rsidRPr="005B6417" w:rsidRDefault="00850FB1" w:rsidP="001B434B">
            <w:pPr>
              <w:keepLines/>
              <w:jc w:val="both"/>
            </w:pPr>
          </w:p>
        </w:tc>
      </w:tr>
      <w:tr w:rsidR="005B6417" w:rsidRPr="005B6417" w:rsidTr="001B434B">
        <w:trPr>
          <w:cantSplit/>
          <w:trHeight w:val="320"/>
        </w:trPr>
        <w:tc>
          <w:tcPr>
            <w:tcW w:w="3652" w:type="dxa"/>
            <w:gridSpan w:val="3"/>
            <w:tcBorders>
              <w:top w:val="dotted" w:sz="4" w:space="0" w:color="auto"/>
              <w:left w:val="single" w:sz="8" w:space="0" w:color="auto"/>
              <w:bottom w:val="single" w:sz="8" w:space="0" w:color="auto"/>
              <w:right w:val="nil"/>
            </w:tcBorders>
            <w:vAlign w:val="center"/>
          </w:tcPr>
          <w:p w:rsidR="00850FB1" w:rsidRPr="005B6417" w:rsidRDefault="00850FB1" w:rsidP="001B434B">
            <w:pPr>
              <w:keepLines/>
              <w:rPr>
                <w:sz w:val="18"/>
                <w:szCs w:val="18"/>
              </w:rPr>
            </w:pPr>
            <w:r w:rsidRPr="005B6417">
              <w:rPr>
                <w:sz w:val="18"/>
                <w:szCs w:val="18"/>
              </w:rPr>
              <w:t>Номер счета/раздел счета депо/подраздел</w:t>
            </w:r>
          </w:p>
        </w:tc>
        <w:tc>
          <w:tcPr>
            <w:tcW w:w="2396" w:type="dxa"/>
            <w:gridSpan w:val="3"/>
            <w:tcBorders>
              <w:top w:val="dotted" w:sz="4" w:space="0" w:color="auto"/>
              <w:left w:val="nil"/>
              <w:bottom w:val="single" w:sz="8" w:space="0" w:color="auto"/>
              <w:right w:val="dotted" w:sz="4" w:space="0" w:color="auto"/>
            </w:tcBorders>
            <w:vAlign w:val="center"/>
          </w:tcPr>
          <w:p w:rsidR="00850FB1" w:rsidRPr="005B6417" w:rsidRDefault="00850FB1" w:rsidP="001B434B">
            <w:pPr>
              <w:keepLines/>
              <w:jc w:val="both"/>
            </w:pPr>
          </w:p>
        </w:tc>
        <w:tc>
          <w:tcPr>
            <w:tcW w:w="1440" w:type="dxa"/>
            <w:gridSpan w:val="3"/>
            <w:tcBorders>
              <w:top w:val="dotted" w:sz="4" w:space="0" w:color="auto"/>
              <w:left w:val="dotted" w:sz="4" w:space="0" w:color="auto"/>
              <w:bottom w:val="single" w:sz="8" w:space="0" w:color="auto"/>
              <w:right w:val="dotted" w:sz="4" w:space="0" w:color="auto"/>
            </w:tcBorders>
            <w:vAlign w:val="center"/>
          </w:tcPr>
          <w:p w:rsidR="00850FB1" w:rsidRPr="005B6417" w:rsidRDefault="00850FB1" w:rsidP="001B434B">
            <w:pPr>
              <w:keepLines/>
              <w:ind w:left="34" w:right="-108"/>
              <w:rPr>
                <w:sz w:val="18"/>
                <w:szCs w:val="18"/>
              </w:rPr>
            </w:pPr>
            <w:r w:rsidRPr="005B6417">
              <w:rPr>
                <w:sz w:val="18"/>
                <w:szCs w:val="18"/>
              </w:rPr>
              <w:t>Счет места хранения</w:t>
            </w:r>
          </w:p>
        </w:tc>
        <w:tc>
          <w:tcPr>
            <w:tcW w:w="2260" w:type="dxa"/>
            <w:tcBorders>
              <w:top w:val="dotted" w:sz="4"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85"/>
        </w:trPr>
        <w:tc>
          <w:tcPr>
            <w:tcW w:w="9748" w:type="dxa"/>
            <w:gridSpan w:val="10"/>
            <w:tcBorders>
              <w:top w:val="single" w:sz="8" w:space="0" w:color="auto"/>
              <w:left w:val="nil"/>
              <w:bottom w:val="single" w:sz="8" w:space="0" w:color="auto"/>
              <w:right w:val="nil"/>
            </w:tcBorders>
            <w:vAlign w:val="center"/>
          </w:tcPr>
          <w:p w:rsidR="00850FB1" w:rsidRPr="005B6417" w:rsidRDefault="00850FB1" w:rsidP="001B434B">
            <w:pPr>
              <w:keepLines/>
              <w:jc w:val="both"/>
            </w:pPr>
            <w:r w:rsidRPr="005B6417">
              <w:t>Сведения о Залогодержателе</w:t>
            </w:r>
          </w:p>
        </w:tc>
      </w:tr>
      <w:tr w:rsidR="005B6417" w:rsidRPr="005B6417" w:rsidTr="001B434B">
        <w:trPr>
          <w:cantSplit/>
          <w:trHeight w:val="320"/>
        </w:trPr>
        <w:tc>
          <w:tcPr>
            <w:tcW w:w="3652"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Наименование / ФИО</w:t>
            </w:r>
          </w:p>
        </w:tc>
        <w:tc>
          <w:tcPr>
            <w:tcW w:w="6096" w:type="dxa"/>
            <w:gridSpan w:val="7"/>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320"/>
        </w:trPr>
        <w:tc>
          <w:tcPr>
            <w:tcW w:w="3652"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Идентификационный код</w:t>
            </w:r>
          </w:p>
        </w:tc>
        <w:tc>
          <w:tcPr>
            <w:tcW w:w="6096" w:type="dxa"/>
            <w:gridSpan w:val="7"/>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492"/>
        </w:trPr>
        <w:tc>
          <w:tcPr>
            <w:tcW w:w="3652"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Документы-основания обременения</w:t>
            </w:r>
          </w:p>
        </w:tc>
        <w:tc>
          <w:tcPr>
            <w:tcW w:w="6096" w:type="dxa"/>
            <w:gridSpan w:val="7"/>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83"/>
        </w:trPr>
        <w:tc>
          <w:tcPr>
            <w:tcW w:w="9748" w:type="dxa"/>
            <w:gridSpan w:val="10"/>
            <w:tcBorders>
              <w:top w:val="single" w:sz="8" w:space="0" w:color="auto"/>
              <w:left w:val="nil"/>
              <w:bottom w:val="single" w:sz="8" w:space="0" w:color="auto"/>
              <w:right w:val="nil"/>
            </w:tcBorders>
            <w:vAlign w:val="center"/>
          </w:tcPr>
          <w:p w:rsidR="00850FB1" w:rsidRPr="005B6417" w:rsidRDefault="00850FB1" w:rsidP="001B434B">
            <w:pPr>
              <w:keepLines/>
              <w:jc w:val="both"/>
              <w:rPr>
                <w:sz w:val="12"/>
                <w:szCs w:val="12"/>
              </w:rPr>
            </w:pPr>
          </w:p>
        </w:tc>
      </w:tr>
      <w:tr w:rsidR="005B6417" w:rsidRPr="005B6417" w:rsidTr="001B434B">
        <w:trPr>
          <w:cantSplit/>
          <w:trHeight w:val="290"/>
        </w:trPr>
        <w:tc>
          <w:tcPr>
            <w:tcW w:w="3652"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Место проведения операции</w:t>
            </w:r>
          </w:p>
        </w:tc>
        <w:tc>
          <w:tcPr>
            <w:tcW w:w="6096" w:type="dxa"/>
            <w:gridSpan w:val="7"/>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3"/>
        </w:trPr>
        <w:tc>
          <w:tcPr>
            <w:tcW w:w="9748" w:type="dxa"/>
            <w:gridSpan w:val="10"/>
            <w:tcBorders>
              <w:top w:val="single" w:sz="8" w:space="0" w:color="auto"/>
              <w:left w:val="nil"/>
              <w:bottom w:val="single" w:sz="8" w:space="0" w:color="auto"/>
              <w:right w:val="nil"/>
            </w:tcBorders>
            <w:vAlign w:val="center"/>
          </w:tcPr>
          <w:p w:rsidR="00850FB1" w:rsidRPr="005B6417" w:rsidRDefault="00850FB1" w:rsidP="001B434B">
            <w:pPr>
              <w:keepLines/>
              <w:jc w:val="both"/>
              <w:rPr>
                <w:sz w:val="18"/>
                <w:szCs w:val="18"/>
              </w:rPr>
            </w:pPr>
            <w:r w:rsidRPr="005B6417">
              <w:rPr>
                <w:sz w:val="18"/>
                <w:szCs w:val="18"/>
              </w:rPr>
              <w:t>Информация  о ценных бумагах</w:t>
            </w:r>
          </w:p>
        </w:tc>
      </w:tr>
      <w:tr w:rsidR="005B6417" w:rsidRPr="005B6417" w:rsidTr="001B434B">
        <w:trPr>
          <w:cantSplit/>
          <w:trHeight w:val="382"/>
        </w:trPr>
        <w:tc>
          <w:tcPr>
            <w:tcW w:w="3652" w:type="dxa"/>
            <w:gridSpan w:val="3"/>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Наименование эмитента</w:t>
            </w:r>
          </w:p>
        </w:tc>
        <w:tc>
          <w:tcPr>
            <w:tcW w:w="6096" w:type="dxa"/>
            <w:gridSpan w:val="7"/>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347"/>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Вид, тип ценных бумаг</w:t>
            </w:r>
          </w:p>
        </w:tc>
        <w:tc>
          <w:tcPr>
            <w:tcW w:w="6096" w:type="dxa"/>
            <w:gridSpan w:val="7"/>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421"/>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Номер гос. Регистрации / ISIN</w:t>
            </w:r>
          </w:p>
        </w:tc>
        <w:tc>
          <w:tcPr>
            <w:tcW w:w="6096" w:type="dxa"/>
            <w:gridSpan w:val="7"/>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4"/>
        </w:trPr>
        <w:tc>
          <w:tcPr>
            <w:tcW w:w="3652"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Выпуск</w:t>
            </w:r>
          </w:p>
        </w:tc>
        <w:tc>
          <w:tcPr>
            <w:tcW w:w="6096" w:type="dxa"/>
            <w:gridSpan w:val="7"/>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4"/>
        </w:trPr>
        <w:tc>
          <w:tcPr>
            <w:tcW w:w="2518" w:type="dxa"/>
            <w:gridSpan w:val="2"/>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Способ учета</w:t>
            </w:r>
          </w:p>
        </w:tc>
        <w:tc>
          <w:tcPr>
            <w:tcW w:w="2410" w:type="dxa"/>
            <w:gridSpan w:val="2"/>
            <w:tcBorders>
              <w:top w:val="dotted" w:sz="4" w:space="0" w:color="auto"/>
              <w:left w:val="dotted" w:sz="4" w:space="0" w:color="auto"/>
              <w:bottom w:val="dotted" w:sz="4" w:space="0" w:color="auto"/>
              <w:right w:val="nil"/>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открытый</w:t>
            </w:r>
          </w:p>
        </w:tc>
        <w:tc>
          <w:tcPr>
            <w:tcW w:w="1843" w:type="dxa"/>
            <w:gridSpan w:val="3"/>
            <w:tcBorders>
              <w:top w:val="dotted" w:sz="4" w:space="0" w:color="auto"/>
              <w:left w:val="nil"/>
              <w:bottom w:val="dotted" w:sz="4" w:space="0" w:color="auto"/>
              <w:right w:val="nil"/>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закрытый</w:t>
            </w:r>
          </w:p>
        </w:tc>
        <w:tc>
          <w:tcPr>
            <w:tcW w:w="2977" w:type="dxa"/>
            <w:gridSpan w:val="3"/>
            <w:tcBorders>
              <w:top w:val="dotted" w:sz="4" w:space="0" w:color="auto"/>
              <w:left w:val="nil"/>
              <w:bottom w:val="dotted" w:sz="4" w:space="0" w:color="auto"/>
              <w:right w:val="single" w:sz="8" w:space="0" w:color="auto"/>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маркированный</w:t>
            </w:r>
          </w:p>
        </w:tc>
      </w:tr>
      <w:tr w:rsidR="005B6417" w:rsidRPr="005B6417" w:rsidTr="001B434B">
        <w:trPr>
          <w:cantSplit/>
          <w:trHeight w:val="360"/>
        </w:trPr>
        <w:tc>
          <w:tcPr>
            <w:tcW w:w="2518" w:type="dxa"/>
            <w:gridSpan w:val="2"/>
            <w:vMerge w:val="restart"/>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Количество ЦБ (шт.)</w:t>
            </w: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pPr>
          </w:p>
        </w:tc>
        <w:tc>
          <w:tcPr>
            <w:tcW w:w="4820" w:type="dxa"/>
            <w:gridSpan w:val="6"/>
            <w:tcBorders>
              <w:top w:val="dotted" w:sz="4" w:space="0" w:color="auto"/>
              <w:left w:val="nil"/>
              <w:bottom w:val="dotted" w:sz="4" w:space="0" w:color="auto"/>
              <w:right w:val="single" w:sz="8" w:space="0" w:color="auto"/>
            </w:tcBorders>
          </w:tcPr>
          <w:p w:rsidR="00850FB1" w:rsidRPr="005B6417" w:rsidRDefault="00850FB1" w:rsidP="001B434B">
            <w:pPr>
              <w:keepLines/>
            </w:pPr>
          </w:p>
        </w:tc>
      </w:tr>
      <w:tr w:rsidR="005B6417" w:rsidRPr="005B6417" w:rsidTr="001B434B">
        <w:trPr>
          <w:cantSplit/>
          <w:trHeight w:val="265"/>
        </w:trPr>
        <w:tc>
          <w:tcPr>
            <w:tcW w:w="2518"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rPr>
                <w:sz w:val="18"/>
                <w:szCs w:val="18"/>
              </w:rPr>
            </w:pP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4820" w:type="dxa"/>
            <w:gridSpan w:val="6"/>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351"/>
        </w:trPr>
        <w:tc>
          <w:tcPr>
            <w:tcW w:w="2518" w:type="dxa"/>
            <w:gridSpan w:val="2"/>
            <w:vMerge w:val="restart"/>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ind w:right="-108"/>
              <w:rPr>
                <w:sz w:val="18"/>
                <w:szCs w:val="18"/>
              </w:rPr>
            </w:pPr>
            <w:r w:rsidRPr="005B6417">
              <w:rPr>
                <w:sz w:val="18"/>
                <w:szCs w:val="18"/>
              </w:rPr>
              <w:t>Суммарная номинальная стоимость ЦБ</w:t>
            </w: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pPr>
          </w:p>
        </w:tc>
        <w:tc>
          <w:tcPr>
            <w:tcW w:w="4820" w:type="dxa"/>
            <w:gridSpan w:val="6"/>
            <w:tcBorders>
              <w:top w:val="dotted" w:sz="4" w:space="0" w:color="auto"/>
              <w:left w:val="nil"/>
              <w:bottom w:val="dotted" w:sz="4" w:space="0" w:color="auto"/>
              <w:right w:val="single" w:sz="8" w:space="0" w:color="auto"/>
            </w:tcBorders>
          </w:tcPr>
          <w:p w:rsidR="00850FB1" w:rsidRPr="005B6417" w:rsidRDefault="00850FB1" w:rsidP="001B434B">
            <w:pPr>
              <w:keepLines/>
              <w:jc w:val="center"/>
            </w:pPr>
          </w:p>
        </w:tc>
      </w:tr>
      <w:tr w:rsidR="005B6417" w:rsidRPr="005B6417" w:rsidTr="001B434B">
        <w:trPr>
          <w:cantSplit/>
          <w:trHeight w:val="130"/>
        </w:trPr>
        <w:tc>
          <w:tcPr>
            <w:tcW w:w="2518"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4820" w:type="dxa"/>
            <w:gridSpan w:val="6"/>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130"/>
        </w:trPr>
        <w:tc>
          <w:tcPr>
            <w:tcW w:w="1951" w:type="dxa"/>
            <w:tcBorders>
              <w:top w:val="dotted" w:sz="4" w:space="0" w:color="auto"/>
              <w:left w:val="single" w:sz="8" w:space="0" w:color="auto"/>
              <w:bottom w:val="single" w:sz="8" w:space="0" w:color="auto"/>
              <w:right w:val="dotted" w:sz="4" w:space="0" w:color="auto"/>
            </w:tcBorders>
          </w:tcPr>
          <w:p w:rsidR="00850FB1" w:rsidRPr="005B6417" w:rsidRDefault="00850FB1" w:rsidP="001B434B">
            <w:pPr>
              <w:keepLines/>
              <w:rPr>
                <w:sz w:val="18"/>
                <w:szCs w:val="18"/>
              </w:rPr>
            </w:pPr>
            <w:r w:rsidRPr="005B6417">
              <w:rPr>
                <w:sz w:val="18"/>
                <w:szCs w:val="18"/>
              </w:rPr>
              <w:t>Дата заключения сделки</w:t>
            </w:r>
          </w:p>
        </w:tc>
        <w:tc>
          <w:tcPr>
            <w:tcW w:w="2977" w:type="dxa"/>
            <w:gridSpan w:val="3"/>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spacing w:before="120"/>
              <w:rPr>
                <w:sz w:val="18"/>
                <w:szCs w:val="18"/>
              </w:rPr>
            </w:pPr>
            <w:r w:rsidRPr="005B6417">
              <w:rPr>
                <w:sz w:val="18"/>
                <w:szCs w:val="18"/>
              </w:rPr>
              <w:t>«_____»______________ г.</w:t>
            </w:r>
          </w:p>
        </w:tc>
        <w:tc>
          <w:tcPr>
            <w:tcW w:w="1984" w:type="dxa"/>
            <w:gridSpan w:val="4"/>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rPr>
                <w:sz w:val="18"/>
                <w:szCs w:val="18"/>
              </w:rPr>
            </w:pPr>
            <w:r w:rsidRPr="005B6417">
              <w:rPr>
                <w:sz w:val="18"/>
                <w:szCs w:val="18"/>
              </w:rPr>
              <w:t>Дата исполнения поручения</w:t>
            </w:r>
          </w:p>
        </w:tc>
        <w:tc>
          <w:tcPr>
            <w:tcW w:w="2836" w:type="dxa"/>
            <w:gridSpan w:val="2"/>
            <w:tcBorders>
              <w:top w:val="dotted" w:sz="4" w:space="0" w:color="auto"/>
              <w:left w:val="dotted" w:sz="4" w:space="0" w:color="auto"/>
              <w:bottom w:val="single" w:sz="8" w:space="0" w:color="auto"/>
              <w:right w:val="single" w:sz="8" w:space="0" w:color="auto"/>
            </w:tcBorders>
          </w:tcPr>
          <w:p w:rsidR="00850FB1" w:rsidRPr="005B6417" w:rsidRDefault="00850FB1" w:rsidP="001B434B">
            <w:pPr>
              <w:keepLines/>
              <w:spacing w:before="120"/>
              <w:rPr>
                <w:sz w:val="18"/>
                <w:szCs w:val="18"/>
              </w:rPr>
            </w:pPr>
            <w:r w:rsidRPr="005B6417">
              <w:rPr>
                <w:sz w:val="18"/>
                <w:szCs w:val="18"/>
              </w:rPr>
              <w:t>«_____»_____________ г.</w:t>
            </w:r>
          </w:p>
        </w:tc>
      </w:tr>
      <w:tr w:rsidR="00850FB1" w:rsidRPr="005B6417" w:rsidTr="001B434B">
        <w:trPr>
          <w:cantSplit/>
          <w:trHeight w:val="374"/>
        </w:trPr>
        <w:tc>
          <w:tcPr>
            <w:tcW w:w="1951" w:type="dxa"/>
            <w:tcBorders>
              <w:top w:val="single" w:sz="8" w:space="0" w:color="auto"/>
              <w:left w:val="single" w:sz="8" w:space="0" w:color="auto"/>
              <w:bottom w:val="double" w:sz="4" w:space="0" w:color="auto"/>
              <w:right w:val="dotted" w:sz="4" w:space="0" w:color="auto"/>
            </w:tcBorders>
          </w:tcPr>
          <w:p w:rsidR="00850FB1" w:rsidRPr="005B6417" w:rsidRDefault="00850FB1" w:rsidP="001B434B">
            <w:pPr>
              <w:keepLines/>
              <w:rPr>
                <w:sz w:val="18"/>
                <w:szCs w:val="18"/>
              </w:rPr>
            </w:pPr>
            <w:r w:rsidRPr="005B6417">
              <w:rPr>
                <w:sz w:val="18"/>
                <w:szCs w:val="18"/>
              </w:rPr>
              <w:t>Дополнительная информация</w:t>
            </w:r>
          </w:p>
        </w:tc>
        <w:tc>
          <w:tcPr>
            <w:tcW w:w="7797" w:type="dxa"/>
            <w:gridSpan w:val="9"/>
            <w:tcBorders>
              <w:top w:val="single" w:sz="8" w:space="0" w:color="auto"/>
              <w:left w:val="dotted" w:sz="4" w:space="0" w:color="auto"/>
              <w:bottom w:val="double" w:sz="4" w:space="0" w:color="auto"/>
              <w:right w:val="single" w:sz="8" w:space="0" w:color="auto"/>
            </w:tcBorders>
          </w:tcPr>
          <w:p w:rsidR="00850FB1" w:rsidRPr="005B6417" w:rsidRDefault="00850FB1" w:rsidP="001B434B">
            <w:pPr>
              <w:keepLines/>
            </w:pPr>
          </w:p>
        </w:tc>
      </w:tr>
    </w:tbl>
    <w:p w:rsidR="00850FB1" w:rsidRPr="005B6417" w:rsidRDefault="00850FB1" w:rsidP="00556D98"/>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701"/>
        <w:gridCol w:w="1701"/>
        <w:gridCol w:w="236"/>
        <w:gridCol w:w="1417"/>
        <w:gridCol w:w="1559"/>
        <w:gridCol w:w="1749"/>
      </w:tblGrid>
      <w:tr w:rsidR="005B6417" w:rsidRPr="005B6417" w:rsidTr="001B434B">
        <w:trPr>
          <w:trHeight w:val="269"/>
        </w:trPr>
        <w:tc>
          <w:tcPr>
            <w:tcW w:w="4786" w:type="dxa"/>
            <w:gridSpan w:val="3"/>
            <w:tcBorders>
              <w:top w:val="single" w:sz="4" w:space="0" w:color="auto"/>
              <w:right w:val="nil"/>
            </w:tcBorders>
          </w:tcPr>
          <w:p w:rsidR="00850FB1" w:rsidRPr="005B6417" w:rsidRDefault="00850FB1" w:rsidP="001B434B">
            <w:pPr>
              <w:keepLines/>
              <w:jc w:val="center"/>
            </w:pPr>
            <w:r w:rsidRPr="005B6417">
              <w:t>Инициатор операции</w:t>
            </w:r>
          </w:p>
        </w:tc>
        <w:tc>
          <w:tcPr>
            <w:tcW w:w="236" w:type="dxa"/>
            <w:tcBorders>
              <w:top w:val="nil"/>
              <w:left w:val="single" w:sz="4" w:space="0" w:color="auto"/>
              <w:bottom w:val="nil"/>
              <w:right w:val="single" w:sz="4" w:space="0" w:color="auto"/>
            </w:tcBorders>
          </w:tcPr>
          <w:p w:rsidR="00850FB1" w:rsidRPr="005B6417" w:rsidRDefault="00850FB1" w:rsidP="001B434B">
            <w:pPr>
              <w:keepLines/>
              <w:jc w:val="center"/>
              <w:rPr>
                <w:b/>
                <w:sz w:val="16"/>
                <w:szCs w:val="16"/>
              </w:rPr>
            </w:pPr>
          </w:p>
        </w:tc>
        <w:tc>
          <w:tcPr>
            <w:tcW w:w="4725" w:type="dxa"/>
            <w:gridSpan w:val="3"/>
            <w:tcBorders>
              <w:top w:val="single" w:sz="4" w:space="0" w:color="auto"/>
              <w:left w:val="nil"/>
            </w:tcBorders>
          </w:tcPr>
          <w:p w:rsidR="00850FB1" w:rsidRPr="005B6417" w:rsidRDefault="00850FB1" w:rsidP="001B434B">
            <w:pPr>
              <w:keepLines/>
              <w:jc w:val="center"/>
            </w:pPr>
            <w:r w:rsidRPr="005B6417">
              <w:t>Залогодержатель</w:t>
            </w:r>
          </w:p>
        </w:tc>
      </w:tr>
      <w:tr w:rsidR="005B6417" w:rsidRPr="005B6417" w:rsidTr="001B434B">
        <w:trPr>
          <w:trHeight w:val="425"/>
        </w:trPr>
        <w:tc>
          <w:tcPr>
            <w:tcW w:w="1384" w:type="dxa"/>
            <w:vMerge w:val="restart"/>
            <w:vAlign w:val="center"/>
          </w:tcPr>
          <w:p w:rsidR="00850FB1" w:rsidRPr="005B6417" w:rsidRDefault="00850FB1" w:rsidP="001B434B">
            <w:pPr>
              <w:keepLines/>
              <w:ind w:right="-108"/>
              <w:jc w:val="both"/>
              <w:rPr>
                <w:sz w:val="18"/>
              </w:rPr>
            </w:pPr>
            <w:r w:rsidRPr="005B6417">
              <w:rPr>
                <w:sz w:val="18"/>
              </w:rPr>
              <w:t>Руководитель</w:t>
            </w:r>
          </w:p>
          <w:p w:rsidR="00850FB1" w:rsidRPr="005B6417" w:rsidRDefault="00850FB1" w:rsidP="001B434B">
            <w:pPr>
              <w:keepLines/>
              <w:ind w:right="-108"/>
              <w:jc w:val="both"/>
              <w:rPr>
                <w:sz w:val="16"/>
                <w:szCs w:val="16"/>
              </w:rPr>
            </w:pPr>
            <w:r w:rsidRPr="005B6417">
              <w:rPr>
                <w:sz w:val="16"/>
                <w:szCs w:val="16"/>
              </w:rPr>
              <w:t>(должность)</w:t>
            </w:r>
          </w:p>
        </w:tc>
        <w:tc>
          <w:tcPr>
            <w:tcW w:w="1701" w:type="dxa"/>
            <w:tcBorders>
              <w:top w:val="nil"/>
              <w:bottom w:val="dotted" w:sz="4" w:space="0" w:color="auto"/>
            </w:tcBorders>
          </w:tcPr>
          <w:p w:rsidR="00850FB1" w:rsidRPr="005B6417" w:rsidRDefault="00850FB1" w:rsidP="001B434B">
            <w:pPr>
              <w:keepLines/>
              <w:jc w:val="both"/>
            </w:pPr>
          </w:p>
        </w:tc>
        <w:tc>
          <w:tcPr>
            <w:tcW w:w="1701" w:type="dxa"/>
            <w:tcBorders>
              <w:top w:val="nil"/>
              <w:bottom w:val="dotted" w:sz="4" w:space="0" w:color="auto"/>
              <w:right w:val="nil"/>
            </w:tcBorders>
          </w:tcPr>
          <w:p w:rsidR="00850FB1" w:rsidRPr="005B6417" w:rsidRDefault="00850FB1" w:rsidP="001B434B">
            <w:pPr>
              <w:keepLines/>
              <w:jc w:val="both"/>
            </w:pPr>
          </w:p>
        </w:tc>
        <w:tc>
          <w:tcPr>
            <w:tcW w:w="236" w:type="dxa"/>
            <w:vMerge w:val="restart"/>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Руководитель</w:t>
            </w:r>
          </w:p>
          <w:p w:rsidR="00850FB1" w:rsidRPr="005B6417" w:rsidRDefault="00850FB1" w:rsidP="001B434B">
            <w:pPr>
              <w:keepLines/>
              <w:ind w:right="-108"/>
              <w:jc w:val="both"/>
              <w:rPr>
                <w:sz w:val="18"/>
              </w:rPr>
            </w:pPr>
            <w:r w:rsidRPr="005B6417">
              <w:rPr>
                <w:sz w:val="16"/>
                <w:szCs w:val="16"/>
              </w:rPr>
              <w:t>(должность)</w:t>
            </w:r>
          </w:p>
        </w:tc>
        <w:tc>
          <w:tcPr>
            <w:tcW w:w="1559" w:type="dxa"/>
            <w:tcBorders>
              <w:top w:val="nil"/>
              <w:bottom w:val="dotted" w:sz="4" w:space="0" w:color="auto"/>
            </w:tcBorders>
          </w:tcPr>
          <w:p w:rsidR="00850FB1" w:rsidRPr="005B6417" w:rsidRDefault="00850FB1" w:rsidP="001B434B">
            <w:pPr>
              <w:keepLines/>
              <w:jc w:val="both"/>
            </w:pPr>
          </w:p>
        </w:tc>
        <w:tc>
          <w:tcPr>
            <w:tcW w:w="1749"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123"/>
        </w:trPr>
        <w:tc>
          <w:tcPr>
            <w:tcW w:w="1384" w:type="dxa"/>
            <w:vMerge/>
            <w:vAlign w:val="center"/>
          </w:tcPr>
          <w:p w:rsidR="00850FB1" w:rsidRPr="005B6417" w:rsidRDefault="00850FB1" w:rsidP="001B434B">
            <w:pPr>
              <w:keepLines/>
              <w:ind w:right="-108"/>
              <w:jc w:val="both"/>
              <w:rPr>
                <w:sz w:val="18"/>
              </w:rPr>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01"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vAlign w:val="center"/>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49"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5B6417" w:rsidRPr="005B6417" w:rsidTr="001B434B">
        <w:trPr>
          <w:trHeight w:val="494"/>
        </w:trPr>
        <w:tc>
          <w:tcPr>
            <w:tcW w:w="1384" w:type="dxa"/>
            <w:vMerge w:val="restart"/>
            <w:vAlign w:val="center"/>
          </w:tcPr>
          <w:p w:rsidR="00850FB1" w:rsidRPr="005B6417" w:rsidRDefault="00850FB1" w:rsidP="001B434B">
            <w:pPr>
              <w:keepLines/>
              <w:ind w:right="-108"/>
              <w:jc w:val="both"/>
              <w:rPr>
                <w:sz w:val="18"/>
              </w:rPr>
            </w:pPr>
            <w:r w:rsidRPr="005B6417">
              <w:rPr>
                <w:sz w:val="18"/>
              </w:rPr>
              <w:t>Главный бухгалтер</w:t>
            </w:r>
          </w:p>
        </w:tc>
        <w:tc>
          <w:tcPr>
            <w:tcW w:w="1701" w:type="dxa"/>
            <w:tcBorders>
              <w:top w:val="nil"/>
              <w:bottom w:val="dotted" w:sz="4" w:space="0" w:color="auto"/>
            </w:tcBorders>
          </w:tcPr>
          <w:p w:rsidR="00850FB1" w:rsidRPr="005B6417" w:rsidRDefault="00850FB1" w:rsidP="001B434B">
            <w:pPr>
              <w:keepLines/>
              <w:jc w:val="both"/>
            </w:pPr>
          </w:p>
        </w:tc>
        <w:tc>
          <w:tcPr>
            <w:tcW w:w="1701" w:type="dxa"/>
            <w:tcBorders>
              <w:top w:val="nil"/>
              <w:bottom w:val="dotted" w:sz="4" w:space="0" w:color="auto"/>
              <w:right w:val="nil"/>
            </w:tcBorders>
          </w:tcPr>
          <w:p w:rsidR="00850FB1" w:rsidRPr="005B6417" w:rsidRDefault="00850FB1" w:rsidP="001B434B">
            <w:pPr>
              <w:keepLines/>
              <w:jc w:val="both"/>
            </w:pP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Главный бухгалтер</w:t>
            </w:r>
          </w:p>
        </w:tc>
        <w:tc>
          <w:tcPr>
            <w:tcW w:w="1559" w:type="dxa"/>
            <w:tcBorders>
              <w:top w:val="nil"/>
              <w:bottom w:val="dotted" w:sz="4" w:space="0" w:color="auto"/>
            </w:tcBorders>
          </w:tcPr>
          <w:p w:rsidR="00850FB1" w:rsidRPr="005B6417" w:rsidRDefault="00850FB1" w:rsidP="001B434B">
            <w:pPr>
              <w:keepLines/>
              <w:jc w:val="both"/>
            </w:pPr>
          </w:p>
        </w:tc>
        <w:tc>
          <w:tcPr>
            <w:tcW w:w="1749"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203"/>
        </w:trPr>
        <w:tc>
          <w:tcPr>
            <w:tcW w:w="1384" w:type="dxa"/>
            <w:vMerge/>
          </w:tcPr>
          <w:p w:rsidR="00850FB1" w:rsidRPr="005B6417" w:rsidRDefault="00850FB1" w:rsidP="001B434B">
            <w:pPr>
              <w:keepLines/>
              <w:jc w:val="both"/>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01"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49"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850FB1" w:rsidRPr="005B6417" w:rsidTr="001B434B">
        <w:trPr>
          <w:trHeight w:val="269"/>
        </w:trPr>
        <w:tc>
          <w:tcPr>
            <w:tcW w:w="4786" w:type="dxa"/>
            <w:gridSpan w:val="3"/>
            <w:tcBorders>
              <w:bottom w:val="single" w:sz="4" w:space="0" w:color="auto"/>
              <w:right w:val="nil"/>
            </w:tcBorders>
          </w:tcPr>
          <w:p w:rsidR="00850FB1" w:rsidRPr="005B6417" w:rsidRDefault="00850FB1" w:rsidP="001B434B">
            <w:pPr>
              <w:keepLines/>
              <w:jc w:val="both"/>
            </w:pPr>
            <w:r w:rsidRPr="005B6417">
              <w:t>МП</w:t>
            </w:r>
          </w:p>
        </w:tc>
        <w:tc>
          <w:tcPr>
            <w:tcW w:w="236" w:type="dxa"/>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4725" w:type="dxa"/>
            <w:gridSpan w:val="3"/>
            <w:tcBorders>
              <w:left w:val="nil"/>
              <w:bottom w:val="single" w:sz="4" w:space="0" w:color="auto"/>
            </w:tcBorders>
          </w:tcPr>
          <w:p w:rsidR="00850FB1" w:rsidRPr="005B6417" w:rsidRDefault="00850FB1" w:rsidP="001B434B">
            <w:pPr>
              <w:keepLines/>
              <w:jc w:val="both"/>
            </w:pPr>
            <w:r w:rsidRPr="005B6417">
              <w:t>МП</w:t>
            </w:r>
          </w:p>
        </w:tc>
      </w:tr>
    </w:tbl>
    <w:p w:rsidR="00850FB1" w:rsidRPr="005B6417" w:rsidRDefault="00850FB1" w:rsidP="00556D98"/>
    <w:p w:rsidR="00850FB1" w:rsidRPr="005B6417" w:rsidRDefault="00850FB1" w:rsidP="00556D98">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AD0D0A">
      <w:pPr>
        <w:pStyle w:val="a7"/>
        <w:spacing w:before="0"/>
        <w:ind w:firstLine="0"/>
        <w:jc w:val="right"/>
        <w:rPr>
          <w:rFonts w:cs="Arial"/>
        </w:rPr>
      </w:pPr>
      <w:r w:rsidRPr="005B6417">
        <w:rPr>
          <w:rFonts w:cs="Arial"/>
        </w:rPr>
        <w:t>Приложение № 5Г</w:t>
      </w:r>
    </w:p>
    <w:p w:rsidR="00850FB1" w:rsidRPr="005B6417" w:rsidRDefault="00850FB1" w:rsidP="002631B6">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852"/>
      </w:tblGrid>
      <w:tr w:rsidR="005B6417" w:rsidRPr="005B6417" w:rsidTr="001B434B">
        <w:tc>
          <w:tcPr>
            <w:tcW w:w="2499" w:type="dxa"/>
          </w:tcPr>
          <w:p w:rsidR="00850FB1" w:rsidRPr="005B6417" w:rsidRDefault="00850FB1" w:rsidP="001B434B">
            <w:pPr>
              <w:keepLines/>
              <w:jc w:val="center"/>
              <w:rPr>
                <w:b/>
              </w:rPr>
            </w:pPr>
            <w:r w:rsidRPr="005B6417">
              <w:rPr>
                <w:b/>
              </w:rPr>
              <w:t>ПОРУЧЕНИЕ ДЕПО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852" w:type="dxa"/>
          </w:tcPr>
          <w:p w:rsidR="00850FB1" w:rsidRPr="005B6417" w:rsidRDefault="00850FB1" w:rsidP="001B434B">
            <w:pPr>
              <w:keepLines/>
              <w:jc w:val="center"/>
              <w:rPr>
                <w:b/>
              </w:rPr>
            </w:pPr>
          </w:p>
        </w:tc>
      </w:tr>
    </w:tbl>
    <w:p w:rsidR="00850FB1" w:rsidRPr="005B6417" w:rsidRDefault="00850FB1" w:rsidP="002631B6">
      <w:pPr>
        <w:keepLines/>
      </w:pPr>
      <w:r w:rsidRPr="005B6417">
        <w:t>(уступка права требования)</w:t>
      </w:r>
    </w:p>
    <w:tbl>
      <w:tblPr>
        <w:tblW w:w="0" w:type="auto"/>
        <w:tblInd w:w="108"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544"/>
        <w:gridCol w:w="2396"/>
        <w:gridCol w:w="1440"/>
        <w:gridCol w:w="2543"/>
      </w:tblGrid>
      <w:tr w:rsidR="005B6417" w:rsidRPr="005B6417" w:rsidTr="001B434B">
        <w:trPr>
          <w:cantSplit/>
          <w:trHeight w:val="217"/>
        </w:trPr>
        <w:tc>
          <w:tcPr>
            <w:tcW w:w="9923" w:type="dxa"/>
            <w:gridSpan w:val="4"/>
            <w:tcBorders>
              <w:top w:val="single" w:sz="8" w:space="0" w:color="auto"/>
              <w:left w:val="nil"/>
              <w:bottom w:val="single" w:sz="4" w:space="0" w:color="auto"/>
              <w:right w:val="nil"/>
            </w:tcBorders>
          </w:tcPr>
          <w:p w:rsidR="00850FB1" w:rsidRPr="005B6417" w:rsidRDefault="00850FB1" w:rsidP="001B434B">
            <w:pPr>
              <w:keepLines/>
              <w:jc w:val="both"/>
            </w:pPr>
          </w:p>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списание</w:t>
            </w:r>
          </w:p>
          <w:p w:rsidR="00850FB1" w:rsidRPr="005B6417" w:rsidRDefault="00850FB1" w:rsidP="001B434B">
            <w:pPr>
              <w:keepLines/>
              <w:jc w:val="both"/>
              <w:rPr>
                <w:b/>
              </w:rPr>
            </w:pPr>
            <w:r w:rsidRPr="005B6417">
              <w:rPr>
                <w:b/>
              </w:rPr>
              <w:t>Сведения о депоненте</w:t>
            </w:r>
          </w:p>
        </w:tc>
      </w:tr>
      <w:tr w:rsidR="005B6417" w:rsidRPr="005B6417" w:rsidTr="001B434B">
        <w:trPr>
          <w:cantSplit/>
          <w:trHeight w:val="443"/>
        </w:trPr>
        <w:tc>
          <w:tcPr>
            <w:tcW w:w="3544"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Полное официальное наименование / ФИО Депонента</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autoSpaceDE/>
              <w:autoSpaceDN/>
              <w:rPr>
                <w:rStyle w:val="a8"/>
              </w:rPr>
            </w:pPr>
          </w:p>
        </w:tc>
      </w:tr>
      <w:tr w:rsidR="005B6417" w:rsidRPr="005B6417" w:rsidTr="001B434B">
        <w:trPr>
          <w:trHeight w:val="320"/>
        </w:trPr>
        <w:tc>
          <w:tcPr>
            <w:tcW w:w="3544"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Номер счета/раздел счета депо/подраздел</w:t>
            </w:r>
          </w:p>
        </w:tc>
        <w:tc>
          <w:tcPr>
            <w:tcW w:w="2396"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ind w:right="-108"/>
              <w:rPr>
                <w:sz w:val="18"/>
                <w:szCs w:val="18"/>
              </w:rPr>
            </w:pPr>
            <w:r w:rsidRPr="005B6417">
              <w:rPr>
                <w:sz w:val="18"/>
                <w:szCs w:val="18"/>
              </w:rPr>
              <w:t>Счет места хранения</w:t>
            </w:r>
          </w:p>
        </w:tc>
        <w:tc>
          <w:tcPr>
            <w:tcW w:w="254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bl>
    <w:p w:rsidR="00850FB1" w:rsidRPr="005B6417" w:rsidRDefault="00850FB1" w:rsidP="002631B6">
      <w:pPr>
        <w:keepLines/>
        <w:jc w:val="both"/>
        <w:rPr>
          <w:b/>
        </w:rPr>
      </w:pPr>
      <w:r w:rsidRPr="005B6417">
        <w:rPr>
          <w:b/>
        </w:rPr>
        <w:t xml:space="preserve">Сведения о Залогодержателе, уступающем право требования </w:t>
      </w:r>
    </w:p>
    <w:tbl>
      <w:tblPr>
        <w:tblW w:w="9909" w:type="dxa"/>
        <w:tblInd w:w="108"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436"/>
        <w:gridCol w:w="6473"/>
      </w:tblGrid>
      <w:tr w:rsidR="005B6417" w:rsidRPr="005B6417" w:rsidTr="001B434B">
        <w:trPr>
          <w:cantSplit/>
          <w:trHeight w:val="245"/>
        </w:trPr>
        <w:tc>
          <w:tcPr>
            <w:tcW w:w="3436" w:type="dxa"/>
            <w:tcBorders>
              <w:top w:val="single" w:sz="8" w:space="0" w:color="auto"/>
              <w:left w:val="single" w:sz="8" w:space="0" w:color="auto"/>
              <w:bottom w:val="single" w:sz="8"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Наименование / ФИО</w:t>
            </w:r>
          </w:p>
        </w:tc>
        <w:tc>
          <w:tcPr>
            <w:tcW w:w="647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r w:rsidR="005B6417" w:rsidRPr="005B6417" w:rsidTr="001B434B">
        <w:trPr>
          <w:cantSplit/>
          <w:trHeight w:val="245"/>
        </w:trPr>
        <w:tc>
          <w:tcPr>
            <w:tcW w:w="3436" w:type="dxa"/>
            <w:tcBorders>
              <w:top w:val="single" w:sz="8" w:space="0" w:color="auto"/>
              <w:left w:val="single" w:sz="8" w:space="0" w:color="auto"/>
              <w:bottom w:val="single" w:sz="8"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Идентификационный код</w:t>
            </w:r>
          </w:p>
        </w:tc>
        <w:tc>
          <w:tcPr>
            <w:tcW w:w="647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r w:rsidR="00850FB1" w:rsidRPr="005B6417" w:rsidTr="001B434B">
        <w:trPr>
          <w:cantSplit/>
          <w:trHeight w:val="245"/>
        </w:trPr>
        <w:tc>
          <w:tcPr>
            <w:tcW w:w="3436" w:type="dxa"/>
            <w:tcBorders>
              <w:top w:val="single" w:sz="8" w:space="0" w:color="auto"/>
              <w:left w:val="single" w:sz="8" w:space="0" w:color="auto"/>
              <w:bottom w:val="single" w:sz="8"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Документы-основания обременения</w:t>
            </w:r>
          </w:p>
        </w:tc>
        <w:tc>
          <w:tcPr>
            <w:tcW w:w="647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bl>
    <w:p w:rsidR="00850FB1" w:rsidRPr="005B6417" w:rsidRDefault="00850FB1" w:rsidP="002631B6"/>
    <w:p w:rsidR="00850FB1" w:rsidRPr="005B6417" w:rsidRDefault="00850FB1" w:rsidP="002631B6">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зачисление</w:t>
      </w:r>
    </w:p>
    <w:p w:rsidR="00850FB1" w:rsidRPr="005B6417" w:rsidRDefault="00850FB1" w:rsidP="002631B6">
      <w:pPr>
        <w:rPr>
          <w:b/>
        </w:rPr>
      </w:pPr>
      <w:r w:rsidRPr="005B6417">
        <w:rPr>
          <w:b/>
        </w:rPr>
        <w:t>Сведения о депоненте</w:t>
      </w:r>
    </w:p>
    <w:tbl>
      <w:tblPr>
        <w:tblW w:w="0" w:type="auto"/>
        <w:tblInd w:w="108"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843"/>
        <w:gridCol w:w="567"/>
        <w:gridCol w:w="1134"/>
        <w:gridCol w:w="1276"/>
        <w:gridCol w:w="1120"/>
        <w:gridCol w:w="723"/>
        <w:gridCol w:w="141"/>
        <w:gridCol w:w="576"/>
        <w:gridCol w:w="2543"/>
      </w:tblGrid>
      <w:tr w:rsidR="005B6417" w:rsidRPr="005B6417" w:rsidTr="001B434B">
        <w:trPr>
          <w:cantSplit/>
          <w:trHeight w:val="400"/>
        </w:trPr>
        <w:tc>
          <w:tcPr>
            <w:tcW w:w="3544" w:type="dxa"/>
            <w:gridSpan w:val="3"/>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Полное официальное наименование / ФИО Депонента</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r w:rsidR="005B6417" w:rsidRPr="005B6417" w:rsidTr="001B434B">
        <w:trPr>
          <w:cantSplit/>
          <w:trHeight w:val="320"/>
        </w:trPr>
        <w:tc>
          <w:tcPr>
            <w:tcW w:w="3544" w:type="dxa"/>
            <w:gridSpan w:val="3"/>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rPr>
                <w:sz w:val="18"/>
                <w:szCs w:val="18"/>
              </w:rPr>
            </w:pPr>
            <w:r w:rsidRPr="005B6417">
              <w:rPr>
                <w:sz w:val="18"/>
                <w:szCs w:val="18"/>
              </w:rPr>
              <w:t>Номер счета/раздел счета депо/подраздел</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ind w:left="34" w:right="-108"/>
              <w:rPr>
                <w:sz w:val="18"/>
                <w:szCs w:val="18"/>
              </w:rPr>
            </w:pPr>
            <w:r w:rsidRPr="005B6417">
              <w:rPr>
                <w:sz w:val="18"/>
                <w:szCs w:val="18"/>
              </w:rPr>
              <w:t>Счет места хранения</w:t>
            </w:r>
          </w:p>
        </w:tc>
        <w:tc>
          <w:tcPr>
            <w:tcW w:w="254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keepLines/>
              <w:jc w:val="both"/>
            </w:pPr>
          </w:p>
        </w:tc>
      </w:tr>
      <w:tr w:rsidR="005B6417" w:rsidRPr="005B6417" w:rsidTr="001B434B">
        <w:trPr>
          <w:cantSplit/>
          <w:trHeight w:val="85"/>
        </w:trPr>
        <w:tc>
          <w:tcPr>
            <w:tcW w:w="9923" w:type="dxa"/>
            <w:gridSpan w:val="9"/>
            <w:tcBorders>
              <w:top w:val="single" w:sz="4" w:space="0" w:color="auto"/>
              <w:left w:val="nil"/>
              <w:bottom w:val="single" w:sz="8" w:space="0" w:color="auto"/>
              <w:right w:val="nil"/>
            </w:tcBorders>
            <w:vAlign w:val="center"/>
          </w:tcPr>
          <w:p w:rsidR="00850FB1" w:rsidRPr="005B6417" w:rsidRDefault="00850FB1" w:rsidP="001B434B">
            <w:pPr>
              <w:keepLines/>
              <w:jc w:val="both"/>
              <w:rPr>
                <w:b/>
              </w:rPr>
            </w:pPr>
            <w:r w:rsidRPr="005B6417">
              <w:rPr>
                <w:b/>
              </w:rPr>
              <w:t>Сведения о Залогодержателе, принимающем право требования</w:t>
            </w:r>
          </w:p>
        </w:tc>
      </w:tr>
      <w:tr w:rsidR="005B6417" w:rsidRPr="005B6417" w:rsidTr="001B434B">
        <w:trPr>
          <w:cantSplit/>
          <w:trHeight w:val="178"/>
        </w:trPr>
        <w:tc>
          <w:tcPr>
            <w:tcW w:w="3544"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Наименование / ФИО</w:t>
            </w:r>
          </w:p>
        </w:tc>
        <w:tc>
          <w:tcPr>
            <w:tcW w:w="6379" w:type="dxa"/>
            <w:gridSpan w:val="6"/>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211"/>
        </w:trPr>
        <w:tc>
          <w:tcPr>
            <w:tcW w:w="3544"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Идентификационный код</w:t>
            </w:r>
          </w:p>
        </w:tc>
        <w:tc>
          <w:tcPr>
            <w:tcW w:w="6379" w:type="dxa"/>
            <w:gridSpan w:val="6"/>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242"/>
        </w:trPr>
        <w:tc>
          <w:tcPr>
            <w:tcW w:w="3544"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Документы-основания обременения</w:t>
            </w:r>
          </w:p>
        </w:tc>
        <w:tc>
          <w:tcPr>
            <w:tcW w:w="6379" w:type="dxa"/>
            <w:gridSpan w:val="6"/>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83"/>
        </w:trPr>
        <w:tc>
          <w:tcPr>
            <w:tcW w:w="9923" w:type="dxa"/>
            <w:gridSpan w:val="9"/>
            <w:tcBorders>
              <w:top w:val="single" w:sz="8" w:space="0" w:color="auto"/>
              <w:left w:val="nil"/>
              <w:bottom w:val="single" w:sz="8" w:space="0" w:color="auto"/>
              <w:right w:val="nil"/>
            </w:tcBorders>
            <w:vAlign w:val="center"/>
          </w:tcPr>
          <w:p w:rsidR="00850FB1" w:rsidRPr="005B6417" w:rsidRDefault="00850FB1" w:rsidP="001B434B">
            <w:pPr>
              <w:keepLines/>
              <w:jc w:val="both"/>
              <w:rPr>
                <w:sz w:val="12"/>
                <w:szCs w:val="12"/>
              </w:rPr>
            </w:pPr>
          </w:p>
          <w:p w:rsidR="00850FB1" w:rsidRPr="005B6417" w:rsidRDefault="00850FB1" w:rsidP="001B434B">
            <w:pPr>
              <w:keepLines/>
              <w:jc w:val="both"/>
              <w:rPr>
                <w:sz w:val="12"/>
                <w:szCs w:val="12"/>
              </w:rPr>
            </w:pPr>
          </w:p>
        </w:tc>
      </w:tr>
      <w:tr w:rsidR="005B6417" w:rsidRPr="005B6417" w:rsidTr="001B434B">
        <w:trPr>
          <w:cantSplit/>
          <w:trHeight w:val="248"/>
        </w:trPr>
        <w:tc>
          <w:tcPr>
            <w:tcW w:w="3544"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Основание совершения операции</w:t>
            </w:r>
          </w:p>
        </w:tc>
        <w:tc>
          <w:tcPr>
            <w:tcW w:w="6379" w:type="dxa"/>
            <w:gridSpan w:val="6"/>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autoSpaceDE/>
              <w:autoSpaceDN/>
              <w:rPr>
                <w:rStyle w:val="a8"/>
              </w:rPr>
            </w:pPr>
          </w:p>
        </w:tc>
      </w:tr>
      <w:tr w:rsidR="005B6417" w:rsidRPr="005B6417" w:rsidTr="001B434B">
        <w:trPr>
          <w:cantSplit/>
          <w:trHeight w:val="290"/>
        </w:trPr>
        <w:tc>
          <w:tcPr>
            <w:tcW w:w="3544" w:type="dxa"/>
            <w:gridSpan w:val="3"/>
            <w:tcBorders>
              <w:top w:val="single" w:sz="8" w:space="0" w:color="auto"/>
              <w:left w:val="single" w:sz="8" w:space="0" w:color="auto"/>
              <w:bottom w:val="single" w:sz="8"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Место проведения операции</w:t>
            </w:r>
          </w:p>
        </w:tc>
        <w:tc>
          <w:tcPr>
            <w:tcW w:w="6379" w:type="dxa"/>
            <w:gridSpan w:val="6"/>
            <w:tcBorders>
              <w:top w:val="single" w:sz="8" w:space="0" w:color="auto"/>
              <w:left w:val="dotted" w:sz="4" w:space="0" w:color="auto"/>
              <w:bottom w:val="single" w:sz="8"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3"/>
        </w:trPr>
        <w:tc>
          <w:tcPr>
            <w:tcW w:w="9923" w:type="dxa"/>
            <w:gridSpan w:val="9"/>
            <w:tcBorders>
              <w:top w:val="single" w:sz="8" w:space="0" w:color="auto"/>
              <w:left w:val="nil"/>
              <w:bottom w:val="single" w:sz="8" w:space="0" w:color="auto"/>
              <w:right w:val="nil"/>
            </w:tcBorders>
            <w:vAlign w:val="center"/>
          </w:tcPr>
          <w:p w:rsidR="00850FB1" w:rsidRPr="005B6417" w:rsidRDefault="00850FB1" w:rsidP="001B434B">
            <w:pPr>
              <w:keepLines/>
              <w:jc w:val="both"/>
              <w:rPr>
                <w:sz w:val="18"/>
                <w:szCs w:val="18"/>
              </w:rPr>
            </w:pPr>
          </w:p>
          <w:p w:rsidR="00850FB1" w:rsidRPr="005B6417" w:rsidRDefault="00850FB1" w:rsidP="001B434B">
            <w:pPr>
              <w:keepLines/>
              <w:jc w:val="both"/>
              <w:rPr>
                <w:b/>
                <w:sz w:val="18"/>
                <w:szCs w:val="18"/>
              </w:rPr>
            </w:pPr>
            <w:r w:rsidRPr="005B6417">
              <w:rPr>
                <w:b/>
                <w:sz w:val="18"/>
                <w:szCs w:val="18"/>
              </w:rPr>
              <w:t>Информация  о ценных бумагах</w:t>
            </w:r>
          </w:p>
        </w:tc>
      </w:tr>
      <w:tr w:rsidR="005B6417" w:rsidRPr="005B6417" w:rsidTr="001B434B">
        <w:trPr>
          <w:cantSplit/>
          <w:trHeight w:val="218"/>
        </w:trPr>
        <w:tc>
          <w:tcPr>
            <w:tcW w:w="3544" w:type="dxa"/>
            <w:gridSpan w:val="3"/>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Наименование эмитента</w:t>
            </w:r>
          </w:p>
        </w:tc>
        <w:tc>
          <w:tcPr>
            <w:tcW w:w="6379" w:type="dxa"/>
            <w:gridSpan w:val="6"/>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191"/>
        </w:trPr>
        <w:tc>
          <w:tcPr>
            <w:tcW w:w="3544"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Вид, тип ценных бумаг</w:t>
            </w:r>
          </w:p>
        </w:tc>
        <w:tc>
          <w:tcPr>
            <w:tcW w:w="6379" w:type="dxa"/>
            <w:gridSpan w:val="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322"/>
        </w:trPr>
        <w:tc>
          <w:tcPr>
            <w:tcW w:w="3544"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Номер гос. Регистрации / ISIN</w:t>
            </w:r>
          </w:p>
        </w:tc>
        <w:tc>
          <w:tcPr>
            <w:tcW w:w="6379" w:type="dxa"/>
            <w:gridSpan w:val="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4"/>
        </w:trPr>
        <w:tc>
          <w:tcPr>
            <w:tcW w:w="3544" w:type="dxa"/>
            <w:gridSpan w:val="3"/>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Выпуск</w:t>
            </w:r>
          </w:p>
        </w:tc>
        <w:tc>
          <w:tcPr>
            <w:tcW w:w="6379" w:type="dxa"/>
            <w:gridSpan w:val="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pPr>
          </w:p>
        </w:tc>
      </w:tr>
      <w:tr w:rsidR="005B6417" w:rsidRPr="005B6417" w:rsidTr="001B434B">
        <w:trPr>
          <w:cantSplit/>
          <w:trHeight w:val="284"/>
        </w:trPr>
        <w:tc>
          <w:tcPr>
            <w:tcW w:w="2410" w:type="dxa"/>
            <w:gridSpan w:val="2"/>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sz w:val="18"/>
                <w:szCs w:val="18"/>
              </w:rPr>
            </w:pPr>
            <w:r w:rsidRPr="005B6417">
              <w:rPr>
                <w:sz w:val="18"/>
                <w:szCs w:val="18"/>
              </w:rPr>
              <w:t>Способ учета</w:t>
            </w:r>
          </w:p>
        </w:tc>
        <w:tc>
          <w:tcPr>
            <w:tcW w:w="2410" w:type="dxa"/>
            <w:gridSpan w:val="2"/>
            <w:tcBorders>
              <w:top w:val="dotted" w:sz="4" w:space="0" w:color="auto"/>
              <w:left w:val="dotted" w:sz="4" w:space="0" w:color="auto"/>
              <w:bottom w:val="dotted" w:sz="4" w:space="0" w:color="auto"/>
              <w:right w:val="nil"/>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открытый</w:t>
            </w:r>
          </w:p>
        </w:tc>
        <w:tc>
          <w:tcPr>
            <w:tcW w:w="1843" w:type="dxa"/>
            <w:gridSpan w:val="2"/>
            <w:tcBorders>
              <w:top w:val="dotted" w:sz="4" w:space="0" w:color="auto"/>
              <w:left w:val="nil"/>
              <w:bottom w:val="dotted" w:sz="4" w:space="0" w:color="auto"/>
              <w:right w:val="nil"/>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закрытый</w:t>
            </w:r>
          </w:p>
        </w:tc>
        <w:tc>
          <w:tcPr>
            <w:tcW w:w="3260" w:type="dxa"/>
            <w:gridSpan w:val="3"/>
            <w:tcBorders>
              <w:top w:val="dotted" w:sz="4" w:space="0" w:color="auto"/>
              <w:left w:val="nil"/>
              <w:bottom w:val="dotted" w:sz="4" w:space="0" w:color="auto"/>
              <w:right w:val="single" w:sz="8" w:space="0" w:color="auto"/>
            </w:tcBorders>
            <w:vAlign w:val="center"/>
          </w:tcPr>
          <w:p w:rsidR="00850FB1" w:rsidRPr="005B6417" w:rsidRDefault="00850FB1" w:rsidP="001B434B">
            <w:pPr>
              <w:keepLines/>
              <w:jc w:val="both"/>
              <w:rPr>
                <w:sz w:val="18"/>
                <w:szCs w:val="18"/>
              </w:rPr>
            </w:pPr>
            <w:r w:rsidRPr="005B6417">
              <w:rPr>
                <w:sz w:val="18"/>
                <w:szCs w:val="18"/>
              </w:rPr>
              <w:fldChar w:fldCharType="begin">
                <w:ffData>
                  <w:name w:val="Переключатель3"/>
                  <w:enabled/>
                  <w:calcOnExit w:val="0"/>
                  <w:checkBox>
                    <w:sizeAuto/>
                    <w:default w:val="0"/>
                  </w:checkBox>
                </w:ffData>
              </w:fldChar>
            </w:r>
            <w:r w:rsidRPr="005B6417">
              <w:rPr>
                <w:sz w:val="18"/>
                <w:szCs w:val="18"/>
              </w:rPr>
              <w:instrText xml:space="preserve">FORMCHECKBOX </w:instrText>
            </w:r>
            <w:r w:rsidR="009731E2">
              <w:rPr>
                <w:sz w:val="18"/>
                <w:szCs w:val="18"/>
              </w:rPr>
            </w:r>
            <w:r w:rsidR="009731E2">
              <w:rPr>
                <w:sz w:val="18"/>
                <w:szCs w:val="18"/>
              </w:rPr>
              <w:fldChar w:fldCharType="separate"/>
            </w:r>
            <w:r w:rsidRPr="005B6417">
              <w:rPr>
                <w:sz w:val="18"/>
                <w:szCs w:val="18"/>
              </w:rPr>
              <w:fldChar w:fldCharType="end"/>
            </w:r>
            <w:r w:rsidRPr="005B6417">
              <w:rPr>
                <w:sz w:val="18"/>
                <w:szCs w:val="18"/>
              </w:rPr>
              <w:t xml:space="preserve">  маркированный</w:t>
            </w:r>
          </w:p>
        </w:tc>
      </w:tr>
      <w:tr w:rsidR="005B6417" w:rsidRPr="005B6417" w:rsidTr="001B434B">
        <w:trPr>
          <w:cantSplit/>
          <w:trHeight w:val="360"/>
        </w:trPr>
        <w:tc>
          <w:tcPr>
            <w:tcW w:w="2410" w:type="dxa"/>
            <w:gridSpan w:val="2"/>
            <w:vMerge w:val="restart"/>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rPr>
                <w:sz w:val="18"/>
                <w:szCs w:val="18"/>
              </w:rPr>
            </w:pPr>
            <w:r w:rsidRPr="005B6417">
              <w:rPr>
                <w:sz w:val="18"/>
                <w:szCs w:val="18"/>
              </w:rPr>
              <w:t>Количество ЦБ (шт.)</w:t>
            </w: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pPr>
          </w:p>
        </w:tc>
        <w:tc>
          <w:tcPr>
            <w:tcW w:w="5103" w:type="dxa"/>
            <w:gridSpan w:val="5"/>
            <w:tcBorders>
              <w:top w:val="dotted" w:sz="4" w:space="0" w:color="auto"/>
              <w:left w:val="nil"/>
              <w:bottom w:val="dotted" w:sz="4" w:space="0" w:color="auto"/>
              <w:right w:val="single" w:sz="8" w:space="0" w:color="auto"/>
            </w:tcBorders>
          </w:tcPr>
          <w:p w:rsidR="00850FB1" w:rsidRPr="005B6417" w:rsidRDefault="00850FB1" w:rsidP="001B434B">
            <w:pPr>
              <w:keepLines/>
            </w:pPr>
          </w:p>
        </w:tc>
      </w:tr>
      <w:tr w:rsidR="005B6417" w:rsidRPr="005B6417" w:rsidTr="001B434B">
        <w:trPr>
          <w:cantSplit/>
          <w:trHeight w:val="84"/>
        </w:trPr>
        <w:tc>
          <w:tcPr>
            <w:tcW w:w="2410"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rPr>
                <w:sz w:val="18"/>
                <w:szCs w:val="18"/>
              </w:rPr>
            </w:pP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5103" w:type="dxa"/>
            <w:gridSpan w:val="5"/>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351"/>
        </w:trPr>
        <w:tc>
          <w:tcPr>
            <w:tcW w:w="2410" w:type="dxa"/>
            <w:gridSpan w:val="2"/>
            <w:vMerge w:val="restart"/>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ind w:right="-108"/>
              <w:rPr>
                <w:sz w:val="18"/>
                <w:szCs w:val="18"/>
              </w:rPr>
            </w:pPr>
            <w:r w:rsidRPr="005B6417">
              <w:rPr>
                <w:sz w:val="18"/>
                <w:szCs w:val="18"/>
              </w:rPr>
              <w:t>Суммарная номинальная стоимость ЦБ</w:t>
            </w: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pPr>
          </w:p>
        </w:tc>
        <w:tc>
          <w:tcPr>
            <w:tcW w:w="5103" w:type="dxa"/>
            <w:gridSpan w:val="5"/>
            <w:tcBorders>
              <w:top w:val="dotted" w:sz="4" w:space="0" w:color="auto"/>
              <w:left w:val="nil"/>
              <w:bottom w:val="dotted" w:sz="4" w:space="0" w:color="auto"/>
              <w:right w:val="single" w:sz="8" w:space="0" w:color="auto"/>
            </w:tcBorders>
          </w:tcPr>
          <w:p w:rsidR="00850FB1" w:rsidRPr="005B6417" w:rsidRDefault="00850FB1" w:rsidP="001B434B">
            <w:pPr>
              <w:keepLines/>
              <w:jc w:val="center"/>
            </w:pPr>
          </w:p>
        </w:tc>
      </w:tr>
      <w:tr w:rsidR="005B6417" w:rsidRPr="005B6417" w:rsidTr="001B434B">
        <w:trPr>
          <w:cantSplit/>
          <w:trHeight w:val="130"/>
        </w:trPr>
        <w:tc>
          <w:tcPr>
            <w:tcW w:w="2410" w:type="dxa"/>
            <w:gridSpan w:val="2"/>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p>
        </w:tc>
        <w:tc>
          <w:tcPr>
            <w:tcW w:w="2410" w:type="dxa"/>
            <w:gridSpan w:val="2"/>
            <w:tcBorders>
              <w:top w:val="dotted" w:sz="4" w:space="0" w:color="auto"/>
              <w:left w:val="nil"/>
              <w:bottom w:val="dotted" w:sz="4" w:space="0" w:color="auto"/>
              <w:right w:val="dotted" w:sz="4" w:space="0" w:color="auto"/>
            </w:tcBorders>
          </w:tcPr>
          <w:p w:rsidR="00850FB1" w:rsidRPr="005B6417" w:rsidRDefault="00850FB1" w:rsidP="001B434B">
            <w:pPr>
              <w:keepLines/>
              <w:ind w:right="-102"/>
              <w:jc w:val="center"/>
              <w:rPr>
                <w:sz w:val="16"/>
                <w:szCs w:val="16"/>
              </w:rPr>
            </w:pPr>
            <w:r w:rsidRPr="005B6417">
              <w:rPr>
                <w:sz w:val="16"/>
                <w:szCs w:val="16"/>
              </w:rPr>
              <w:t>(цифрами)</w:t>
            </w:r>
          </w:p>
        </w:tc>
        <w:tc>
          <w:tcPr>
            <w:tcW w:w="5103" w:type="dxa"/>
            <w:gridSpan w:val="5"/>
            <w:tcBorders>
              <w:top w:val="dotted" w:sz="4" w:space="0" w:color="auto"/>
              <w:left w:val="nil"/>
              <w:bottom w:val="dotted" w:sz="4" w:space="0" w:color="auto"/>
              <w:right w:val="single" w:sz="8" w:space="0" w:color="auto"/>
            </w:tcBorders>
          </w:tcPr>
          <w:p w:rsidR="00850FB1" w:rsidRPr="005B6417" w:rsidRDefault="00850FB1" w:rsidP="001B434B">
            <w:pPr>
              <w:keepLines/>
              <w:jc w:val="center"/>
              <w:rPr>
                <w:sz w:val="16"/>
                <w:szCs w:val="16"/>
              </w:rPr>
            </w:pPr>
            <w:r w:rsidRPr="005B6417">
              <w:rPr>
                <w:sz w:val="16"/>
                <w:szCs w:val="16"/>
              </w:rPr>
              <w:t>(прописью)</w:t>
            </w:r>
          </w:p>
        </w:tc>
      </w:tr>
      <w:tr w:rsidR="005B6417" w:rsidRPr="005B6417" w:rsidTr="001B434B">
        <w:trPr>
          <w:cantSplit/>
          <w:trHeight w:val="130"/>
        </w:trPr>
        <w:tc>
          <w:tcPr>
            <w:tcW w:w="1843" w:type="dxa"/>
            <w:tcBorders>
              <w:top w:val="dotted" w:sz="4" w:space="0" w:color="auto"/>
              <w:left w:val="single" w:sz="8" w:space="0" w:color="auto"/>
              <w:bottom w:val="single" w:sz="8" w:space="0" w:color="auto"/>
              <w:right w:val="dotted" w:sz="4" w:space="0" w:color="auto"/>
            </w:tcBorders>
          </w:tcPr>
          <w:p w:rsidR="00850FB1" w:rsidRPr="005B6417" w:rsidRDefault="00850FB1" w:rsidP="001B434B">
            <w:pPr>
              <w:keepLines/>
              <w:rPr>
                <w:sz w:val="18"/>
                <w:szCs w:val="18"/>
              </w:rPr>
            </w:pPr>
            <w:r w:rsidRPr="005B6417">
              <w:rPr>
                <w:sz w:val="18"/>
                <w:szCs w:val="18"/>
              </w:rPr>
              <w:t>Дата заключения сделки</w:t>
            </w:r>
          </w:p>
        </w:tc>
        <w:tc>
          <w:tcPr>
            <w:tcW w:w="2977" w:type="dxa"/>
            <w:gridSpan w:val="3"/>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spacing w:before="120"/>
              <w:rPr>
                <w:sz w:val="18"/>
                <w:szCs w:val="18"/>
              </w:rPr>
            </w:pPr>
            <w:r w:rsidRPr="005B6417">
              <w:rPr>
                <w:sz w:val="18"/>
                <w:szCs w:val="18"/>
              </w:rPr>
              <w:t>«_____»______________ г.</w:t>
            </w:r>
          </w:p>
        </w:tc>
        <w:tc>
          <w:tcPr>
            <w:tcW w:w="1984" w:type="dxa"/>
            <w:gridSpan w:val="3"/>
            <w:tcBorders>
              <w:top w:val="dotted" w:sz="4" w:space="0" w:color="auto"/>
              <w:left w:val="dotted" w:sz="4" w:space="0" w:color="auto"/>
              <w:bottom w:val="single" w:sz="8" w:space="0" w:color="auto"/>
              <w:right w:val="dotted" w:sz="4" w:space="0" w:color="auto"/>
            </w:tcBorders>
          </w:tcPr>
          <w:p w:rsidR="00850FB1" w:rsidRPr="005B6417" w:rsidRDefault="00850FB1" w:rsidP="001B434B">
            <w:pPr>
              <w:keepLines/>
              <w:rPr>
                <w:sz w:val="18"/>
                <w:szCs w:val="18"/>
              </w:rPr>
            </w:pPr>
            <w:r w:rsidRPr="005B6417">
              <w:rPr>
                <w:sz w:val="18"/>
                <w:szCs w:val="18"/>
              </w:rPr>
              <w:t>Дата исполнения поручения</w:t>
            </w:r>
          </w:p>
        </w:tc>
        <w:tc>
          <w:tcPr>
            <w:tcW w:w="3119" w:type="dxa"/>
            <w:gridSpan w:val="2"/>
            <w:tcBorders>
              <w:top w:val="dotted" w:sz="4" w:space="0" w:color="auto"/>
              <w:left w:val="dotted" w:sz="4" w:space="0" w:color="auto"/>
              <w:bottom w:val="single" w:sz="8" w:space="0" w:color="auto"/>
              <w:right w:val="single" w:sz="8" w:space="0" w:color="auto"/>
            </w:tcBorders>
          </w:tcPr>
          <w:p w:rsidR="00850FB1" w:rsidRPr="005B6417" w:rsidRDefault="00850FB1" w:rsidP="001B434B">
            <w:pPr>
              <w:keepLines/>
              <w:spacing w:before="120"/>
              <w:rPr>
                <w:sz w:val="18"/>
                <w:szCs w:val="18"/>
              </w:rPr>
            </w:pPr>
            <w:r w:rsidRPr="005B6417">
              <w:rPr>
                <w:sz w:val="18"/>
                <w:szCs w:val="18"/>
              </w:rPr>
              <w:t>«_____»_____________ г.</w:t>
            </w:r>
          </w:p>
        </w:tc>
      </w:tr>
      <w:tr w:rsidR="00850FB1" w:rsidRPr="005B6417" w:rsidTr="001B434B">
        <w:trPr>
          <w:cantSplit/>
          <w:trHeight w:val="374"/>
        </w:trPr>
        <w:tc>
          <w:tcPr>
            <w:tcW w:w="1843" w:type="dxa"/>
            <w:tcBorders>
              <w:top w:val="single" w:sz="8" w:space="0" w:color="auto"/>
              <w:left w:val="single" w:sz="8" w:space="0" w:color="auto"/>
              <w:bottom w:val="double" w:sz="4" w:space="0" w:color="auto"/>
              <w:right w:val="dotted" w:sz="4" w:space="0" w:color="auto"/>
            </w:tcBorders>
          </w:tcPr>
          <w:p w:rsidR="00850FB1" w:rsidRPr="005B6417" w:rsidRDefault="00850FB1" w:rsidP="001B434B">
            <w:pPr>
              <w:keepLines/>
              <w:rPr>
                <w:sz w:val="18"/>
                <w:szCs w:val="18"/>
              </w:rPr>
            </w:pPr>
            <w:r w:rsidRPr="005B6417">
              <w:rPr>
                <w:sz w:val="18"/>
                <w:szCs w:val="18"/>
              </w:rPr>
              <w:t>Дополнительная информация</w:t>
            </w:r>
          </w:p>
        </w:tc>
        <w:tc>
          <w:tcPr>
            <w:tcW w:w="8080" w:type="dxa"/>
            <w:gridSpan w:val="8"/>
            <w:tcBorders>
              <w:top w:val="single" w:sz="8" w:space="0" w:color="auto"/>
              <w:left w:val="dotted" w:sz="4" w:space="0" w:color="auto"/>
              <w:bottom w:val="double" w:sz="4" w:space="0" w:color="auto"/>
              <w:right w:val="single" w:sz="8" w:space="0" w:color="auto"/>
            </w:tcBorders>
          </w:tcPr>
          <w:p w:rsidR="00850FB1" w:rsidRPr="005B6417" w:rsidRDefault="00850FB1" w:rsidP="001B434B">
            <w:pPr>
              <w:keepLines/>
            </w:pPr>
          </w:p>
        </w:tc>
      </w:tr>
    </w:tbl>
    <w:p w:rsidR="00850FB1" w:rsidRPr="005B6417" w:rsidRDefault="00850FB1" w:rsidP="002631B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701"/>
        <w:gridCol w:w="1593"/>
        <w:gridCol w:w="344"/>
        <w:gridCol w:w="1417"/>
        <w:gridCol w:w="1559"/>
        <w:gridCol w:w="1925"/>
      </w:tblGrid>
      <w:tr w:rsidR="005B6417" w:rsidRPr="005B6417" w:rsidTr="001B434B">
        <w:trPr>
          <w:trHeight w:val="269"/>
        </w:trPr>
        <w:tc>
          <w:tcPr>
            <w:tcW w:w="4678" w:type="dxa"/>
            <w:gridSpan w:val="3"/>
            <w:tcBorders>
              <w:top w:val="single" w:sz="4" w:space="0" w:color="auto"/>
              <w:right w:val="nil"/>
            </w:tcBorders>
          </w:tcPr>
          <w:p w:rsidR="00850FB1" w:rsidRPr="005B6417" w:rsidRDefault="00850FB1" w:rsidP="001B434B">
            <w:pPr>
              <w:keepLines/>
              <w:jc w:val="center"/>
              <w:rPr>
                <w:b/>
                <w:sz w:val="18"/>
                <w:szCs w:val="18"/>
                <w:u w:val="single"/>
              </w:rPr>
            </w:pPr>
            <w:r w:rsidRPr="005B6417">
              <w:rPr>
                <w:b/>
                <w:sz w:val="18"/>
                <w:szCs w:val="18"/>
                <w:u w:val="single"/>
              </w:rPr>
              <w:t>Залогодержатель, уступающий право требования</w:t>
            </w:r>
          </w:p>
        </w:tc>
        <w:tc>
          <w:tcPr>
            <w:tcW w:w="344" w:type="dxa"/>
            <w:tcBorders>
              <w:top w:val="nil"/>
              <w:left w:val="single" w:sz="4" w:space="0" w:color="auto"/>
              <w:bottom w:val="nil"/>
              <w:right w:val="single" w:sz="4" w:space="0" w:color="auto"/>
            </w:tcBorders>
          </w:tcPr>
          <w:p w:rsidR="00850FB1" w:rsidRPr="005B6417" w:rsidRDefault="00850FB1" w:rsidP="001B434B">
            <w:pPr>
              <w:keepLines/>
              <w:jc w:val="center"/>
              <w:rPr>
                <w:b/>
                <w:sz w:val="16"/>
                <w:szCs w:val="16"/>
              </w:rPr>
            </w:pPr>
          </w:p>
        </w:tc>
        <w:tc>
          <w:tcPr>
            <w:tcW w:w="4901" w:type="dxa"/>
            <w:gridSpan w:val="3"/>
            <w:tcBorders>
              <w:top w:val="single" w:sz="4" w:space="0" w:color="auto"/>
              <w:left w:val="nil"/>
            </w:tcBorders>
          </w:tcPr>
          <w:p w:rsidR="00850FB1" w:rsidRPr="005B6417" w:rsidRDefault="00850FB1" w:rsidP="001B434B">
            <w:pPr>
              <w:keepLines/>
              <w:jc w:val="center"/>
              <w:rPr>
                <w:b/>
                <w:u w:val="single"/>
              </w:rPr>
            </w:pPr>
            <w:r w:rsidRPr="005B6417">
              <w:rPr>
                <w:b/>
                <w:sz w:val="18"/>
                <w:szCs w:val="18"/>
                <w:u w:val="single"/>
              </w:rPr>
              <w:t>Залогодержатель, принимающий право требования</w:t>
            </w:r>
          </w:p>
        </w:tc>
      </w:tr>
      <w:tr w:rsidR="005B6417" w:rsidRPr="005B6417" w:rsidTr="001B434B">
        <w:trPr>
          <w:trHeight w:val="425"/>
        </w:trPr>
        <w:tc>
          <w:tcPr>
            <w:tcW w:w="1384" w:type="dxa"/>
            <w:vMerge w:val="restart"/>
            <w:vAlign w:val="center"/>
          </w:tcPr>
          <w:p w:rsidR="00850FB1" w:rsidRPr="005B6417" w:rsidRDefault="00850FB1" w:rsidP="001B434B">
            <w:pPr>
              <w:keepLines/>
              <w:ind w:right="-108"/>
              <w:jc w:val="both"/>
              <w:rPr>
                <w:sz w:val="18"/>
              </w:rPr>
            </w:pPr>
            <w:r w:rsidRPr="005B6417">
              <w:rPr>
                <w:sz w:val="18"/>
              </w:rPr>
              <w:t>Руководитель</w:t>
            </w:r>
          </w:p>
          <w:p w:rsidR="00850FB1" w:rsidRPr="005B6417" w:rsidRDefault="00850FB1" w:rsidP="001B434B">
            <w:pPr>
              <w:keepLines/>
              <w:ind w:right="-108"/>
              <w:jc w:val="both"/>
              <w:rPr>
                <w:sz w:val="16"/>
                <w:szCs w:val="16"/>
              </w:rPr>
            </w:pPr>
            <w:r w:rsidRPr="005B6417">
              <w:rPr>
                <w:sz w:val="16"/>
                <w:szCs w:val="16"/>
              </w:rPr>
              <w:t>(должность)</w:t>
            </w:r>
          </w:p>
        </w:tc>
        <w:tc>
          <w:tcPr>
            <w:tcW w:w="1701" w:type="dxa"/>
            <w:tcBorders>
              <w:top w:val="nil"/>
              <w:bottom w:val="dotted" w:sz="4" w:space="0" w:color="auto"/>
            </w:tcBorders>
          </w:tcPr>
          <w:p w:rsidR="00850FB1" w:rsidRPr="005B6417" w:rsidRDefault="00850FB1" w:rsidP="001B434B">
            <w:pPr>
              <w:keepLines/>
              <w:jc w:val="both"/>
            </w:pPr>
          </w:p>
        </w:tc>
        <w:tc>
          <w:tcPr>
            <w:tcW w:w="1593" w:type="dxa"/>
            <w:tcBorders>
              <w:top w:val="nil"/>
              <w:bottom w:val="dotted" w:sz="4" w:space="0" w:color="auto"/>
              <w:right w:val="nil"/>
            </w:tcBorders>
          </w:tcPr>
          <w:p w:rsidR="00850FB1" w:rsidRPr="005B6417" w:rsidRDefault="00850FB1" w:rsidP="001B434B">
            <w:pPr>
              <w:keepLines/>
              <w:jc w:val="both"/>
            </w:pPr>
          </w:p>
        </w:tc>
        <w:tc>
          <w:tcPr>
            <w:tcW w:w="344" w:type="dxa"/>
            <w:vMerge w:val="restart"/>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Руководитель</w:t>
            </w:r>
          </w:p>
          <w:p w:rsidR="00850FB1" w:rsidRPr="005B6417" w:rsidRDefault="00850FB1" w:rsidP="001B434B">
            <w:pPr>
              <w:keepLines/>
              <w:ind w:right="-108"/>
              <w:jc w:val="both"/>
              <w:rPr>
                <w:sz w:val="18"/>
              </w:rPr>
            </w:pPr>
            <w:r w:rsidRPr="005B6417">
              <w:rPr>
                <w:sz w:val="16"/>
                <w:szCs w:val="16"/>
              </w:rPr>
              <w:t>(должность)</w:t>
            </w:r>
          </w:p>
        </w:tc>
        <w:tc>
          <w:tcPr>
            <w:tcW w:w="1559" w:type="dxa"/>
            <w:tcBorders>
              <w:top w:val="nil"/>
              <w:bottom w:val="dotted" w:sz="4" w:space="0" w:color="auto"/>
            </w:tcBorders>
          </w:tcPr>
          <w:p w:rsidR="00850FB1" w:rsidRPr="005B6417" w:rsidRDefault="00850FB1" w:rsidP="001B434B">
            <w:pPr>
              <w:keepLines/>
              <w:jc w:val="both"/>
            </w:pPr>
          </w:p>
        </w:tc>
        <w:tc>
          <w:tcPr>
            <w:tcW w:w="1925"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123"/>
        </w:trPr>
        <w:tc>
          <w:tcPr>
            <w:tcW w:w="1384" w:type="dxa"/>
            <w:vMerge/>
            <w:vAlign w:val="center"/>
          </w:tcPr>
          <w:p w:rsidR="00850FB1" w:rsidRPr="005B6417" w:rsidRDefault="00850FB1" w:rsidP="001B434B">
            <w:pPr>
              <w:keepLines/>
              <w:ind w:right="-108"/>
              <w:jc w:val="both"/>
              <w:rPr>
                <w:sz w:val="18"/>
              </w:rPr>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593"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344"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vAlign w:val="center"/>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925"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5B6417" w:rsidRPr="005B6417" w:rsidTr="001B434B">
        <w:trPr>
          <w:trHeight w:val="494"/>
        </w:trPr>
        <w:tc>
          <w:tcPr>
            <w:tcW w:w="1384" w:type="dxa"/>
            <w:vMerge w:val="restart"/>
            <w:vAlign w:val="center"/>
          </w:tcPr>
          <w:p w:rsidR="00850FB1" w:rsidRPr="005B6417" w:rsidRDefault="00850FB1" w:rsidP="001B434B">
            <w:pPr>
              <w:keepLines/>
              <w:ind w:right="-108"/>
              <w:jc w:val="both"/>
              <w:rPr>
                <w:sz w:val="18"/>
              </w:rPr>
            </w:pPr>
            <w:r w:rsidRPr="005B6417">
              <w:rPr>
                <w:sz w:val="18"/>
              </w:rPr>
              <w:t>Главный бухгалтер</w:t>
            </w:r>
          </w:p>
        </w:tc>
        <w:tc>
          <w:tcPr>
            <w:tcW w:w="1701" w:type="dxa"/>
            <w:tcBorders>
              <w:top w:val="nil"/>
              <w:bottom w:val="dotted" w:sz="4" w:space="0" w:color="auto"/>
            </w:tcBorders>
          </w:tcPr>
          <w:p w:rsidR="00850FB1" w:rsidRPr="005B6417" w:rsidRDefault="00850FB1" w:rsidP="001B434B">
            <w:pPr>
              <w:keepLines/>
              <w:jc w:val="both"/>
            </w:pPr>
          </w:p>
        </w:tc>
        <w:tc>
          <w:tcPr>
            <w:tcW w:w="1593" w:type="dxa"/>
            <w:tcBorders>
              <w:top w:val="nil"/>
              <w:bottom w:val="dotted" w:sz="4" w:space="0" w:color="auto"/>
              <w:right w:val="nil"/>
            </w:tcBorders>
          </w:tcPr>
          <w:p w:rsidR="00850FB1" w:rsidRPr="005B6417" w:rsidRDefault="00850FB1" w:rsidP="001B434B">
            <w:pPr>
              <w:keepLines/>
              <w:jc w:val="both"/>
            </w:pPr>
          </w:p>
        </w:tc>
        <w:tc>
          <w:tcPr>
            <w:tcW w:w="344"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Главный бухгалтер</w:t>
            </w:r>
          </w:p>
        </w:tc>
        <w:tc>
          <w:tcPr>
            <w:tcW w:w="1559" w:type="dxa"/>
            <w:tcBorders>
              <w:top w:val="nil"/>
              <w:bottom w:val="dotted" w:sz="4" w:space="0" w:color="auto"/>
            </w:tcBorders>
          </w:tcPr>
          <w:p w:rsidR="00850FB1" w:rsidRPr="005B6417" w:rsidRDefault="00850FB1" w:rsidP="001B434B">
            <w:pPr>
              <w:keepLines/>
              <w:jc w:val="both"/>
            </w:pPr>
          </w:p>
        </w:tc>
        <w:tc>
          <w:tcPr>
            <w:tcW w:w="1925"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203"/>
        </w:trPr>
        <w:tc>
          <w:tcPr>
            <w:tcW w:w="1384" w:type="dxa"/>
            <w:vMerge/>
          </w:tcPr>
          <w:p w:rsidR="00850FB1" w:rsidRPr="005B6417" w:rsidRDefault="00850FB1" w:rsidP="001B434B">
            <w:pPr>
              <w:keepLines/>
              <w:jc w:val="both"/>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593"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344"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925"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850FB1" w:rsidRPr="005B6417" w:rsidTr="001B434B">
        <w:trPr>
          <w:trHeight w:val="269"/>
        </w:trPr>
        <w:tc>
          <w:tcPr>
            <w:tcW w:w="4678" w:type="dxa"/>
            <w:gridSpan w:val="3"/>
            <w:tcBorders>
              <w:bottom w:val="single" w:sz="4" w:space="0" w:color="auto"/>
              <w:right w:val="nil"/>
            </w:tcBorders>
          </w:tcPr>
          <w:p w:rsidR="00850FB1" w:rsidRPr="005B6417" w:rsidRDefault="00850FB1" w:rsidP="001B434B">
            <w:pPr>
              <w:keepLines/>
              <w:jc w:val="both"/>
            </w:pPr>
            <w:r w:rsidRPr="005B6417">
              <w:t>МП</w:t>
            </w:r>
          </w:p>
        </w:tc>
        <w:tc>
          <w:tcPr>
            <w:tcW w:w="344" w:type="dxa"/>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4901" w:type="dxa"/>
            <w:gridSpan w:val="3"/>
            <w:tcBorders>
              <w:left w:val="nil"/>
              <w:bottom w:val="single" w:sz="4" w:space="0" w:color="auto"/>
            </w:tcBorders>
          </w:tcPr>
          <w:p w:rsidR="00850FB1" w:rsidRPr="005B6417" w:rsidRDefault="00850FB1" w:rsidP="001B434B">
            <w:pPr>
              <w:keepLines/>
              <w:jc w:val="both"/>
            </w:pPr>
            <w:r w:rsidRPr="005B6417">
              <w:t>МП</w:t>
            </w:r>
          </w:p>
        </w:tc>
      </w:tr>
    </w:tbl>
    <w:p w:rsidR="00850FB1" w:rsidRPr="005B6417" w:rsidRDefault="00850FB1" w:rsidP="002631B6"/>
    <w:p w:rsidR="00850FB1" w:rsidRPr="005B6417" w:rsidRDefault="00850FB1" w:rsidP="002631B6">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7E2555">
      <w:pPr>
        <w:pStyle w:val="ab"/>
        <w:jc w:val="right"/>
      </w:pPr>
    </w:p>
    <w:p w:rsidR="00850FB1" w:rsidRPr="005B6417" w:rsidRDefault="00850FB1" w:rsidP="007E2555">
      <w:pPr>
        <w:pStyle w:val="a7"/>
        <w:spacing w:before="0"/>
        <w:ind w:firstLine="0"/>
        <w:jc w:val="right"/>
        <w:rPr>
          <w:rFonts w:cs="Arial"/>
        </w:rPr>
      </w:pPr>
      <w:r w:rsidRPr="005B6417">
        <w:rPr>
          <w:rFonts w:cs="Arial"/>
        </w:rPr>
        <w:t>Приложение № 6</w:t>
      </w:r>
    </w:p>
    <w:p w:rsidR="00850FB1" w:rsidRPr="005B6417" w:rsidRDefault="00850FB1" w:rsidP="0093424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9342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934245">
      <w:pPr>
        <w:keepLines/>
        <w:rPr>
          <w:b/>
        </w:rPr>
      </w:pPr>
      <w:r w:rsidRPr="005B6417">
        <w:rPr>
          <w:b/>
        </w:rPr>
        <w:t xml:space="preserve">НА БЛОКИРОВКУ/ РАЗБЛОКИРОВКУ </w:t>
      </w:r>
    </w:p>
    <w:p w:rsidR="00850FB1" w:rsidRPr="005B6417" w:rsidRDefault="00850FB1" w:rsidP="00934245">
      <w:pPr>
        <w:keepLines/>
        <w:jc w:val="both"/>
      </w:pPr>
    </w:p>
    <w:p w:rsidR="00850FB1" w:rsidRPr="005B6417" w:rsidRDefault="00850FB1" w:rsidP="00934245">
      <w:pPr>
        <w:keepLines/>
        <w:jc w:val="both"/>
      </w:pPr>
      <w:r w:rsidRPr="005B6417">
        <w:t>Тип операции</w:t>
      </w:r>
    </w:p>
    <w:tbl>
      <w:tblPr>
        <w:tblW w:w="0" w:type="auto"/>
        <w:tblBorders>
          <w:top w:val="single" w:sz="4" w:space="0" w:color="auto"/>
          <w:left w:val="single" w:sz="4" w:space="0" w:color="auto"/>
          <w:bottom w:val="single" w:sz="4" w:space="0" w:color="auto"/>
          <w:right w:val="single" w:sz="4" w:space="0" w:color="auto"/>
          <w:insideV w:val="dotted" w:sz="4" w:space="0" w:color="auto"/>
        </w:tblBorders>
        <w:tblLayout w:type="fixed"/>
        <w:tblLook w:val="0000" w:firstRow="0" w:lastRow="0" w:firstColumn="0" w:lastColumn="0" w:noHBand="0" w:noVBand="0"/>
      </w:tblPr>
      <w:tblGrid>
        <w:gridCol w:w="4877"/>
        <w:gridCol w:w="4878"/>
      </w:tblGrid>
      <w:tr w:rsidR="00850FB1" w:rsidRPr="005B6417" w:rsidTr="001B434B">
        <w:trPr>
          <w:cantSplit/>
        </w:trPr>
        <w:tc>
          <w:tcPr>
            <w:tcW w:w="4877" w:type="dxa"/>
            <w:tcBorders>
              <w:top w:val="single" w:sz="4" w:space="0" w:color="auto"/>
              <w:bottom w:val="single"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блокировка</w:t>
            </w:r>
          </w:p>
        </w:tc>
        <w:tc>
          <w:tcPr>
            <w:tcW w:w="4878" w:type="dxa"/>
            <w:tcBorders>
              <w:top w:val="single" w:sz="4" w:space="0" w:color="auto"/>
              <w:bottom w:val="single"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разблокировка</w:t>
            </w:r>
          </w:p>
        </w:tc>
      </w:tr>
    </w:tbl>
    <w:p w:rsidR="00850FB1" w:rsidRPr="005B6417" w:rsidRDefault="00850FB1" w:rsidP="00934245">
      <w:pPr>
        <w:keepLines/>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96"/>
        <w:gridCol w:w="496"/>
        <w:gridCol w:w="496"/>
        <w:gridCol w:w="496"/>
        <w:gridCol w:w="426"/>
        <w:gridCol w:w="70"/>
        <w:gridCol w:w="496"/>
        <w:gridCol w:w="496"/>
        <w:gridCol w:w="140"/>
        <w:gridCol w:w="73"/>
        <w:gridCol w:w="283"/>
        <w:gridCol w:w="496"/>
        <w:gridCol w:w="496"/>
        <w:gridCol w:w="496"/>
        <w:gridCol w:w="531"/>
        <w:gridCol w:w="11"/>
      </w:tblGrid>
      <w:tr w:rsidR="005B6417" w:rsidRPr="005B6417" w:rsidTr="001B434B">
        <w:tc>
          <w:tcPr>
            <w:tcW w:w="3794" w:type="dxa"/>
            <w:tcBorders>
              <w:top w:val="nil"/>
              <w:left w:val="nil"/>
              <w:bottom w:val="single" w:sz="8" w:space="0" w:color="auto"/>
              <w:right w:val="nil"/>
            </w:tcBorders>
            <w:vAlign w:val="center"/>
          </w:tcPr>
          <w:p w:rsidR="00850FB1" w:rsidRPr="005B6417" w:rsidRDefault="00850FB1" w:rsidP="001B434B">
            <w:pPr>
              <w:keepLines/>
              <w:jc w:val="both"/>
            </w:pPr>
            <w:r w:rsidRPr="005B6417">
              <w:t>Сведения о депоненте</w:t>
            </w:r>
          </w:p>
        </w:tc>
        <w:tc>
          <w:tcPr>
            <w:tcW w:w="5964" w:type="dxa"/>
            <w:gridSpan w:val="16"/>
            <w:tcBorders>
              <w:top w:val="nil"/>
              <w:left w:val="nil"/>
              <w:bottom w:val="single" w:sz="8" w:space="0" w:color="auto"/>
              <w:right w:val="nil"/>
            </w:tcBorders>
            <w:vAlign w:val="center"/>
          </w:tcPr>
          <w:p w:rsidR="00850FB1" w:rsidRPr="005B6417" w:rsidRDefault="00850FB1" w:rsidP="001B434B">
            <w:pPr>
              <w:keepLines/>
              <w:jc w:val="both"/>
            </w:pPr>
          </w:p>
        </w:tc>
      </w:tr>
      <w:tr w:rsidR="005B6417" w:rsidRPr="005B6417" w:rsidTr="001B434B">
        <w:tc>
          <w:tcPr>
            <w:tcW w:w="3794" w:type="dxa"/>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Наименование / ФИО Депонента</w:t>
            </w:r>
          </w:p>
        </w:tc>
        <w:tc>
          <w:tcPr>
            <w:tcW w:w="5964" w:type="dxa"/>
            <w:gridSpan w:val="16"/>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 списания</w:t>
            </w:r>
          </w:p>
        </w:tc>
        <w:tc>
          <w:tcPr>
            <w:tcW w:w="5964" w:type="dxa"/>
            <w:gridSpan w:val="1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tc>
      </w:tr>
      <w:tr w:rsidR="005B6417" w:rsidRPr="005B6417" w:rsidTr="001B434B">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 зачисления</w:t>
            </w:r>
          </w:p>
        </w:tc>
        <w:tc>
          <w:tcPr>
            <w:tcW w:w="5964" w:type="dxa"/>
            <w:gridSpan w:val="1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p>
        </w:tc>
      </w:tr>
      <w:tr w:rsidR="005B6417" w:rsidRPr="005B6417" w:rsidTr="001B434B">
        <w:trPr>
          <w:cantSplit/>
          <w:trHeight w:val="551"/>
        </w:trPr>
        <w:tc>
          <w:tcPr>
            <w:tcW w:w="3794" w:type="dxa"/>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jc w:val="both"/>
            </w:pPr>
            <w:r w:rsidRPr="005B6417">
              <w:t xml:space="preserve">Оператор счета/ </w:t>
            </w:r>
          </w:p>
          <w:p w:rsidR="00850FB1" w:rsidRPr="005B6417" w:rsidRDefault="00850FB1" w:rsidP="001B434B">
            <w:pPr>
              <w:keepLines/>
              <w:jc w:val="both"/>
            </w:pPr>
            <w:r w:rsidRPr="005B6417">
              <w:t>Распорядитель счета</w:t>
            </w:r>
          </w:p>
        </w:tc>
        <w:tc>
          <w:tcPr>
            <w:tcW w:w="5964" w:type="dxa"/>
            <w:gridSpan w:val="16"/>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both"/>
            </w:pPr>
          </w:p>
        </w:tc>
      </w:tr>
      <w:tr w:rsidR="005B6417" w:rsidRPr="005B6417" w:rsidTr="001B434B">
        <w:trPr>
          <w:cantSplit/>
          <w:trHeight w:val="699"/>
        </w:trPr>
        <w:tc>
          <w:tcPr>
            <w:tcW w:w="3794" w:type="dxa"/>
            <w:tcBorders>
              <w:top w:val="dotted" w:sz="4" w:space="0" w:color="auto"/>
              <w:left w:val="single" w:sz="8" w:space="0" w:color="auto"/>
              <w:bottom w:val="single" w:sz="8" w:space="0" w:color="auto"/>
              <w:right w:val="dotted" w:sz="4" w:space="0" w:color="auto"/>
            </w:tcBorders>
            <w:vAlign w:val="center"/>
          </w:tcPr>
          <w:p w:rsidR="00850FB1" w:rsidRPr="005B6417" w:rsidRDefault="00850FB1" w:rsidP="001B434B">
            <w:pPr>
              <w:keepLines/>
              <w:jc w:val="both"/>
            </w:pPr>
            <w:r w:rsidRPr="005B6417">
              <w:t>Основание совершения операции</w:t>
            </w:r>
          </w:p>
        </w:tc>
        <w:tc>
          <w:tcPr>
            <w:tcW w:w="5964" w:type="dxa"/>
            <w:gridSpan w:val="16"/>
            <w:tcBorders>
              <w:top w:val="dotted" w:sz="4" w:space="0" w:color="auto"/>
              <w:left w:val="dotted" w:sz="4" w:space="0" w:color="auto"/>
              <w:bottom w:val="single" w:sz="8" w:space="0" w:color="auto"/>
              <w:right w:val="single" w:sz="8" w:space="0" w:color="auto"/>
            </w:tcBorders>
          </w:tcPr>
          <w:p w:rsidR="00850FB1" w:rsidRPr="005B6417" w:rsidRDefault="00850FB1" w:rsidP="001B434B">
            <w:pPr>
              <w:keepLines/>
              <w:jc w:val="both"/>
            </w:pPr>
          </w:p>
        </w:tc>
      </w:tr>
      <w:tr w:rsidR="005B6417" w:rsidRPr="005B6417" w:rsidTr="001B434B">
        <w:trPr>
          <w:cantSplit/>
          <w:trHeight w:val="283"/>
        </w:trPr>
        <w:tc>
          <w:tcPr>
            <w:tcW w:w="9758" w:type="dxa"/>
            <w:gridSpan w:val="17"/>
            <w:tcBorders>
              <w:top w:val="single" w:sz="8" w:space="0" w:color="auto"/>
              <w:left w:val="nil"/>
              <w:bottom w:val="single" w:sz="8" w:space="0" w:color="auto"/>
              <w:right w:val="nil"/>
            </w:tcBorders>
            <w:vAlign w:val="center"/>
          </w:tcPr>
          <w:p w:rsidR="00850FB1" w:rsidRPr="005B6417" w:rsidRDefault="00850FB1" w:rsidP="001B434B">
            <w:pPr>
              <w:keepLines/>
              <w:jc w:val="both"/>
            </w:pPr>
            <w:bookmarkStart w:id="88" w:name="_Hlk34034563"/>
            <w:r w:rsidRPr="005B6417">
              <w:t>Информация  о ценных бумагах</w:t>
            </w:r>
          </w:p>
        </w:tc>
      </w:tr>
      <w:tr w:rsidR="005B6417" w:rsidRPr="005B6417" w:rsidTr="001B434B">
        <w:trPr>
          <w:cantSplit/>
          <w:trHeight w:val="500"/>
        </w:trPr>
        <w:tc>
          <w:tcPr>
            <w:tcW w:w="3794" w:type="dxa"/>
            <w:tcBorders>
              <w:top w:val="single" w:sz="8"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b/>
              </w:rPr>
            </w:pPr>
            <w:r w:rsidRPr="005B6417">
              <w:t>Наименование эмитента</w:t>
            </w:r>
          </w:p>
        </w:tc>
        <w:tc>
          <w:tcPr>
            <w:tcW w:w="5964" w:type="dxa"/>
            <w:gridSpan w:val="16"/>
            <w:tcBorders>
              <w:top w:val="single" w:sz="8"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p>
        </w:tc>
      </w:tr>
      <w:tr w:rsidR="005B6417" w:rsidRPr="005B6417" w:rsidTr="001B434B">
        <w:trPr>
          <w:cantSplit/>
          <w:trHeight w:val="500"/>
        </w:trPr>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bookmarkStart w:id="89" w:name="_Hlk34210264"/>
            <w:r w:rsidRPr="005B6417">
              <w:t>Вид, тип ценных бумаг</w:t>
            </w:r>
          </w:p>
        </w:tc>
        <w:tc>
          <w:tcPr>
            <w:tcW w:w="5964" w:type="dxa"/>
            <w:gridSpan w:val="1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p>
        </w:tc>
      </w:tr>
      <w:tr w:rsidR="005B6417" w:rsidRPr="005B6417" w:rsidTr="001B434B">
        <w:trPr>
          <w:cantSplit/>
          <w:trHeight w:val="500"/>
        </w:trPr>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rPr>
                <w:b/>
                <w:spacing w:val="-10"/>
              </w:rPr>
            </w:pPr>
            <w:r w:rsidRPr="005B6417">
              <w:rPr>
                <w:spacing w:val="-10"/>
              </w:rPr>
              <w:t>Номер государственной регистрации</w:t>
            </w:r>
          </w:p>
        </w:tc>
        <w:tc>
          <w:tcPr>
            <w:tcW w:w="5964" w:type="dxa"/>
            <w:gridSpan w:val="1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p>
        </w:tc>
      </w:tr>
      <w:tr w:rsidR="005B6417" w:rsidRPr="005B6417" w:rsidTr="001B434B">
        <w:trPr>
          <w:cantSplit/>
          <w:trHeight w:val="337"/>
        </w:trPr>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Выпуск</w:t>
            </w:r>
          </w:p>
        </w:tc>
        <w:tc>
          <w:tcPr>
            <w:tcW w:w="5964" w:type="dxa"/>
            <w:gridSpan w:val="16"/>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rPr>
                <w:b/>
              </w:rPr>
            </w:pPr>
          </w:p>
        </w:tc>
      </w:tr>
      <w:bookmarkEnd w:id="89"/>
      <w:tr w:rsidR="005B6417" w:rsidRPr="005B6417" w:rsidTr="001B434B">
        <w:trPr>
          <w:gridAfter w:val="1"/>
          <w:wAfter w:w="11" w:type="dxa"/>
          <w:cantSplit/>
          <w:trHeight w:val="415"/>
        </w:trPr>
        <w:tc>
          <w:tcPr>
            <w:tcW w:w="3794" w:type="dxa"/>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r w:rsidRPr="005B6417">
              <w:t>ISIN код ценной бумаги</w:t>
            </w: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gridSpan w:val="2"/>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gridSpan w:val="3"/>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rPr>
                <w:b/>
              </w:rPr>
            </w:pPr>
          </w:p>
        </w:tc>
        <w:tc>
          <w:tcPr>
            <w:tcW w:w="497" w:type="dxa"/>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rPr>
                <w:b/>
              </w:rPr>
            </w:pPr>
          </w:p>
        </w:tc>
      </w:tr>
      <w:tr w:rsidR="005B6417" w:rsidRPr="005B6417" w:rsidTr="001B434B">
        <w:trPr>
          <w:gridAfter w:val="1"/>
          <w:wAfter w:w="11" w:type="dxa"/>
          <w:cantSplit/>
          <w:trHeight w:val="415"/>
        </w:trPr>
        <w:tc>
          <w:tcPr>
            <w:tcW w:w="3794" w:type="dxa"/>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jc w:val="both"/>
            </w:pPr>
            <w:r w:rsidRPr="005B6417">
              <w:t>Способ учета</w:t>
            </w:r>
          </w:p>
        </w:tc>
        <w:tc>
          <w:tcPr>
            <w:tcW w:w="1984" w:type="dxa"/>
            <w:gridSpan w:val="4"/>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1701" w:type="dxa"/>
            <w:gridSpan w:val="6"/>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268" w:type="dxa"/>
            <w:gridSpan w:val="5"/>
            <w:tcBorders>
              <w:top w:val="dotted" w:sz="4" w:space="0" w:color="auto"/>
              <w:left w:val="dotted" w:sz="4" w:space="0" w:color="auto"/>
              <w:bottom w:val="dotted" w:sz="4" w:space="0" w:color="auto"/>
              <w:right w:val="single" w:sz="8"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cantSplit/>
          <w:trHeight w:val="130"/>
        </w:trPr>
        <w:tc>
          <w:tcPr>
            <w:tcW w:w="3794" w:type="dxa"/>
            <w:vMerge w:val="restart"/>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r w:rsidRPr="005B6417">
              <w:t>Количество ценных бумаг (шт.)</w:t>
            </w:r>
          </w:p>
        </w:tc>
        <w:tc>
          <w:tcPr>
            <w:tcW w:w="2410" w:type="dxa"/>
            <w:gridSpan w:val="5"/>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rPr>
                <w:b/>
              </w:rPr>
            </w:pPr>
          </w:p>
        </w:tc>
        <w:tc>
          <w:tcPr>
            <w:tcW w:w="3554" w:type="dxa"/>
            <w:gridSpan w:val="11"/>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rPr>
                <w:b/>
              </w:rPr>
            </w:pPr>
          </w:p>
          <w:p w:rsidR="00850FB1" w:rsidRPr="005B6417" w:rsidRDefault="00850FB1" w:rsidP="001B434B">
            <w:pPr>
              <w:keepLines/>
              <w:rPr>
                <w:b/>
              </w:rPr>
            </w:pPr>
          </w:p>
        </w:tc>
      </w:tr>
      <w:tr w:rsidR="005B6417" w:rsidRPr="005B6417" w:rsidTr="001B434B">
        <w:trPr>
          <w:cantSplit/>
          <w:trHeight w:val="130"/>
        </w:trPr>
        <w:tc>
          <w:tcPr>
            <w:tcW w:w="3794" w:type="dxa"/>
            <w:vMerge/>
            <w:tcBorders>
              <w:top w:val="dotted" w:sz="4" w:space="0" w:color="auto"/>
              <w:left w:val="single" w:sz="8" w:space="0" w:color="auto"/>
              <w:bottom w:val="dotted" w:sz="4" w:space="0" w:color="auto"/>
              <w:right w:val="dotted" w:sz="4" w:space="0" w:color="auto"/>
            </w:tcBorders>
          </w:tcPr>
          <w:p w:rsidR="00850FB1" w:rsidRPr="005B6417" w:rsidRDefault="00850FB1" w:rsidP="001B434B">
            <w:pPr>
              <w:keepLines/>
            </w:pPr>
          </w:p>
        </w:tc>
        <w:tc>
          <w:tcPr>
            <w:tcW w:w="2410" w:type="dxa"/>
            <w:gridSpan w:val="5"/>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3554" w:type="dxa"/>
            <w:gridSpan w:val="11"/>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center"/>
              <w:rPr>
                <w:sz w:val="16"/>
              </w:rPr>
            </w:pPr>
            <w:r w:rsidRPr="005B6417">
              <w:rPr>
                <w:sz w:val="16"/>
              </w:rPr>
              <w:t>(прописью)</w:t>
            </w:r>
          </w:p>
        </w:tc>
      </w:tr>
      <w:tr w:rsidR="005B6417" w:rsidRPr="005B6417" w:rsidTr="001B434B">
        <w:trPr>
          <w:cantSplit/>
          <w:trHeight w:val="130"/>
        </w:trPr>
        <w:tc>
          <w:tcPr>
            <w:tcW w:w="3794" w:type="dxa"/>
            <w:vMerge w:val="restart"/>
            <w:tcBorders>
              <w:top w:val="dotted" w:sz="4" w:space="0" w:color="auto"/>
              <w:left w:val="single" w:sz="8" w:space="0" w:color="auto"/>
              <w:bottom w:val="dotted" w:sz="4" w:space="0" w:color="auto"/>
              <w:right w:val="dotted" w:sz="4" w:space="0" w:color="auto"/>
            </w:tcBorders>
            <w:vAlign w:val="center"/>
          </w:tcPr>
          <w:p w:rsidR="00850FB1" w:rsidRPr="005B6417" w:rsidRDefault="00850FB1" w:rsidP="001B434B">
            <w:pPr>
              <w:keepLines/>
            </w:pPr>
            <w:r w:rsidRPr="005B6417">
              <w:t>Суммарная номинальная стоимость ЦБ</w:t>
            </w:r>
          </w:p>
        </w:tc>
        <w:tc>
          <w:tcPr>
            <w:tcW w:w="2410" w:type="dxa"/>
            <w:gridSpan w:val="5"/>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pPr>
          </w:p>
        </w:tc>
        <w:tc>
          <w:tcPr>
            <w:tcW w:w="3554" w:type="dxa"/>
            <w:gridSpan w:val="11"/>
            <w:tcBorders>
              <w:top w:val="dotted" w:sz="4" w:space="0" w:color="auto"/>
              <w:left w:val="dotted" w:sz="4" w:space="0" w:color="auto"/>
              <w:bottom w:val="dotted" w:sz="4" w:space="0" w:color="auto"/>
              <w:right w:val="single" w:sz="8" w:space="0" w:color="auto"/>
            </w:tcBorders>
          </w:tcPr>
          <w:p w:rsidR="00850FB1" w:rsidRPr="005B6417" w:rsidRDefault="00850FB1" w:rsidP="001B434B">
            <w:pPr>
              <w:keepLines/>
              <w:jc w:val="center"/>
            </w:pPr>
          </w:p>
          <w:p w:rsidR="00850FB1" w:rsidRPr="005B6417" w:rsidRDefault="00850FB1" w:rsidP="001B434B">
            <w:pPr>
              <w:keepLines/>
              <w:jc w:val="center"/>
            </w:pPr>
          </w:p>
        </w:tc>
      </w:tr>
      <w:tr w:rsidR="005B6417" w:rsidRPr="005B6417" w:rsidTr="001B434B">
        <w:trPr>
          <w:cantSplit/>
          <w:trHeight w:val="130"/>
        </w:trPr>
        <w:tc>
          <w:tcPr>
            <w:tcW w:w="3794" w:type="dxa"/>
            <w:vMerge/>
            <w:tcBorders>
              <w:top w:val="dotted" w:sz="4" w:space="0" w:color="auto"/>
              <w:left w:val="single" w:sz="8" w:space="0" w:color="auto"/>
              <w:bottom w:val="nil"/>
              <w:right w:val="dotted" w:sz="4" w:space="0" w:color="auto"/>
            </w:tcBorders>
          </w:tcPr>
          <w:p w:rsidR="00850FB1" w:rsidRPr="005B6417" w:rsidRDefault="00850FB1" w:rsidP="001B434B">
            <w:pPr>
              <w:keepLines/>
            </w:pPr>
          </w:p>
        </w:tc>
        <w:tc>
          <w:tcPr>
            <w:tcW w:w="2410" w:type="dxa"/>
            <w:gridSpan w:val="5"/>
            <w:tcBorders>
              <w:top w:val="dotted" w:sz="4" w:space="0" w:color="auto"/>
              <w:left w:val="dotted" w:sz="4" w:space="0" w:color="auto"/>
              <w:bottom w:val="nil"/>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3554" w:type="dxa"/>
            <w:gridSpan w:val="11"/>
            <w:tcBorders>
              <w:top w:val="dotted" w:sz="4" w:space="0" w:color="auto"/>
              <w:left w:val="dotted" w:sz="4" w:space="0" w:color="auto"/>
              <w:bottom w:val="nil"/>
              <w:right w:val="single" w:sz="8" w:space="0" w:color="auto"/>
            </w:tcBorders>
          </w:tcPr>
          <w:p w:rsidR="00850FB1" w:rsidRPr="005B6417" w:rsidRDefault="00850FB1" w:rsidP="001B434B">
            <w:pPr>
              <w:keepLines/>
              <w:jc w:val="center"/>
              <w:rPr>
                <w:sz w:val="16"/>
              </w:rPr>
            </w:pPr>
            <w:r w:rsidRPr="005B6417">
              <w:rPr>
                <w:sz w:val="16"/>
              </w:rPr>
              <w:t>(прописью)</w:t>
            </w:r>
          </w:p>
        </w:tc>
      </w:tr>
      <w:bookmarkEnd w:id="88"/>
      <w:tr w:rsidR="005B6417" w:rsidRPr="005B6417" w:rsidTr="001B434B">
        <w:trPr>
          <w:cantSplit/>
          <w:trHeight w:val="581"/>
        </w:trPr>
        <w:tc>
          <w:tcPr>
            <w:tcW w:w="3794" w:type="dxa"/>
            <w:tcBorders>
              <w:top w:val="nil"/>
              <w:bottom w:val="dotted" w:sz="4" w:space="0" w:color="auto"/>
              <w:right w:val="dotted" w:sz="4" w:space="0" w:color="auto"/>
            </w:tcBorders>
            <w:vAlign w:val="center"/>
          </w:tcPr>
          <w:p w:rsidR="00850FB1" w:rsidRPr="005B6417" w:rsidRDefault="00850FB1" w:rsidP="001B434B">
            <w:pPr>
              <w:keepLines/>
              <w:jc w:val="both"/>
            </w:pPr>
            <w:r w:rsidRPr="005B6417">
              <w:t>Условия и срок разблокировки</w:t>
            </w:r>
          </w:p>
        </w:tc>
        <w:tc>
          <w:tcPr>
            <w:tcW w:w="5964" w:type="dxa"/>
            <w:gridSpan w:val="16"/>
            <w:tcBorders>
              <w:top w:val="nil"/>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rPr>
          <w:cantSplit/>
          <w:trHeight w:val="992"/>
        </w:trPr>
        <w:tc>
          <w:tcPr>
            <w:tcW w:w="3794" w:type="dxa"/>
            <w:tcBorders>
              <w:top w:val="dotted" w:sz="4" w:space="0" w:color="auto"/>
              <w:right w:val="dotted" w:sz="4" w:space="0" w:color="auto"/>
            </w:tcBorders>
            <w:vAlign w:val="center"/>
          </w:tcPr>
          <w:p w:rsidR="00850FB1" w:rsidRPr="005B6417" w:rsidRDefault="00850FB1" w:rsidP="001B434B">
            <w:pPr>
              <w:keepLines/>
              <w:jc w:val="both"/>
            </w:pPr>
            <w:r w:rsidRPr="005B6417">
              <w:t>Дополнительная информация</w:t>
            </w:r>
          </w:p>
        </w:tc>
        <w:tc>
          <w:tcPr>
            <w:tcW w:w="5964" w:type="dxa"/>
            <w:gridSpan w:val="16"/>
            <w:tcBorders>
              <w:top w:val="dotted" w:sz="4" w:space="0" w:color="auto"/>
              <w:left w:val="dotted" w:sz="4" w:space="0" w:color="auto"/>
            </w:tcBorders>
            <w:vAlign w:val="center"/>
          </w:tcPr>
          <w:p w:rsidR="00850FB1" w:rsidRPr="005B6417" w:rsidRDefault="00850FB1" w:rsidP="001B434B">
            <w:pPr>
              <w:keepLines/>
              <w:jc w:val="both"/>
            </w:pPr>
          </w:p>
        </w:tc>
      </w:tr>
      <w:tr w:rsidR="005B6417" w:rsidRPr="005B6417" w:rsidTr="001B434B">
        <w:trPr>
          <w:cantSplit/>
          <w:trHeight w:val="268"/>
        </w:trPr>
        <w:tc>
          <w:tcPr>
            <w:tcW w:w="9758" w:type="dxa"/>
            <w:gridSpan w:val="17"/>
            <w:tcBorders>
              <w:top w:val="nil"/>
              <w:left w:val="nil"/>
              <w:bottom w:val="single" w:sz="8" w:space="0" w:color="auto"/>
              <w:right w:val="nil"/>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blPrEx>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Ex>
        <w:trPr>
          <w:gridAfter w:val="1"/>
          <w:wAfter w:w="11" w:type="dxa"/>
          <w:cantSplit/>
          <w:trHeight w:val="240"/>
        </w:trPr>
        <w:tc>
          <w:tcPr>
            <w:tcW w:w="9781" w:type="dxa"/>
            <w:gridSpan w:val="16"/>
            <w:tcBorders>
              <w:top w:val="double" w:sz="4" w:space="0" w:color="auto"/>
              <w:left w:val="nil"/>
              <w:bottom w:val="nil"/>
              <w:right w:val="nil"/>
            </w:tcBorders>
          </w:tcPr>
          <w:p w:rsidR="00850FB1" w:rsidRPr="005B6417" w:rsidRDefault="00850FB1" w:rsidP="001B434B">
            <w:pPr>
              <w:keepLines/>
              <w:jc w:val="center"/>
              <w:rPr>
                <w:b/>
              </w:rPr>
            </w:pPr>
            <w:r w:rsidRPr="005B6417">
              <w:rPr>
                <w:b/>
                <w:i/>
              </w:rPr>
              <w:t>Инициатор операции</w:t>
            </w:r>
          </w:p>
        </w:tc>
      </w:tr>
      <w:tr w:rsidR="005B6417" w:rsidRPr="005B6417" w:rsidTr="001B434B">
        <w:tblPrEx>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Ex>
        <w:trPr>
          <w:gridAfter w:val="1"/>
          <w:wAfter w:w="11" w:type="dxa"/>
          <w:cantSplit/>
          <w:trHeight w:val="240"/>
        </w:trPr>
        <w:tc>
          <w:tcPr>
            <w:tcW w:w="7406" w:type="dxa"/>
            <w:gridSpan w:val="10"/>
            <w:tcBorders>
              <w:top w:val="nil"/>
              <w:left w:val="nil"/>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________________________________________________________________</w:t>
            </w:r>
          </w:p>
          <w:p w:rsidR="00850FB1" w:rsidRPr="005B6417" w:rsidRDefault="00850FB1" w:rsidP="001B434B">
            <w:pPr>
              <w:keepLines/>
              <w:jc w:val="both"/>
              <w:rPr>
                <w:sz w:val="16"/>
              </w:rPr>
            </w:pPr>
            <w:r w:rsidRPr="005B6417">
              <w:rPr>
                <w:i/>
                <w:sz w:val="16"/>
              </w:rPr>
              <w:t>Ф.И.О. Уполномоченного лица и реквизиты документа, дающие данные полномочия</w:t>
            </w:r>
          </w:p>
        </w:tc>
        <w:tc>
          <w:tcPr>
            <w:tcW w:w="2375" w:type="dxa"/>
            <w:gridSpan w:val="6"/>
            <w:tcBorders>
              <w:top w:val="nil"/>
              <w:left w:val="nil"/>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934245">
      <w:pPr>
        <w:rPr>
          <w:sz w:val="16"/>
          <w:szCs w:val="16"/>
        </w:rPr>
      </w:pPr>
    </w:p>
    <w:p w:rsidR="00850FB1" w:rsidRPr="005B6417" w:rsidRDefault="00850FB1" w:rsidP="00934245">
      <w:pPr>
        <w:rPr>
          <w:sz w:val="16"/>
          <w:szCs w:val="16"/>
        </w:rPr>
      </w:pPr>
    </w:p>
    <w:p w:rsidR="00850FB1" w:rsidRPr="005B6417" w:rsidRDefault="00850FB1" w:rsidP="00934245">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934245">
      <w:pPr>
        <w:pStyle w:val="a7"/>
        <w:spacing w:before="0"/>
        <w:ind w:firstLine="284"/>
        <w:jc w:val="right"/>
        <w:rPr>
          <w:rFonts w:cs="Arial"/>
        </w:rPr>
      </w:pPr>
      <w:r w:rsidRPr="005B6417">
        <w:br w:type="page"/>
      </w:r>
      <w:r w:rsidRPr="005B6417">
        <w:rPr>
          <w:rFonts w:cs="Arial"/>
        </w:rPr>
        <w:lastRenderedPageBreak/>
        <w:t>Приложение № 7</w:t>
      </w:r>
    </w:p>
    <w:p w:rsidR="00850FB1" w:rsidRPr="005B6417" w:rsidRDefault="00850FB1" w:rsidP="0093424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4102AD">
      <w:pPr>
        <w:keepLines/>
        <w:rPr>
          <w:b/>
        </w:rPr>
      </w:pPr>
      <w:r w:rsidRPr="005B6417">
        <w:rPr>
          <w:b/>
        </w:rPr>
        <w:t>НА ОБРЕМЕНЕНИЕ/ ПРЕКРАЩЕНИЕ ОБРЕМЕНЕНИЯ</w:t>
      </w:r>
    </w:p>
    <w:p w:rsidR="00850FB1" w:rsidRPr="005B6417" w:rsidRDefault="00850FB1" w:rsidP="004102AD">
      <w:pPr>
        <w:keepLines/>
        <w:spacing w:before="120"/>
        <w:jc w:val="both"/>
        <w:rPr>
          <w:sz w:val="16"/>
        </w:rPr>
      </w:pPr>
      <w:r w:rsidRPr="005B6417">
        <w:t>Тип операции</w:t>
      </w:r>
    </w:p>
    <w:tbl>
      <w:tblPr>
        <w:tblW w:w="9755" w:type="dxa"/>
        <w:tblBorders>
          <w:top w:val="single" w:sz="4" w:space="0" w:color="auto"/>
          <w:left w:val="single" w:sz="4" w:space="0" w:color="auto"/>
          <w:bottom w:val="single" w:sz="4" w:space="0" w:color="auto"/>
          <w:right w:val="single" w:sz="4" w:space="0" w:color="auto"/>
          <w:insideV w:val="dotted" w:sz="4" w:space="0" w:color="auto"/>
        </w:tblBorders>
        <w:tblLayout w:type="fixed"/>
        <w:tblLook w:val="0000" w:firstRow="0" w:lastRow="0" w:firstColumn="0" w:lastColumn="0" w:noHBand="0" w:noVBand="0"/>
      </w:tblPr>
      <w:tblGrid>
        <w:gridCol w:w="1548"/>
        <w:gridCol w:w="2700"/>
        <w:gridCol w:w="5507"/>
      </w:tblGrid>
      <w:tr w:rsidR="00850FB1" w:rsidRPr="005B6417" w:rsidTr="001B434B">
        <w:trPr>
          <w:cantSplit/>
          <w:trHeight w:val="283"/>
        </w:trPr>
        <w:tc>
          <w:tcPr>
            <w:tcW w:w="1548" w:type="dxa"/>
            <w:tcBorders>
              <w:top w:val="single" w:sz="4" w:space="0" w:color="auto"/>
              <w:bottom w:val="single"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залог</w:t>
            </w:r>
          </w:p>
        </w:tc>
        <w:tc>
          <w:tcPr>
            <w:tcW w:w="2700" w:type="dxa"/>
            <w:tcBorders>
              <w:top w:val="single" w:sz="4" w:space="0" w:color="auto"/>
              <w:bottom w:val="single"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прекращение залога</w:t>
            </w:r>
          </w:p>
        </w:tc>
        <w:tc>
          <w:tcPr>
            <w:tcW w:w="5507" w:type="dxa"/>
            <w:tcBorders>
              <w:top w:val="single" w:sz="4" w:space="0" w:color="auto"/>
              <w:bottom w:val="single"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иное:</w:t>
            </w:r>
          </w:p>
        </w:tc>
      </w:tr>
    </w:tbl>
    <w:p w:rsidR="00850FB1" w:rsidRPr="005B6417" w:rsidRDefault="00850FB1" w:rsidP="004102AD">
      <w:pPr>
        <w:keepLines/>
        <w:jc w:val="both"/>
        <w:rPr>
          <w:sz w:val="16"/>
        </w:rPr>
      </w:pPr>
    </w:p>
    <w:tbl>
      <w:tblPr>
        <w:tblW w:w="0" w:type="auto"/>
        <w:tblLayout w:type="fixed"/>
        <w:tblLook w:val="0000" w:firstRow="0" w:lastRow="0" w:firstColumn="0" w:lastColumn="0" w:noHBand="0" w:noVBand="0"/>
      </w:tblPr>
      <w:tblGrid>
        <w:gridCol w:w="3510"/>
        <w:gridCol w:w="519"/>
        <w:gridCol w:w="520"/>
        <w:gridCol w:w="521"/>
        <w:gridCol w:w="425"/>
        <w:gridCol w:w="95"/>
        <w:gridCol w:w="519"/>
        <w:gridCol w:w="95"/>
        <w:gridCol w:w="430"/>
        <w:gridCol w:w="520"/>
        <w:gridCol w:w="325"/>
        <w:gridCol w:w="195"/>
        <w:gridCol w:w="519"/>
        <w:gridCol w:w="520"/>
        <w:gridCol w:w="520"/>
        <w:gridCol w:w="520"/>
        <w:gridCol w:w="11"/>
      </w:tblGrid>
      <w:tr w:rsidR="005B6417" w:rsidRPr="005B6417" w:rsidTr="001B434B">
        <w:tc>
          <w:tcPr>
            <w:tcW w:w="9764" w:type="dxa"/>
            <w:gridSpan w:val="17"/>
            <w:tcBorders>
              <w:bottom w:val="single" w:sz="4" w:space="0" w:color="auto"/>
            </w:tcBorders>
            <w:vAlign w:val="center"/>
          </w:tcPr>
          <w:p w:rsidR="00850FB1" w:rsidRPr="005B6417" w:rsidRDefault="00850FB1" w:rsidP="001B434B">
            <w:pPr>
              <w:keepLines/>
              <w:jc w:val="both"/>
            </w:pPr>
            <w:r w:rsidRPr="005B6417">
              <w:t>Информация о Залогодателе</w:t>
            </w:r>
          </w:p>
        </w:tc>
      </w:tr>
      <w:tr w:rsidR="005B6417" w:rsidRPr="005B6417" w:rsidTr="001B434B">
        <w:tc>
          <w:tcPr>
            <w:tcW w:w="3510" w:type="dxa"/>
            <w:tcBorders>
              <w:top w:val="single" w:sz="4" w:space="0" w:color="auto"/>
              <w:left w:val="single" w:sz="4" w:space="0" w:color="auto"/>
              <w:bottom w:val="dotted" w:sz="4" w:space="0" w:color="auto"/>
              <w:right w:val="dotted" w:sz="4" w:space="0" w:color="auto"/>
            </w:tcBorders>
            <w:vAlign w:val="center"/>
          </w:tcPr>
          <w:p w:rsidR="00850FB1" w:rsidRPr="005B6417" w:rsidRDefault="00850FB1" w:rsidP="001B434B">
            <w:pPr>
              <w:keepLines/>
            </w:pPr>
            <w:r w:rsidRPr="005B6417">
              <w:t>Наименование / ФИО Залогодателя</w:t>
            </w:r>
          </w:p>
        </w:tc>
        <w:tc>
          <w:tcPr>
            <w:tcW w:w="6254" w:type="dxa"/>
            <w:gridSpan w:val="16"/>
            <w:tcBorders>
              <w:top w:val="single" w:sz="4" w:space="0" w:color="auto"/>
              <w:left w:val="dotted" w:sz="4" w:space="0" w:color="auto"/>
              <w:bottom w:val="dotted" w:sz="4" w:space="0" w:color="auto"/>
              <w:right w:val="single" w:sz="4" w:space="0" w:color="auto"/>
            </w:tcBorders>
            <w:vAlign w:val="center"/>
          </w:tcPr>
          <w:p w:rsidR="00850FB1" w:rsidRPr="005B6417" w:rsidRDefault="00850FB1" w:rsidP="001B434B">
            <w:pPr>
              <w:keepLines/>
              <w:jc w:val="both"/>
            </w:pPr>
          </w:p>
        </w:tc>
      </w:tr>
      <w:tr w:rsidR="005B6417" w:rsidRPr="005B6417" w:rsidTr="001B434B">
        <w:tc>
          <w:tcPr>
            <w:tcW w:w="3510" w:type="dxa"/>
            <w:tcBorders>
              <w:top w:val="dotted" w:sz="4" w:space="0" w:color="auto"/>
              <w:left w:val="single"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 списания</w:t>
            </w:r>
          </w:p>
        </w:tc>
        <w:tc>
          <w:tcPr>
            <w:tcW w:w="6254" w:type="dxa"/>
            <w:gridSpan w:val="16"/>
            <w:tcBorders>
              <w:top w:val="dotted" w:sz="4" w:space="0" w:color="auto"/>
              <w:left w:val="dotted" w:sz="4" w:space="0" w:color="auto"/>
              <w:bottom w:val="dotted" w:sz="4" w:space="0" w:color="auto"/>
              <w:right w:val="single" w:sz="4" w:space="0" w:color="auto"/>
            </w:tcBorders>
            <w:vAlign w:val="center"/>
          </w:tcPr>
          <w:p w:rsidR="00850FB1" w:rsidRPr="005B6417" w:rsidRDefault="00850FB1" w:rsidP="001B434B">
            <w:pPr>
              <w:keepLines/>
              <w:jc w:val="both"/>
            </w:pPr>
          </w:p>
        </w:tc>
      </w:tr>
      <w:tr w:rsidR="005B6417" w:rsidRPr="005B6417" w:rsidTr="001B434B">
        <w:tc>
          <w:tcPr>
            <w:tcW w:w="3510" w:type="dxa"/>
            <w:tcBorders>
              <w:top w:val="dotted" w:sz="4" w:space="0" w:color="auto"/>
              <w:left w:val="single"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 зачисления</w:t>
            </w:r>
          </w:p>
        </w:tc>
        <w:tc>
          <w:tcPr>
            <w:tcW w:w="6254" w:type="dxa"/>
            <w:gridSpan w:val="16"/>
            <w:tcBorders>
              <w:top w:val="dotted" w:sz="4" w:space="0" w:color="auto"/>
              <w:left w:val="dotted" w:sz="4" w:space="0" w:color="auto"/>
              <w:bottom w:val="dotted" w:sz="4" w:space="0" w:color="auto"/>
              <w:right w:val="single" w:sz="4" w:space="0" w:color="auto"/>
            </w:tcBorders>
            <w:vAlign w:val="center"/>
          </w:tcPr>
          <w:p w:rsidR="00850FB1" w:rsidRPr="005B6417" w:rsidRDefault="00850FB1" w:rsidP="001B434B">
            <w:pPr>
              <w:keepLines/>
              <w:jc w:val="both"/>
            </w:pPr>
          </w:p>
        </w:tc>
      </w:tr>
      <w:tr w:rsidR="005B6417" w:rsidRPr="005B6417" w:rsidTr="001B434B">
        <w:trPr>
          <w:cantSplit/>
          <w:trHeight w:val="510"/>
        </w:trPr>
        <w:tc>
          <w:tcPr>
            <w:tcW w:w="3510" w:type="dxa"/>
            <w:tcBorders>
              <w:top w:val="dotted" w:sz="4" w:space="0" w:color="auto"/>
              <w:left w:val="single" w:sz="4" w:space="0" w:color="auto"/>
              <w:bottom w:val="dotted" w:sz="4" w:space="0" w:color="auto"/>
              <w:right w:val="dotted" w:sz="4" w:space="0" w:color="auto"/>
            </w:tcBorders>
          </w:tcPr>
          <w:p w:rsidR="00850FB1" w:rsidRPr="005B6417" w:rsidRDefault="00850FB1" w:rsidP="001B434B">
            <w:pPr>
              <w:keepLines/>
            </w:pPr>
            <w:r w:rsidRPr="005B6417">
              <w:t xml:space="preserve">Инициатор </w:t>
            </w:r>
          </w:p>
          <w:p w:rsidR="00850FB1" w:rsidRPr="005B6417" w:rsidRDefault="00850FB1" w:rsidP="001B434B">
            <w:pPr>
              <w:keepLines/>
              <w:jc w:val="both"/>
            </w:pPr>
            <w:r w:rsidRPr="005B6417">
              <w:rPr>
                <w:i/>
              </w:rPr>
              <w:t>(</w:t>
            </w:r>
            <w:r w:rsidRPr="005B6417">
              <w:rPr>
                <w:i/>
                <w:sz w:val="16"/>
              </w:rPr>
              <w:t>указывается, если инициатор операции отличается от Депонента)</w:t>
            </w:r>
          </w:p>
        </w:tc>
        <w:tc>
          <w:tcPr>
            <w:tcW w:w="6254" w:type="dxa"/>
            <w:gridSpan w:val="16"/>
            <w:tcBorders>
              <w:top w:val="dotted" w:sz="4" w:space="0" w:color="auto"/>
              <w:left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cantSplit/>
          <w:trHeight w:val="749"/>
        </w:trPr>
        <w:tc>
          <w:tcPr>
            <w:tcW w:w="3510" w:type="dxa"/>
            <w:tcBorders>
              <w:top w:val="dotted" w:sz="4" w:space="0" w:color="auto"/>
              <w:left w:val="single" w:sz="4" w:space="0" w:color="auto"/>
              <w:bottom w:val="single" w:sz="4" w:space="0" w:color="auto"/>
              <w:right w:val="dotted" w:sz="4" w:space="0" w:color="auto"/>
            </w:tcBorders>
            <w:vAlign w:val="center"/>
          </w:tcPr>
          <w:p w:rsidR="00850FB1" w:rsidRPr="005B6417" w:rsidRDefault="00850FB1" w:rsidP="001B434B">
            <w:pPr>
              <w:keepLines/>
              <w:jc w:val="both"/>
            </w:pPr>
            <w:r w:rsidRPr="005B6417">
              <w:t>Основание совершения операции</w:t>
            </w:r>
          </w:p>
          <w:p w:rsidR="00850FB1" w:rsidRPr="005B6417" w:rsidRDefault="00850FB1" w:rsidP="001B434B">
            <w:pPr>
              <w:pStyle w:val="aff4"/>
              <w:keepLines/>
              <w:spacing w:before="0" w:after="0"/>
              <w:rPr>
                <w:rFonts w:ascii="Arial" w:hAnsi="Arial"/>
                <w:sz w:val="16"/>
              </w:rPr>
            </w:pPr>
            <w:r w:rsidRPr="005B6417">
              <w:rPr>
                <w:rFonts w:ascii="Arial" w:hAnsi="Arial"/>
                <w:sz w:val="16"/>
              </w:rPr>
              <w:t>(договор залога: № и дата)</w:t>
            </w:r>
          </w:p>
        </w:tc>
        <w:tc>
          <w:tcPr>
            <w:tcW w:w="6254" w:type="dxa"/>
            <w:gridSpan w:val="16"/>
            <w:tcBorders>
              <w:top w:val="dotted" w:sz="4" w:space="0" w:color="auto"/>
              <w:left w:val="dotted" w:sz="4" w:space="0" w:color="auto"/>
              <w:bottom w:val="single" w:sz="4" w:space="0" w:color="auto"/>
              <w:right w:val="single" w:sz="4" w:space="0" w:color="auto"/>
            </w:tcBorders>
          </w:tcPr>
          <w:p w:rsidR="00850FB1" w:rsidRPr="005B6417" w:rsidRDefault="00850FB1" w:rsidP="001B434B">
            <w:pPr>
              <w:keepLines/>
              <w:jc w:val="both"/>
            </w:pPr>
          </w:p>
        </w:tc>
      </w:tr>
      <w:tr w:rsidR="005B6417" w:rsidRPr="005B6417" w:rsidTr="001B434B">
        <w:trPr>
          <w:cantSplit/>
          <w:trHeight w:val="244"/>
        </w:trPr>
        <w:tc>
          <w:tcPr>
            <w:tcW w:w="9764" w:type="dxa"/>
            <w:gridSpan w:val="17"/>
            <w:tcBorders>
              <w:top w:val="single" w:sz="4" w:space="0" w:color="auto"/>
              <w:bottom w:val="single" w:sz="4" w:space="0" w:color="auto"/>
            </w:tcBorders>
            <w:vAlign w:val="center"/>
          </w:tcPr>
          <w:p w:rsidR="00850FB1" w:rsidRPr="005B6417" w:rsidRDefault="00850FB1" w:rsidP="001B434B">
            <w:pPr>
              <w:keepLines/>
              <w:jc w:val="both"/>
            </w:pPr>
            <w:r w:rsidRPr="005B6417">
              <w:t>Информация о Залогодержателе</w:t>
            </w:r>
          </w:p>
        </w:tc>
      </w:tr>
      <w:tr w:rsidR="005B6417" w:rsidRPr="005B6417" w:rsidTr="001B434B">
        <w:tc>
          <w:tcPr>
            <w:tcW w:w="3510" w:type="dxa"/>
            <w:tcBorders>
              <w:top w:val="single" w:sz="4" w:space="0" w:color="auto"/>
              <w:left w:val="single" w:sz="4" w:space="0" w:color="auto"/>
              <w:bottom w:val="dotted" w:sz="4" w:space="0" w:color="auto"/>
              <w:right w:val="dotted" w:sz="4" w:space="0" w:color="auto"/>
            </w:tcBorders>
            <w:vAlign w:val="center"/>
          </w:tcPr>
          <w:p w:rsidR="00850FB1" w:rsidRPr="005B6417" w:rsidRDefault="00850FB1" w:rsidP="001B434B">
            <w:pPr>
              <w:keepLines/>
              <w:jc w:val="both"/>
            </w:pPr>
            <w:r w:rsidRPr="005B6417">
              <w:t xml:space="preserve">Наименование / ФИО Залогодержателя </w:t>
            </w:r>
          </w:p>
        </w:tc>
        <w:tc>
          <w:tcPr>
            <w:tcW w:w="6254" w:type="dxa"/>
            <w:gridSpan w:val="16"/>
            <w:tcBorders>
              <w:top w:val="single" w:sz="4" w:space="0" w:color="auto"/>
              <w:left w:val="dotted" w:sz="4" w:space="0" w:color="auto"/>
              <w:bottom w:val="dotted" w:sz="4" w:space="0" w:color="auto"/>
              <w:right w:val="single" w:sz="4" w:space="0" w:color="auto"/>
            </w:tcBorders>
            <w:vAlign w:val="center"/>
          </w:tcPr>
          <w:p w:rsidR="00850FB1" w:rsidRPr="005B6417" w:rsidRDefault="00850FB1" w:rsidP="001B434B">
            <w:pPr>
              <w:keepLines/>
              <w:jc w:val="both"/>
            </w:pPr>
          </w:p>
        </w:tc>
      </w:tr>
      <w:tr w:rsidR="005B6417" w:rsidRPr="005B6417" w:rsidTr="001B434B">
        <w:tc>
          <w:tcPr>
            <w:tcW w:w="3510" w:type="dxa"/>
            <w:tcBorders>
              <w:top w:val="dotted" w:sz="4" w:space="0" w:color="auto"/>
              <w:left w:val="single" w:sz="4" w:space="0" w:color="auto"/>
              <w:bottom w:val="dotted" w:sz="4" w:space="0" w:color="auto"/>
              <w:right w:val="dotted" w:sz="4" w:space="0" w:color="auto"/>
            </w:tcBorders>
            <w:vAlign w:val="center"/>
          </w:tcPr>
          <w:p w:rsidR="00850FB1" w:rsidRPr="005B6417" w:rsidRDefault="00850FB1" w:rsidP="001B434B">
            <w:pPr>
              <w:keepLines/>
              <w:jc w:val="both"/>
            </w:pPr>
            <w:r w:rsidRPr="005B6417">
              <w:t xml:space="preserve">Идентификационный код </w:t>
            </w:r>
          </w:p>
        </w:tc>
        <w:tc>
          <w:tcPr>
            <w:tcW w:w="6254" w:type="dxa"/>
            <w:gridSpan w:val="16"/>
            <w:tcBorders>
              <w:top w:val="dotted" w:sz="4" w:space="0" w:color="auto"/>
              <w:left w:val="dotted" w:sz="4" w:space="0" w:color="auto"/>
              <w:bottom w:val="dotted" w:sz="4" w:space="0" w:color="auto"/>
              <w:right w:val="single"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9764" w:type="dxa"/>
            <w:gridSpan w:val="17"/>
            <w:tcBorders>
              <w:left w:val="nil"/>
              <w:right w:val="nil"/>
            </w:tcBorders>
            <w:vAlign w:val="center"/>
          </w:tcPr>
          <w:p w:rsidR="00850FB1" w:rsidRPr="005B6417" w:rsidRDefault="00850FB1" w:rsidP="001B434B">
            <w:pPr>
              <w:keepLines/>
              <w:jc w:val="both"/>
            </w:pPr>
            <w:r w:rsidRPr="005B6417">
              <w:t>Информация  о ценных бумагах</w:t>
            </w: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0"/>
        </w:trPr>
        <w:tc>
          <w:tcPr>
            <w:tcW w:w="3510" w:type="dxa"/>
            <w:tcBorders>
              <w:bottom w:val="dotted" w:sz="4" w:space="0" w:color="auto"/>
              <w:right w:val="dotted" w:sz="4" w:space="0" w:color="auto"/>
            </w:tcBorders>
            <w:vAlign w:val="center"/>
          </w:tcPr>
          <w:p w:rsidR="00850FB1" w:rsidRPr="005B6417" w:rsidRDefault="00850FB1" w:rsidP="001B434B">
            <w:pPr>
              <w:pStyle w:val="aff4"/>
              <w:keepLines/>
              <w:spacing w:before="0" w:after="0"/>
            </w:pPr>
            <w:r w:rsidRPr="005B6417">
              <w:t>Наименование эмитента</w:t>
            </w:r>
          </w:p>
        </w:tc>
        <w:tc>
          <w:tcPr>
            <w:tcW w:w="6254" w:type="dxa"/>
            <w:gridSpan w:val="16"/>
            <w:tcBorders>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35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Вид, тип ценных бумаг</w:t>
            </w:r>
          </w:p>
        </w:tc>
        <w:tc>
          <w:tcPr>
            <w:tcW w:w="6254" w:type="dxa"/>
            <w:gridSpan w:val="16"/>
            <w:tcBorders>
              <w:top w:val="dotted" w:sz="4" w:space="0" w:color="auto"/>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4"/>
        </w:trPr>
        <w:tc>
          <w:tcPr>
            <w:tcW w:w="35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rPr>
                <w:spacing w:val="-10"/>
              </w:rPr>
              <w:t>Номер государственной регистрации</w:t>
            </w:r>
          </w:p>
        </w:tc>
        <w:tc>
          <w:tcPr>
            <w:tcW w:w="6254" w:type="dxa"/>
            <w:gridSpan w:val="16"/>
            <w:tcBorders>
              <w:top w:val="dotted" w:sz="4" w:space="0" w:color="auto"/>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7"/>
        </w:trPr>
        <w:tc>
          <w:tcPr>
            <w:tcW w:w="35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Выпуск</w:t>
            </w:r>
          </w:p>
        </w:tc>
        <w:tc>
          <w:tcPr>
            <w:tcW w:w="6254" w:type="dxa"/>
            <w:gridSpan w:val="16"/>
            <w:tcBorders>
              <w:top w:val="dotted" w:sz="4" w:space="0" w:color="auto"/>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415"/>
        </w:trPr>
        <w:tc>
          <w:tcPr>
            <w:tcW w:w="3510" w:type="dxa"/>
            <w:tcBorders>
              <w:top w:val="dotted" w:sz="4" w:space="0" w:color="auto"/>
              <w:bottom w:val="dotted" w:sz="4" w:space="0" w:color="auto"/>
              <w:right w:val="dotted" w:sz="4" w:space="0" w:color="auto"/>
            </w:tcBorders>
          </w:tcPr>
          <w:p w:rsidR="00850FB1" w:rsidRPr="005B6417" w:rsidRDefault="00850FB1" w:rsidP="001B434B">
            <w:pPr>
              <w:keepLines/>
            </w:pPr>
            <w:r w:rsidRPr="005B6417">
              <w:t>ISIN код ценной бумаги</w:t>
            </w:r>
          </w:p>
        </w:tc>
        <w:tc>
          <w:tcPr>
            <w:tcW w:w="519"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1"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gridSpan w:val="2"/>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19"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5" w:type="dxa"/>
            <w:gridSpan w:val="2"/>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gridSpan w:val="2"/>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19"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p>
        </w:tc>
        <w:tc>
          <w:tcPr>
            <w:tcW w:w="520" w:type="dxa"/>
            <w:tcBorders>
              <w:top w:val="dotted" w:sz="4" w:space="0" w:color="auto"/>
              <w:left w:val="dotted" w:sz="4" w:space="0" w:color="auto"/>
              <w:bottom w:val="dotted" w:sz="4" w:space="0" w:color="auto"/>
            </w:tcBorders>
          </w:tcPr>
          <w:p w:rsidR="00850FB1" w:rsidRPr="005B6417" w:rsidRDefault="00850FB1" w:rsidP="001B434B">
            <w:pPr>
              <w:keepLines/>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328"/>
        </w:trPr>
        <w:tc>
          <w:tcPr>
            <w:tcW w:w="35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Способ учета</w:t>
            </w:r>
          </w:p>
        </w:tc>
        <w:tc>
          <w:tcPr>
            <w:tcW w:w="1985" w:type="dxa"/>
            <w:gridSpan w:val="4"/>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1984" w:type="dxa"/>
            <w:gridSpan w:val="6"/>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274" w:type="dxa"/>
            <w:gridSpan w:val="5"/>
            <w:tcBorders>
              <w:top w:val="dotted" w:sz="4" w:space="0" w:color="auto"/>
              <w:left w:val="dotted" w:sz="4" w:space="0" w:color="auto"/>
              <w:bottom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328"/>
        </w:trPr>
        <w:tc>
          <w:tcPr>
            <w:tcW w:w="35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Место хранения (Депозитарий)</w:t>
            </w:r>
          </w:p>
        </w:tc>
        <w:tc>
          <w:tcPr>
            <w:tcW w:w="6243" w:type="dxa"/>
            <w:gridSpan w:val="15"/>
            <w:tcBorders>
              <w:top w:val="dotted" w:sz="4" w:space="0" w:color="auto"/>
              <w:left w:val="dotted" w:sz="4" w:space="0" w:color="auto"/>
              <w:bottom w:val="dotted" w:sz="4" w:space="0" w:color="auto"/>
            </w:tcBorders>
            <w:vAlign w:val="center"/>
          </w:tcPr>
          <w:p w:rsidR="00850FB1" w:rsidRPr="005B6417" w:rsidRDefault="00850FB1" w:rsidP="001B434B">
            <w:pPr>
              <w:keepLines/>
              <w:jc w:val="both"/>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0"/>
        </w:trPr>
        <w:tc>
          <w:tcPr>
            <w:tcW w:w="3510" w:type="dxa"/>
            <w:vMerge w:val="restart"/>
            <w:tcBorders>
              <w:top w:val="dotted" w:sz="4" w:space="0" w:color="auto"/>
              <w:bottom w:val="dotted" w:sz="4" w:space="0" w:color="auto"/>
              <w:right w:val="dotted" w:sz="4" w:space="0" w:color="auto"/>
            </w:tcBorders>
          </w:tcPr>
          <w:p w:rsidR="00850FB1" w:rsidRPr="005B6417" w:rsidRDefault="00850FB1" w:rsidP="001B434B">
            <w:pPr>
              <w:keepLines/>
            </w:pPr>
            <w:r w:rsidRPr="005B6417">
              <w:t>Количество ценных бумаг (шт.)</w:t>
            </w:r>
          </w:p>
        </w:tc>
        <w:tc>
          <w:tcPr>
            <w:tcW w:w="2694" w:type="dxa"/>
            <w:gridSpan w:val="7"/>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pPr>
          </w:p>
        </w:tc>
        <w:tc>
          <w:tcPr>
            <w:tcW w:w="3560" w:type="dxa"/>
            <w:gridSpan w:val="9"/>
            <w:tcBorders>
              <w:top w:val="dotted" w:sz="4" w:space="0" w:color="auto"/>
              <w:left w:val="dotted" w:sz="4" w:space="0" w:color="auto"/>
              <w:bottom w:val="dotted" w:sz="4" w:space="0" w:color="auto"/>
            </w:tcBorders>
          </w:tcPr>
          <w:p w:rsidR="00850FB1" w:rsidRPr="005B6417" w:rsidRDefault="00850FB1" w:rsidP="001B434B">
            <w:pPr>
              <w:keepLines/>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510" w:type="dxa"/>
            <w:vMerge/>
            <w:tcBorders>
              <w:top w:val="dotted" w:sz="4" w:space="0" w:color="auto"/>
              <w:bottom w:val="dotted" w:sz="4" w:space="0" w:color="auto"/>
              <w:right w:val="dotted" w:sz="4" w:space="0" w:color="auto"/>
            </w:tcBorders>
          </w:tcPr>
          <w:p w:rsidR="00850FB1" w:rsidRPr="005B6417" w:rsidRDefault="00850FB1" w:rsidP="001B434B">
            <w:pPr>
              <w:keepLines/>
            </w:pPr>
          </w:p>
        </w:tc>
        <w:tc>
          <w:tcPr>
            <w:tcW w:w="2694" w:type="dxa"/>
            <w:gridSpan w:val="7"/>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3560" w:type="dxa"/>
            <w:gridSpan w:val="9"/>
            <w:tcBorders>
              <w:top w:val="dotted" w:sz="4" w:space="0" w:color="auto"/>
              <w:left w:val="dotted" w:sz="4" w:space="0" w:color="auto"/>
              <w:bottom w:val="dotted" w:sz="4" w:space="0" w:color="auto"/>
            </w:tcBorders>
          </w:tcPr>
          <w:p w:rsidR="00850FB1" w:rsidRPr="005B6417" w:rsidRDefault="00850FB1" w:rsidP="001B434B">
            <w:pPr>
              <w:keepLines/>
              <w:jc w:val="center"/>
              <w:rPr>
                <w:sz w:val="16"/>
              </w:rPr>
            </w:pPr>
            <w:r w:rsidRPr="005B6417">
              <w:rPr>
                <w:sz w:val="16"/>
              </w:rPr>
              <w:t>(прописью)</w:t>
            </w: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3510" w:type="dxa"/>
            <w:vMerge w:val="restart"/>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Суммарная номинальная стоимость ЦБ</w:t>
            </w:r>
          </w:p>
        </w:tc>
        <w:tc>
          <w:tcPr>
            <w:tcW w:w="2694" w:type="dxa"/>
            <w:gridSpan w:val="7"/>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pPr>
          </w:p>
        </w:tc>
        <w:tc>
          <w:tcPr>
            <w:tcW w:w="3560" w:type="dxa"/>
            <w:gridSpan w:val="9"/>
            <w:tcBorders>
              <w:top w:val="dotted" w:sz="4" w:space="0" w:color="auto"/>
              <w:left w:val="dotted" w:sz="4" w:space="0" w:color="auto"/>
              <w:bottom w:val="dotted" w:sz="4" w:space="0" w:color="auto"/>
            </w:tcBorders>
          </w:tcPr>
          <w:p w:rsidR="00850FB1" w:rsidRPr="005B6417" w:rsidRDefault="00850FB1" w:rsidP="001B434B">
            <w:pPr>
              <w:keepLines/>
              <w:jc w:val="center"/>
            </w:pP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3510" w:type="dxa"/>
            <w:vMerge/>
            <w:tcBorders>
              <w:top w:val="dotted" w:sz="4" w:space="0" w:color="auto"/>
              <w:bottom w:val="dotted" w:sz="4" w:space="0" w:color="auto"/>
              <w:right w:val="dotted" w:sz="4" w:space="0" w:color="auto"/>
            </w:tcBorders>
          </w:tcPr>
          <w:p w:rsidR="00850FB1" w:rsidRPr="005B6417" w:rsidRDefault="00850FB1" w:rsidP="001B434B">
            <w:pPr>
              <w:keepLines/>
            </w:pPr>
          </w:p>
        </w:tc>
        <w:tc>
          <w:tcPr>
            <w:tcW w:w="2694" w:type="dxa"/>
            <w:gridSpan w:val="7"/>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3560" w:type="dxa"/>
            <w:gridSpan w:val="9"/>
            <w:tcBorders>
              <w:top w:val="dotted" w:sz="4" w:space="0" w:color="auto"/>
              <w:left w:val="dotted" w:sz="4" w:space="0" w:color="auto"/>
              <w:bottom w:val="dotted" w:sz="4" w:space="0" w:color="auto"/>
            </w:tcBorders>
          </w:tcPr>
          <w:p w:rsidR="00850FB1" w:rsidRPr="005B6417" w:rsidRDefault="00850FB1" w:rsidP="001B434B">
            <w:pPr>
              <w:keepLines/>
              <w:jc w:val="center"/>
              <w:rPr>
                <w:sz w:val="16"/>
              </w:rPr>
            </w:pPr>
            <w:r w:rsidRPr="005B6417">
              <w:rPr>
                <w:sz w:val="16"/>
              </w:rPr>
              <w:t>(прописью)</w:t>
            </w: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3510" w:type="dxa"/>
            <w:tcBorders>
              <w:top w:val="dotted" w:sz="4" w:space="0" w:color="auto"/>
              <w:bottom w:val="dotted" w:sz="4" w:space="0" w:color="auto"/>
              <w:right w:val="dotted" w:sz="4" w:space="0" w:color="auto"/>
            </w:tcBorders>
          </w:tcPr>
          <w:p w:rsidR="00850FB1" w:rsidRPr="005B6417" w:rsidRDefault="00850FB1" w:rsidP="001B434B">
            <w:pPr>
              <w:keepLines/>
            </w:pPr>
            <w:r w:rsidRPr="005B6417">
              <w:t xml:space="preserve">Право на получение дохода по ЦБ </w:t>
            </w:r>
          </w:p>
        </w:tc>
        <w:tc>
          <w:tcPr>
            <w:tcW w:w="3124" w:type="dxa"/>
            <w:gridSpan w:val="8"/>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залогодателю</w:t>
            </w:r>
          </w:p>
        </w:tc>
        <w:tc>
          <w:tcPr>
            <w:tcW w:w="3130" w:type="dxa"/>
            <w:gridSpan w:val="8"/>
            <w:tcBorders>
              <w:top w:val="dotted" w:sz="4" w:space="0" w:color="auto"/>
              <w:left w:val="dotted" w:sz="4" w:space="0" w:color="auto"/>
              <w:bottom w:val="dotted" w:sz="4" w:space="0" w:color="auto"/>
            </w:tcBorders>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залогодержателю</w:t>
            </w:r>
          </w:p>
        </w:tc>
      </w:tr>
      <w:tr w:rsidR="005B6417"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3510" w:type="dxa"/>
            <w:tcBorders>
              <w:top w:val="dotted" w:sz="4" w:space="0" w:color="auto"/>
              <w:bottom w:val="dotted" w:sz="4" w:space="0" w:color="auto"/>
              <w:right w:val="dotted" w:sz="4" w:space="0" w:color="auto"/>
            </w:tcBorders>
          </w:tcPr>
          <w:p w:rsidR="00850FB1" w:rsidRPr="005B6417" w:rsidRDefault="00850FB1" w:rsidP="001B434B">
            <w:pPr>
              <w:keepLines/>
            </w:pPr>
            <w:r w:rsidRPr="005B6417">
              <w:t>Дополнительная информация</w:t>
            </w:r>
          </w:p>
        </w:tc>
        <w:tc>
          <w:tcPr>
            <w:tcW w:w="6254" w:type="dxa"/>
            <w:gridSpan w:val="16"/>
            <w:tcBorders>
              <w:top w:val="dotted" w:sz="4" w:space="0" w:color="auto"/>
              <w:left w:val="dotted" w:sz="4" w:space="0" w:color="auto"/>
              <w:bottom w:val="dotted" w:sz="4" w:space="0" w:color="auto"/>
            </w:tcBorders>
          </w:tcPr>
          <w:p w:rsidR="00850FB1" w:rsidRPr="005B6417" w:rsidRDefault="00850FB1" w:rsidP="001B434B">
            <w:pPr>
              <w:keepLines/>
              <w:jc w:val="both"/>
            </w:pPr>
          </w:p>
          <w:p w:rsidR="00850FB1" w:rsidRPr="005B6417" w:rsidRDefault="00850FB1" w:rsidP="001B434B">
            <w:pPr>
              <w:keepLines/>
              <w:jc w:val="center"/>
            </w:pPr>
          </w:p>
        </w:tc>
      </w:tr>
      <w:tr w:rsidR="00850FB1" w:rsidRPr="005B6417" w:rsidTr="001B4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3510" w:type="dxa"/>
            <w:tcBorders>
              <w:top w:val="dotted" w:sz="4" w:space="0" w:color="auto"/>
              <w:right w:val="dotted" w:sz="4" w:space="0" w:color="auto"/>
            </w:tcBorders>
          </w:tcPr>
          <w:p w:rsidR="00850FB1" w:rsidRPr="005B6417" w:rsidRDefault="00850FB1" w:rsidP="001B434B">
            <w:pPr>
              <w:keepLines/>
            </w:pPr>
            <w:r w:rsidRPr="005B6417">
              <w:t>Дата проведения операции</w:t>
            </w:r>
          </w:p>
        </w:tc>
        <w:tc>
          <w:tcPr>
            <w:tcW w:w="6254" w:type="dxa"/>
            <w:gridSpan w:val="16"/>
            <w:tcBorders>
              <w:top w:val="dotted" w:sz="4" w:space="0" w:color="auto"/>
              <w:left w:val="dotted" w:sz="4" w:space="0" w:color="auto"/>
            </w:tcBorders>
          </w:tcPr>
          <w:p w:rsidR="00850FB1" w:rsidRPr="005B6417" w:rsidRDefault="00850FB1" w:rsidP="001B434B">
            <w:pPr>
              <w:keepLines/>
              <w:jc w:val="center"/>
            </w:pPr>
          </w:p>
        </w:tc>
      </w:tr>
    </w:tbl>
    <w:p w:rsidR="00850FB1" w:rsidRPr="005B6417" w:rsidRDefault="00850FB1" w:rsidP="004102AD">
      <w:pPr>
        <w:keepLines/>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701"/>
        <w:gridCol w:w="1701"/>
        <w:gridCol w:w="236"/>
        <w:gridCol w:w="1417"/>
        <w:gridCol w:w="1559"/>
        <w:gridCol w:w="1749"/>
      </w:tblGrid>
      <w:tr w:rsidR="005B6417" w:rsidRPr="005B6417" w:rsidTr="001B434B">
        <w:trPr>
          <w:trHeight w:val="269"/>
        </w:trPr>
        <w:tc>
          <w:tcPr>
            <w:tcW w:w="4786" w:type="dxa"/>
            <w:gridSpan w:val="3"/>
            <w:tcBorders>
              <w:top w:val="single" w:sz="4" w:space="0" w:color="auto"/>
              <w:right w:val="nil"/>
            </w:tcBorders>
          </w:tcPr>
          <w:p w:rsidR="00850FB1" w:rsidRPr="005B6417" w:rsidRDefault="00850FB1" w:rsidP="001B434B">
            <w:pPr>
              <w:keepLines/>
              <w:jc w:val="center"/>
              <w:rPr>
                <w:b/>
              </w:rPr>
            </w:pPr>
            <w:r w:rsidRPr="005B6417">
              <w:rPr>
                <w:b/>
              </w:rPr>
              <w:t>Залогодатель</w:t>
            </w:r>
          </w:p>
        </w:tc>
        <w:tc>
          <w:tcPr>
            <w:tcW w:w="236" w:type="dxa"/>
            <w:tcBorders>
              <w:top w:val="nil"/>
              <w:left w:val="single" w:sz="4" w:space="0" w:color="auto"/>
              <w:bottom w:val="nil"/>
              <w:right w:val="single" w:sz="4" w:space="0" w:color="auto"/>
            </w:tcBorders>
          </w:tcPr>
          <w:p w:rsidR="00850FB1" w:rsidRPr="005B6417" w:rsidRDefault="00850FB1" w:rsidP="001B434B">
            <w:pPr>
              <w:keepLines/>
              <w:jc w:val="center"/>
              <w:rPr>
                <w:b/>
                <w:sz w:val="16"/>
                <w:szCs w:val="16"/>
              </w:rPr>
            </w:pPr>
          </w:p>
        </w:tc>
        <w:tc>
          <w:tcPr>
            <w:tcW w:w="4725" w:type="dxa"/>
            <w:gridSpan w:val="3"/>
            <w:tcBorders>
              <w:top w:val="single" w:sz="4" w:space="0" w:color="auto"/>
              <w:left w:val="nil"/>
            </w:tcBorders>
          </w:tcPr>
          <w:p w:rsidR="00850FB1" w:rsidRPr="005B6417" w:rsidRDefault="00850FB1" w:rsidP="001B434B">
            <w:pPr>
              <w:keepLines/>
              <w:jc w:val="center"/>
              <w:rPr>
                <w:b/>
              </w:rPr>
            </w:pPr>
            <w:r w:rsidRPr="005B6417">
              <w:rPr>
                <w:b/>
              </w:rPr>
              <w:t>Залогодержатель</w:t>
            </w:r>
          </w:p>
        </w:tc>
      </w:tr>
      <w:tr w:rsidR="005B6417" w:rsidRPr="005B6417" w:rsidTr="001B434B">
        <w:trPr>
          <w:trHeight w:val="425"/>
        </w:trPr>
        <w:tc>
          <w:tcPr>
            <w:tcW w:w="1384" w:type="dxa"/>
            <w:vMerge w:val="restart"/>
            <w:vAlign w:val="center"/>
          </w:tcPr>
          <w:p w:rsidR="00850FB1" w:rsidRPr="005B6417" w:rsidRDefault="00850FB1" w:rsidP="001B434B">
            <w:pPr>
              <w:keepLines/>
              <w:ind w:right="-108"/>
              <w:jc w:val="both"/>
              <w:rPr>
                <w:sz w:val="18"/>
              </w:rPr>
            </w:pPr>
            <w:r w:rsidRPr="005B6417">
              <w:rPr>
                <w:sz w:val="18"/>
              </w:rPr>
              <w:t>Руководитель</w:t>
            </w:r>
          </w:p>
        </w:tc>
        <w:tc>
          <w:tcPr>
            <w:tcW w:w="1701" w:type="dxa"/>
            <w:tcBorders>
              <w:top w:val="nil"/>
              <w:bottom w:val="dotted" w:sz="4" w:space="0" w:color="auto"/>
            </w:tcBorders>
          </w:tcPr>
          <w:p w:rsidR="00850FB1" w:rsidRPr="005B6417" w:rsidRDefault="00850FB1" w:rsidP="001B434B">
            <w:pPr>
              <w:keepLines/>
              <w:jc w:val="both"/>
            </w:pPr>
          </w:p>
        </w:tc>
        <w:tc>
          <w:tcPr>
            <w:tcW w:w="1701" w:type="dxa"/>
            <w:tcBorders>
              <w:top w:val="nil"/>
              <w:bottom w:val="dotted" w:sz="4" w:space="0" w:color="auto"/>
              <w:right w:val="nil"/>
            </w:tcBorders>
          </w:tcPr>
          <w:p w:rsidR="00850FB1" w:rsidRPr="005B6417" w:rsidRDefault="00850FB1" w:rsidP="001B434B">
            <w:pPr>
              <w:keepLines/>
              <w:jc w:val="both"/>
            </w:pPr>
          </w:p>
        </w:tc>
        <w:tc>
          <w:tcPr>
            <w:tcW w:w="236" w:type="dxa"/>
            <w:vMerge w:val="restart"/>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Руководитель</w:t>
            </w:r>
          </w:p>
        </w:tc>
        <w:tc>
          <w:tcPr>
            <w:tcW w:w="1559" w:type="dxa"/>
            <w:tcBorders>
              <w:top w:val="nil"/>
              <w:bottom w:val="dotted" w:sz="4" w:space="0" w:color="auto"/>
            </w:tcBorders>
          </w:tcPr>
          <w:p w:rsidR="00850FB1" w:rsidRPr="005B6417" w:rsidRDefault="00850FB1" w:rsidP="001B434B">
            <w:pPr>
              <w:keepLines/>
              <w:jc w:val="both"/>
            </w:pPr>
          </w:p>
        </w:tc>
        <w:tc>
          <w:tcPr>
            <w:tcW w:w="1749"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123"/>
        </w:trPr>
        <w:tc>
          <w:tcPr>
            <w:tcW w:w="1384" w:type="dxa"/>
            <w:vMerge/>
            <w:vAlign w:val="center"/>
          </w:tcPr>
          <w:p w:rsidR="00850FB1" w:rsidRPr="005B6417" w:rsidRDefault="00850FB1" w:rsidP="001B434B">
            <w:pPr>
              <w:keepLines/>
              <w:ind w:right="-108"/>
              <w:jc w:val="both"/>
              <w:rPr>
                <w:sz w:val="18"/>
              </w:rPr>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01"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vAlign w:val="center"/>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49"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5B6417" w:rsidRPr="005B6417" w:rsidTr="001B434B">
        <w:trPr>
          <w:trHeight w:val="494"/>
        </w:trPr>
        <w:tc>
          <w:tcPr>
            <w:tcW w:w="1384" w:type="dxa"/>
            <w:vMerge w:val="restart"/>
            <w:vAlign w:val="center"/>
          </w:tcPr>
          <w:p w:rsidR="00850FB1" w:rsidRPr="005B6417" w:rsidRDefault="00850FB1" w:rsidP="001B434B">
            <w:pPr>
              <w:keepLines/>
              <w:ind w:right="-108"/>
              <w:jc w:val="both"/>
              <w:rPr>
                <w:sz w:val="18"/>
              </w:rPr>
            </w:pPr>
            <w:r w:rsidRPr="005B6417">
              <w:rPr>
                <w:sz w:val="18"/>
              </w:rPr>
              <w:t>Главный бухгалтер</w:t>
            </w:r>
          </w:p>
        </w:tc>
        <w:tc>
          <w:tcPr>
            <w:tcW w:w="1701" w:type="dxa"/>
            <w:tcBorders>
              <w:top w:val="nil"/>
              <w:bottom w:val="dotted" w:sz="4" w:space="0" w:color="auto"/>
            </w:tcBorders>
          </w:tcPr>
          <w:p w:rsidR="00850FB1" w:rsidRPr="005B6417" w:rsidRDefault="00850FB1" w:rsidP="001B434B">
            <w:pPr>
              <w:keepLines/>
              <w:jc w:val="both"/>
            </w:pPr>
          </w:p>
        </w:tc>
        <w:tc>
          <w:tcPr>
            <w:tcW w:w="1701" w:type="dxa"/>
            <w:tcBorders>
              <w:top w:val="nil"/>
              <w:bottom w:val="dotted" w:sz="4" w:space="0" w:color="auto"/>
              <w:right w:val="nil"/>
            </w:tcBorders>
          </w:tcPr>
          <w:p w:rsidR="00850FB1" w:rsidRPr="005B6417" w:rsidRDefault="00850FB1" w:rsidP="001B434B">
            <w:pPr>
              <w:keepLines/>
              <w:jc w:val="both"/>
            </w:pP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val="restart"/>
            <w:tcBorders>
              <w:left w:val="nil"/>
            </w:tcBorders>
            <w:vAlign w:val="center"/>
          </w:tcPr>
          <w:p w:rsidR="00850FB1" w:rsidRPr="005B6417" w:rsidRDefault="00850FB1" w:rsidP="001B434B">
            <w:pPr>
              <w:keepLines/>
              <w:ind w:right="-108"/>
              <w:jc w:val="both"/>
              <w:rPr>
                <w:sz w:val="18"/>
              </w:rPr>
            </w:pPr>
            <w:r w:rsidRPr="005B6417">
              <w:rPr>
                <w:sz w:val="18"/>
              </w:rPr>
              <w:t>Главный бухгалтер</w:t>
            </w:r>
          </w:p>
        </w:tc>
        <w:tc>
          <w:tcPr>
            <w:tcW w:w="1559" w:type="dxa"/>
            <w:tcBorders>
              <w:top w:val="nil"/>
              <w:bottom w:val="dotted" w:sz="4" w:space="0" w:color="auto"/>
            </w:tcBorders>
          </w:tcPr>
          <w:p w:rsidR="00850FB1" w:rsidRPr="005B6417" w:rsidRDefault="00850FB1" w:rsidP="001B434B">
            <w:pPr>
              <w:keepLines/>
              <w:jc w:val="both"/>
            </w:pPr>
          </w:p>
        </w:tc>
        <w:tc>
          <w:tcPr>
            <w:tcW w:w="1749" w:type="dxa"/>
            <w:tcBorders>
              <w:top w:val="nil"/>
              <w:bottom w:val="dotted" w:sz="4" w:space="0" w:color="auto"/>
            </w:tcBorders>
          </w:tcPr>
          <w:p w:rsidR="00850FB1" w:rsidRPr="005B6417" w:rsidRDefault="00850FB1" w:rsidP="001B434B">
            <w:pPr>
              <w:keepLines/>
              <w:jc w:val="both"/>
            </w:pPr>
          </w:p>
        </w:tc>
      </w:tr>
      <w:tr w:rsidR="005B6417" w:rsidRPr="005B6417" w:rsidTr="001B434B">
        <w:trPr>
          <w:trHeight w:val="203"/>
        </w:trPr>
        <w:tc>
          <w:tcPr>
            <w:tcW w:w="1384" w:type="dxa"/>
            <w:vMerge/>
          </w:tcPr>
          <w:p w:rsidR="00850FB1" w:rsidRPr="005B6417" w:rsidRDefault="00850FB1" w:rsidP="001B434B">
            <w:pPr>
              <w:keepLines/>
              <w:jc w:val="both"/>
            </w:pPr>
          </w:p>
        </w:tc>
        <w:tc>
          <w:tcPr>
            <w:tcW w:w="1701"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01" w:type="dxa"/>
            <w:tcBorders>
              <w:top w:val="dotted" w:sz="4" w:space="0" w:color="auto"/>
              <w:bottom w:val="nil"/>
              <w:right w:val="nil"/>
            </w:tcBorders>
          </w:tcPr>
          <w:p w:rsidR="00850FB1" w:rsidRPr="005B6417" w:rsidRDefault="00850FB1" w:rsidP="001B434B">
            <w:pPr>
              <w:keepLines/>
              <w:jc w:val="center"/>
              <w:rPr>
                <w:sz w:val="16"/>
              </w:rPr>
            </w:pPr>
            <w:r w:rsidRPr="005B6417">
              <w:rPr>
                <w:sz w:val="16"/>
              </w:rPr>
              <w:t>ФИО</w:t>
            </w:r>
          </w:p>
        </w:tc>
        <w:tc>
          <w:tcPr>
            <w:tcW w:w="236" w:type="dxa"/>
            <w:vMerge/>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1417" w:type="dxa"/>
            <w:vMerge/>
            <w:tcBorders>
              <w:left w:val="nil"/>
            </w:tcBorders>
          </w:tcPr>
          <w:p w:rsidR="00850FB1" w:rsidRPr="005B6417" w:rsidRDefault="00850FB1" w:rsidP="001B434B">
            <w:pPr>
              <w:keepLines/>
              <w:jc w:val="both"/>
            </w:pPr>
          </w:p>
        </w:tc>
        <w:tc>
          <w:tcPr>
            <w:tcW w:w="1559" w:type="dxa"/>
            <w:tcBorders>
              <w:top w:val="dotted" w:sz="4" w:space="0" w:color="auto"/>
              <w:bottom w:val="nil"/>
            </w:tcBorders>
          </w:tcPr>
          <w:p w:rsidR="00850FB1" w:rsidRPr="005B6417" w:rsidRDefault="00850FB1" w:rsidP="001B434B">
            <w:pPr>
              <w:keepLines/>
              <w:jc w:val="center"/>
              <w:rPr>
                <w:sz w:val="16"/>
              </w:rPr>
            </w:pPr>
            <w:r w:rsidRPr="005B6417">
              <w:rPr>
                <w:sz w:val="16"/>
              </w:rPr>
              <w:t>подпись</w:t>
            </w:r>
          </w:p>
        </w:tc>
        <w:tc>
          <w:tcPr>
            <w:tcW w:w="1749" w:type="dxa"/>
            <w:tcBorders>
              <w:top w:val="dotted" w:sz="4" w:space="0" w:color="auto"/>
              <w:bottom w:val="nil"/>
            </w:tcBorders>
          </w:tcPr>
          <w:p w:rsidR="00850FB1" w:rsidRPr="005B6417" w:rsidRDefault="00850FB1" w:rsidP="001B434B">
            <w:pPr>
              <w:keepLines/>
              <w:jc w:val="center"/>
              <w:rPr>
                <w:sz w:val="16"/>
              </w:rPr>
            </w:pPr>
            <w:r w:rsidRPr="005B6417">
              <w:rPr>
                <w:sz w:val="16"/>
              </w:rPr>
              <w:t>ФИО</w:t>
            </w:r>
          </w:p>
        </w:tc>
      </w:tr>
      <w:tr w:rsidR="00850FB1" w:rsidRPr="005B6417" w:rsidTr="001B434B">
        <w:trPr>
          <w:trHeight w:val="269"/>
        </w:trPr>
        <w:tc>
          <w:tcPr>
            <w:tcW w:w="4786" w:type="dxa"/>
            <w:gridSpan w:val="3"/>
            <w:tcBorders>
              <w:bottom w:val="single" w:sz="4" w:space="0" w:color="auto"/>
              <w:right w:val="nil"/>
            </w:tcBorders>
          </w:tcPr>
          <w:p w:rsidR="00850FB1" w:rsidRPr="005B6417" w:rsidRDefault="00850FB1" w:rsidP="001B434B">
            <w:pPr>
              <w:keepLines/>
              <w:jc w:val="both"/>
            </w:pPr>
          </w:p>
          <w:p w:rsidR="00850FB1" w:rsidRPr="005B6417" w:rsidRDefault="00850FB1" w:rsidP="001B434B">
            <w:pPr>
              <w:keepLines/>
              <w:jc w:val="both"/>
            </w:pPr>
            <w:r w:rsidRPr="005B6417">
              <w:t>МП</w:t>
            </w:r>
          </w:p>
        </w:tc>
        <w:tc>
          <w:tcPr>
            <w:tcW w:w="236" w:type="dxa"/>
            <w:tcBorders>
              <w:top w:val="nil"/>
              <w:left w:val="single" w:sz="4" w:space="0" w:color="auto"/>
              <w:bottom w:val="nil"/>
              <w:right w:val="single" w:sz="4" w:space="0" w:color="auto"/>
            </w:tcBorders>
          </w:tcPr>
          <w:p w:rsidR="00850FB1" w:rsidRPr="005B6417" w:rsidRDefault="00850FB1" w:rsidP="001B434B">
            <w:pPr>
              <w:keepLines/>
              <w:jc w:val="both"/>
              <w:rPr>
                <w:sz w:val="16"/>
                <w:szCs w:val="16"/>
              </w:rPr>
            </w:pPr>
          </w:p>
        </w:tc>
        <w:tc>
          <w:tcPr>
            <w:tcW w:w="4725" w:type="dxa"/>
            <w:gridSpan w:val="3"/>
            <w:tcBorders>
              <w:left w:val="nil"/>
              <w:bottom w:val="single" w:sz="4" w:space="0" w:color="auto"/>
            </w:tcBorders>
          </w:tcPr>
          <w:p w:rsidR="00850FB1" w:rsidRPr="005B6417" w:rsidRDefault="00850FB1" w:rsidP="001B434B">
            <w:pPr>
              <w:keepLines/>
              <w:jc w:val="both"/>
            </w:pPr>
          </w:p>
          <w:p w:rsidR="00850FB1" w:rsidRPr="005B6417" w:rsidRDefault="00850FB1" w:rsidP="001B434B">
            <w:pPr>
              <w:keepLines/>
              <w:jc w:val="both"/>
            </w:pPr>
            <w:r w:rsidRPr="005B6417">
              <w:t>МП</w:t>
            </w:r>
          </w:p>
        </w:tc>
      </w:tr>
    </w:tbl>
    <w:p w:rsidR="00850FB1" w:rsidRPr="005B6417" w:rsidRDefault="00850FB1" w:rsidP="004102AD"/>
    <w:p w:rsidR="00850FB1" w:rsidRPr="005B6417" w:rsidRDefault="00850FB1" w:rsidP="004102AD">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D54879">
      <w:pPr>
        <w:pStyle w:val="a7"/>
        <w:spacing w:before="0"/>
        <w:ind w:firstLine="284"/>
        <w:jc w:val="right"/>
        <w:rPr>
          <w:rFonts w:cs="Arial"/>
        </w:rPr>
      </w:pPr>
      <w:r w:rsidRPr="005B6417">
        <w:rPr>
          <w:rFonts w:cs="Arial"/>
        </w:rPr>
        <w:t>Приложение № 8</w:t>
      </w:r>
    </w:p>
    <w:p w:rsidR="00850FB1" w:rsidRPr="005B6417" w:rsidRDefault="00850FB1" w:rsidP="00D54879">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410"/>
        <w:gridCol w:w="2126"/>
        <w:gridCol w:w="1417"/>
      </w:tblGrid>
      <w:tr w:rsidR="00850FB1" w:rsidRPr="005B6417" w:rsidTr="001B434B">
        <w:tc>
          <w:tcPr>
            <w:tcW w:w="3794" w:type="dxa"/>
            <w:vAlign w:val="center"/>
          </w:tcPr>
          <w:p w:rsidR="00850FB1" w:rsidRPr="005B6417" w:rsidRDefault="00850FB1" w:rsidP="001B434B">
            <w:pPr>
              <w:keepLines/>
              <w:rPr>
                <w:b/>
              </w:rPr>
            </w:pPr>
            <w:r w:rsidRPr="005B6417">
              <w:rPr>
                <w:b/>
              </w:rPr>
              <w:t>СВОДНОЕ ПОРУЧЕНИЕ ДЕПО  №</w:t>
            </w:r>
          </w:p>
        </w:tc>
        <w:tc>
          <w:tcPr>
            <w:tcW w:w="2410" w:type="dxa"/>
            <w:vAlign w:val="center"/>
          </w:tcPr>
          <w:p w:rsidR="00850FB1" w:rsidRPr="005B6417" w:rsidRDefault="00850FB1" w:rsidP="001B434B">
            <w:pPr>
              <w:keepLines/>
              <w:rPr>
                <w:b/>
              </w:rPr>
            </w:pPr>
          </w:p>
        </w:tc>
        <w:tc>
          <w:tcPr>
            <w:tcW w:w="2126" w:type="dxa"/>
            <w:vAlign w:val="center"/>
          </w:tcPr>
          <w:p w:rsidR="00850FB1" w:rsidRPr="005B6417" w:rsidRDefault="00850FB1" w:rsidP="001B434B">
            <w:pPr>
              <w:keepLines/>
              <w:rPr>
                <w:b/>
              </w:rPr>
            </w:pPr>
            <w:r w:rsidRPr="005B6417">
              <w:rPr>
                <w:b/>
              </w:rPr>
              <w:t>Дата заполнения</w:t>
            </w:r>
          </w:p>
        </w:tc>
        <w:tc>
          <w:tcPr>
            <w:tcW w:w="1417" w:type="dxa"/>
          </w:tcPr>
          <w:p w:rsidR="00850FB1" w:rsidRPr="005B6417" w:rsidRDefault="00850FB1" w:rsidP="001B434B">
            <w:pPr>
              <w:keepLines/>
              <w:jc w:val="center"/>
              <w:rPr>
                <w:b/>
              </w:rPr>
            </w:pPr>
          </w:p>
        </w:tc>
      </w:tr>
    </w:tbl>
    <w:p w:rsidR="00850FB1" w:rsidRPr="005B6417" w:rsidRDefault="00850FB1" w:rsidP="00D54879">
      <w:pPr>
        <w:keepLines/>
        <w:rPr>
          <w:b/>
        </w:rPr>
      </w:pPr>
    </w:p>
    <w:p w:rsidR="00850FB1" w:rsidRPr="005B6417" w:rsidRDefault="00850FB1" w:rsidP="00D54879">
      <w:pPr>
        <w:keepLines/>
        <w:rPr>
          <w:b/>
        </w:rPr>
      </w:pPr>
      <w:r w:rsidRPr="005B6417">
        <w:rPr>
          <w:b/>
        </w:rPr>
        <w:t>НА ЗАЧИСЛЕНИЕ / СПИСАНИЕ ЦЕННЫХ БУМАГ НА / СО СЧЕТА ДЕПО</w:t>
      </w:r>
    </w:p>
    <w:p w:rsidR="00850FB1" w:rsidRPr="005B6417" w:rsidRDefault="00850FB1" w:rsidP="00D54879">
      <w:pPr>
        <w:pStyle w:val="1"/>
        <w:rPr>
          <w:sz w:val="20"/>
        </w:rPr>
      </w:pPr>
      <w:r w:rsidRPr="005B6417">
        <w:rPr>
          <w:sz w:val="20"/>
        </w:rPr>
        <w:t>ПО РЕЗУЛЬТАТАМ БИРЖЕВЫХ ТОРГОВ НА ОРЦБ</w:t>
      </w:r>
    </w:p>
    <w:p w:rsidR="00850FB1" w:rsidRPr="005B6417" w:rsidRDefault="00850FB1" w:rsidP="00D54879">
      <w:pPr>
        <w:keepLines/>
        <w:rPr>
          <w:b/>
        </w:rPr>
      </w:pPr>
      <w:r w:rsidRPr="005B6417">
        <w:rPr>
          <w:b/>
        </w:rPr>
        <w:t>(для Оператора – АКБ «Трансстройбанк» (АО)</w:t>
      </w:r>
    </w:p>
    <w:p w:rsidR="00850FB1" w:rsidRPr="005B6417" w:rsidRDefault="00850FB1" w:rsidP="00D54879">
      <w:pPr>
        <w:keepLines/>
        <w:jc w:val="both"/>
      </w:pPr>
    </w:p>
    <w:p w:rsidR="00850FB1" w:rsidRPr="005B6417" w:rsidRDefault="00850FB1" w:rsidP="00D54879"/>
    <w:tbl>
      <w:tblPr>
        <w:tblpPr w:leftFromText="180" w:rightFromText="180" w:vertAnchor="text" w:tblpY="1"/>
        <w:tblOverlap w:val="never"/>
        <w:tblW w:w="0" w:type="auto"/>
        <w:tblLayout w:type="fixed"/>
        <w:tblLook w:val="0000" w:firstRow="0" w:lastRow="0" w:firstColumn="0" w:lastColumn="0" w:noHBand="0" w:noVBand="0"/>
      </w:tblPr>
      <w:tblGrid>
        <w:gridCol w:w="3510"/>
        <w:gridCol w:w="567"/>
        <w:gridCol w:w="3119"/>
      </w:tblGrid>
      <w:tr w:rsidR="005B6417" w:rsidRPr="005B6417" w:rsidTr="001B434B">
        <w:trPr>
          <w:cantSplit/>
          <w:trHeight w:hRule="exact" w:val="360"/>
        </w:trPr>
        <w:tc>
          <w:tcPr>
            <w:tcW w:w="3510" w:type="dxa"/>
            <w:vAlign w:val="bottom"/>
          </w:tcPr>
          <w:p w:rsidR="00850FB1" w:rsidRPr="005B6417" w:rsidRDefault="00850FB1" w:rsidP="001B434B">
            <w:r w:rsidRPr="005B6417">
              <w:t xml:space="preserve">Дата торгов </w:t>
            </w:r>
          </w:p>
        </w:tc>
        <w:tc>
          <w:tcPr>
            <w:tcW w:w="3686" w:type="dxa"/>
            <w:gridSpan w:val="2"/>
            <w:vAlign w:val="bottom"/>
          </w:tcPr>
          <w:p w:rsidR="00850FB1" w:rsidRPr="005B6417" w:rsidRDefault="00850FB1" w:rsidP="001B434B">
            <w:r w:rsidRPr="005B6417">
              <w:t>с                         по</w:t>
            </w:r>
          </w:p>
        </w:tc>
      </w:tr>
      <w:tr w:rsidR="005B6417" w:rsidRPr="005B6417" w:rsidTr="001B434B">
        <w:trPr>
          <w:trHeight w:hRule="exact" w:val="360"/>
        </w:trPr>
        <w:tc>
          <w:tcPr>
            <w:tcW w:w="4077" w:type="dxa"/>
            <w:gridSpan w:val="2"/>
            <w:vAlign w:val="bottom"/>
          </w:tcPr>
          <w:p w:rsidR="00850FB1" w:rsidRPr="005B6417" w:rsidRDefault="00850FB1" w:rsidP="001B434B">
            <w:r w:rsidRPr="005B6417">
              <w:t>Дата исполнения сделок</w:t>
            </w:r>
          </w:p>
        </w:tc>
        <w:tc>
          <w:tcPr>
            <w:tcW w:w="3119" w:type="dxa"/>
            <w:tcBorders>
              <w:top w:val="dotted" w:sz="4" w:space="0" w:color="auto"/>
            </w:tcBorders>
            <w:vAlign w:val="bottom"/>
          </w:tcPr>
          <w:p w:rsidR="00850FB1" w:rsidRPr="005B6417" w:rsidRDefault="00850FB1" w:rsidP="001B434B">
            <w:pPr>
              <w:jc w:val="center"/>
            </w:pPr>
          </w:p>
        </w:tc>
      </w:tr>
      <w:tr w:rsidR="005B6417" w:rsidRPr="005B6417" w:rsidTr="001B434B">
        <w:trPr>
          <w:trHeight w:hRule="exact" w:val="360"/>
        </w:trPr>
        <w:tc>
          <w:tcPr>
            <w:tcW w:w="4077" w:type="dxa"/>
            <w:gridSpan w:val="2"/>
            <w:vAlign w:val="bottom"/>
          </w:tcPr>
          <w:p w:rsidR="00850FB1" w:rsidRPr="005B6417" w:rsidRDefault="00850FB1" w:rsidP="001B434B">
            <w:r w:rsidRPr="005B6417">
              <w:t>Торговая площадка</w:t>
            </w:r>
          </w:p>
        </w:tc>
        <w:tc>
          <w:tcPr>
            <w:tcW w:w="3119" w:type="dxa"/>
            <w:tcBorders>
              <w:top w:val="dotted" w:sz="4" w:space="0" w:color="auto"/>
            </w:tcBorders>
            <w:vAlign w:val="bottom"/>
          </w:tcPr>
          <w:p w:rsidR="00850FB1" w:rsidRPr="005B6417" w:rsidRDefault="00850FB1" w:rsidP="001B434B">
            <w:pPr>
              <w:jc w:val="center"/>
            </w:pPr>
          </w:p>
        </w:tc>
      </w:tr>
      <w:tr w:rsidR="005B6417" w:rsidRPr="005B6417" w:rsidTr="001B434B">
        <w:trPr>
          <w:trHeight w:hRule="exact" w:val="360"/>
        </w:trPr>
        <w:tc>
          <w:tcPr>
            <w:tcW w:w="4077" w:type="dxa"/>
            <w:gridSpan w:val="2"/>
            <w:vAlign w:val="bottom"/>
          </w:tcPr>
          <w:p w:rsidR="00850FB1" w:rsidRPr="005B6417" w:rsidRDefault="00850FB1" w:rsidP="001B434B">
            <w:r w:rsidRPr="005B6417">
              <w:t>Счет депо клиента</w:t>
            </w:r>
          </w:p>
        </w:tc>
        <w:tc>
          <w:tcPr>
            <w:tcW w:w="3119" w:type="dxa"/>
            <w:tcBorders>
              <w:top w:val="dotted" w:sz="4" w:space="0" w:color="auto"/>
              <w:bottom w:val="dotted" w:sz="4" w:space="0" w:color="auto"/>
            </w:tcBorders>
          </w:tcPr>
          <w:p w:rsidR="00850FB1" w:rsidRPr="005B6417" w:rsidRDefault="00850FB1" w:rsidP="001B434B"/>
        </w:tc>
      </w:tr>
      <w:tr w:rsidR="005B6417" w:rsidRPr="005B6417" w:rsidTr="001B434B">
        <w:trPr>
          <w:trHeight w:hRule="exact" w:val="360"/>
        </w:trPr>
        <w:tc>
          <w:tcPr>
            <w:tcW w:w="4077" w:type="dxa"/>
            <w:gridSpan w:val="2"/>
            <w:vAlign w:val="bottom"/>
          </w:tcPr>
          <w:p w:rsidR="00850FB1" w:rsidRPr="005B6417" w:rsidRDefault="00850FB1" w:rsidP="001B434B">
            <w:r w:rsidRPr="005B6417">
              <w:t>Наименование (ФИО) клиента</w:t>
            </w:r>
          </w:p>
        </w:tc>
        <w:tc>
          <w:tcPr>
            <w:tcW w:w="3119" w:type="dxa"/>
            <w:tcBorders>
              <w:bottom w:val="dotted" w:sz="4" w:space="0" w:color="auto"/>
            </w:tcBorders>
          </w:tcPr>
          <w:p w:rsidR="00850FB1" w:rsidRPr="005B6417" w:rsidRDefault="00850FB1" w:rsidP="001B434B"/>
        </w:tc>
      </w:tr>
    </w:tbl>
    <w:p w:rsidR="00850FB1" w:rsidRPr="005B6417" w:rsidRDefault="00850FB1" w:rsidP="00D54879">
      <w:r w:rsidRPr="005B6417">
        <w:br w:type="textWrapping" w:clear="all"/>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418"/>
        <w:gridCol w:w="2693"/>
        <w:gridCol w:w="1701"/>
        <w:gridCol w:w="2268"/>
      </w:tblGrid>
      <w:tr w:rsidR="005B6417" w:rsidRPr="005B6417" w:rsidTr="001B434B">
        <w:trPr>
          <w:trHeight w:val="995"/>
        </w:trPr>
        <w:tc>
          <w:tcPr>
            <w:tcW w:w="675" w:type="dxa"/>
            <w:vAlign w:val="center"/>
          </w:tcPr>
          <w:p w:rsidR="00850FB1" w:rsidRPr="005B6417" w:rsidRDefault="00850FB1" w:rsidP="001B434B">
            <w:pPr>
              <w:jc w:val="center"/>
            </w:pPr>
            <w:r w:rsidRPr="005B6417">
              <w:t>№ п/п</w:t>
            </w:r>
          </w:p>
        </w:tc>
        <w:tc>
          <w:tcPr>
            <w:tcW w:w="1418" w:type="dxa"/>
            <w:vAlign w:val="center"/>
          </w:tcPr>
          <w:p w:rsidR="00850FB1" w:rsidRPr="005B6417" w:rsidRDefault="00850FB1" w:rsidP="001B434B">
            <w:pPr>
              <w:jc w:val="center"/>
            </w:pPr>
            <w:r w:rsidRPr="005B6417">
              <w:t>Дата заключения сделки</w:t>
            </w:r>
          </w:p>
        </w:tc>
        <w:tc>
          <w:tcPr>
            <w:tcW w:w="1418" w:type="dxa"/>
            <w:vAlign w:val="center"/>
          </w:tcPr>
          <w:p w:rsidR="00850FB1" w:rsidRPr="005B6417" w:rsidRDefault="00850FB1" w:rsidP="001B434B">
            <w:pPr>
              <w:jc w:val="center"/>
            </w:pPr>
            <w:r w:rsidRPr="005B6417">
              <w:t xml:space="preserve">Время заключения сделки </w:t>
            </w:r>
          </w:p>
        </w:tc>
        <w:tc>
          <w:tcPr>
            <w:tcW w:w="2693" w:type="dxa"/>
            <w:vAlign w:val="center"/>
          </w:tcPr>
          <w:p w:rsidR="00850FB1" w:rsidRPr="005B6417" w:rsidRDefault="00850FB1" w:rsidP="001B434B">
            <w:pPr>
              <w:jc w:val="center"/>
            </w:pPr>
            <w:r w:rsidRPr="005B6417">
              <w:t>Вид сделки</w:t>
            </w:r>
          </w:p>
        </w:tc>
        <w:tc>
          <w:tcPr>
            <w:tcW w:w="1701" w:type="dxa"/>
            <w:vAlign w:val="center"/>
          </w:tcPr>
          <w:p w:rsidR="00850FB1" w:rsidRPr="005B6417" w:rsidRDefault="00850FB1" w:rsidP="001B434B">
            <w:pPr>
              <w:jc w:val="center"/>
            </w:pPr>
            <w:r w:rsidRPr="005B6417">
              <w:t>Ценная бумага</w:t>
            </w:r>
          </w:p>
        </w:tc>
        <w:tc>
          <w:tcPr>
            <w:tcW w:w="2268" w:type="dxa"/>
            <w:vAlign w:val="center"/>
          </w:tcPr>
          <w:p w:rsidR="00850FB1" w:rsidRPr="005B6417" w:rsidRDefault="00850FB1" w:rsidP="001B434B">
            <w:pPr>
              <w:jc w:val="center"/>
            </w:pPr>
            <w:r w:rsidRPr="005B6417">
              <w:t>Количество</w:t>
            </w:r>
          </w:p>
        </w:tc>
      </w:tr>
      <w:tr w:rsidR="005B6417" w:rsidRPr="005B6417" w:rsidTr="001B434B">
        <w:tc>
          <w:tcPr>
            <w:tcW w:w="675" w:type="dxa"/>
          </w:tcPr>
          <w:p w:rsidR="00850FB1" w:rsidRPr="005B6417" w:rsidRDefault="00850FB1" w:rsidP="001B434B"/>
        </w:tc>
        <w:tc>
          <w:tcPr>
            <w:tcW w:w="1418" w:type="dxa"/>
          </w:tcPr>
          <w:p w:rsidR="00850FB1" w:rsidRPr="005B6417" w:rsidRDefault="00850FB1" w:rsidP="001B434B">
            <w:pPr>
              <w:jc w:val="center"/>
            </w:pPr>
          </w:p>
        </w:tc>
        <w:tc>
          <w:tcPr>
            <w:tcW w:w="1418" w:type="dxa"/>
          </w:tcPr>
          <w:p w:rsidR="00850FB1" w:rsidRPr="005B6417" w:rsidRDefault="00850FB1" w:rsidP="001B434B"/>
        </w:tc>
        <w:tc>
          <w:tcPr>
            <w:tcW w:w="2693" w:type="dxa"/>
          </w:tcPr>
          <w:p w:rsidR="00850FB1" w:rsidRPr="005B6417" w:rsidRDefault="00850FB1" w:rsidP="001B434B"/>
        </w:tc>
        <w:tc>
          <w:tcPr>
            <w:tcW w:w="1701" w:type="dxa"/>
          </w:tcPr>
          <w:p w:rsidR="00850FB1" w:rsidRPr="005B6417" w:rsidRDefault="00850FB1" w:rsidP="001B434B"/>
        </w:tc>
        <w:tc>
          <w:tcPr>
            <w:tcW w:w="2268" w:type="dxa"/>
          </w:tcPr>
          <w:p w:rsidR="00850FB1" w:rsidRPr="005B6417" w:rsidRDefault="00850FB1" w:rsidP="001B434B"/>
        </w:tc>
      </w:tr>
      <w:tr w:rsidR="005B6417" w:rsidRPr="005B6417" w:rsidTr="001B434B">
        <w:tc>
          <w:tcPr>
            <w:tcW w:w="675" w:type="dxa"/>
          </w:tcPr>
          <w:p w:rsidR="00850FB1" w:rsidRPr="005B6417" w:rsidRDefault="00850FB1" w:rsidP="001B434B"/>
        </w:tc>
        <w:tc>
          <w:tcPr>
            <w:tcW w:w="1418" w:type="dxa"/>
          </w:tcPr>
          <w:p w:rsidR="00850FB1" w:rsidRPr="005B6417" w:rsidRDefault="00850FB1" w:rsidP="001B434B">
            <w:pPr>
              <w:jc w:val="center"/>
            </w:pPr>
          </w:p>
        </w:tc>
        <w:tc>
          <w:tcPr>
            <w:tcW w:w="1418" w:type="dxa"/>
          </w:tcPr>
          <w:p w:rsidR="00850FB1" w:rsidRPr="005B6417" w:rsidRDefault="00850FB1" w:rsidP="001B434B">
            <w:pPr>
              <w:autoSpaceDE/>
              <w:autoSpaceDN/>
              <w:rPr>
                <w:rStyle w:val="a8"/>
              </w:rPr>
            </w:pPr>
          </w:p>
        </w:tc>
        <w:tc>
          <w:tcPr>
            <w:tcW w:w="2693" w:type="dxa"/>
          </w:tcPr>
          <w:p w:rsidR="00850FB1" w:rsidRPr="005B6417" w:rsidRDefault="00850FB1" w:rsidP="001B434B"/>
        </w:tc>
        <w:tc>
          <w:tcPr>
            <w:tcW w:w="1701" w:type="dxa"/>
          </w:tcPr>
          <w:p w:rsidR="00850FB1" w:rsidRPr="005B6417" w:rsidRDefault="00850FB1" w:rsidP="001B434B"/>
        </w:tc>
        <w:tc>
          <w:tcPr>
            <w:tcW w:w="2268" w:type="dxa"/>
          </w:tcPr>
          <w:p w:rsidR="00850FB1" w:rsidRPr="005B6417" w:rsidRDefault="00850FB1" w:rsidP="001B434B"/>
        </w:tc>
      </w:tr>
      <w:tr w:rsidR="005B6417" w:rsidRPr="005B6417" w:rsidTr="001B434B">
        <w:tc>
          <w:tcPr>
            <w:tcW w:w="675" w:type="dxa"/>
          </w:tcPr>
          <w:p w:rsidR="00850FB1" w:rsidRPr="005B6417" w:rsidRDefault="00850FB1" w:rsidP="001B434B"/>
        </w:tc>
        <w:tc>
          <w:tcPr>
            <w:tcW w:w="1418" w:type="dxa"/>
          </w:tcPr>
          <w:p w:rsidR="00850FB1" w:rsidRPr="005B6417" w:rsidRDefault="00850FB1" w:rsidP="001B434B">
            <w:pPr>
              <w:jc w:val="center"/>
            </w:pPr>
          </w:p>
        </w:tc>
        <w:tc>
          <w:tcPr>
            <w:tcW w:w="1418" w:type="dxa"/>
          </w:tcPr>
          <w:p w:rsidR="00850FB1" w:rsidRPr="005B6417" w:rsidRDefault="00850FB1" w:rsidP="001B434B"/>
        </w:tc>
        <w:tc>
          <w:tcPr>
            <w:tcW w:w="2693" w:type="dxa"/>
          </w:tcPr>
          <w:p w:rsidR="00850FB1" w:rsidRPr="005B6417" w:rsidRDefault="00850FB1" w:rsidP="001B434B"/>
        </w:tc>
        <w:tc>
          <w:tcPr>
            <w:tcW w:w="1701" w:type="dxa"/>
          </w:tcPr>
          <w:p w:rsidR="00850FB1" w:rsidRPr="005B6417" w:rsidRDefault="00850FB1" w:rsidP="001B434B"/>
        </w:tc>
        <w:tc>
          <w:tcPr>
            <w:tcW w:w="2268" w:type="dxa"/>
          </w:tcPr>
          <w:p w:rsidR="00850FB1" w:rsidRPr="005B6417" w:rsidRDefault="00850FB1" w:rsidP="001B434B"/>
        </w:tc>
      </w:tr>
      <w:tr w:rsidR="00850FB1" w:rsidRPr="005B6417" w:rsidTr="001B434B">
        <w:tc>
          <w:tcPr>
            <w:tcW w:w="675" w:type="dxa"/>
          </w:tcPr>
          <w:p w:rsidR="00850FB1" w:rsidRPr="005B6417" w:rsidRDefault="00850FB1" w:rsidP="001B434B"/>
        </w:tc>
        <w:tc>
          <w:tcPr>
            <w:tcW w:w="1418" w:type="dxa"/>
          </w:tcPr>
          <w:p w:rsidR="00850FB1" w:rsidRPr="005B6417" w:rsidRDefault="00850FB1" w:rsidP="001B434B">
            <w:pPr>
              <w:jc w:val="center"/>
            </w:pPr>
          </w:p>
        </w:tc>
        <w:tc>
          <w:tcPr>
            <w:tcW w:w="1418" w:type="dxa"/>
          </w:tcPr>
          <w:p w:rsidR="00850FB1" w:rsidRPr="005B6417" w:rsidRDefault="00850FB1" w:rsidP="001B434B"/>
        </w:tc>
        <w:tc>
          <w:tcPr>
            <w:tcW w:w="2693" w:type="dxa"/>
          </w:tcPr>
          <w:p w:rsidR="00850FB1" w:rsidRPr="005B6417" w:rsidRDefault="00850FB1" w:rsidP="001B434B"/>
        </w:tc>
        <w:tc>
          <w:tcPr>
            <w:tcW w:w="1701" w:type="dxa"/>
          </w:tcPr>
          <w:p w:rsidR="00850FB1" w:rsidRPr="005B6417" w:rsidRDefault="00850FB1" w:rsidP="001B434B"/>
        </w:tc>
        <w:tc>
          <w:tcPr>
            <w:tcW w:w="2268" w:type="dxa"/>
          </w:tcPr>
          <w:p w:rsidR="00850FB1" w:rsidRPr="005B6417" w:rsidRDefault="00850FB1" w:rsidP="001B434B"/>
        </w:tc>
      </w:tr>
    </w:tbl>
    <w:p w:rsidR="00850FB1" w:rsidRPr="005B6417" w:rsidRDefault="00850FB1" w:rsidP="00D54879"/>
    <w:p w:rsidR="00850FB1" w:rsidRPr="005B6417" w:rsidRDefault="00850FB1" w:rsidP="00D54879">
      <w:r w:rsidRPr="005B6417">
        <w:t xml:space="preserve">Основание: </w:t>
      </w:r>
    </w:p>
    <w:p w:rsidR="00850FB1" w:rsidRPr="005B6417" w:rsidRDefault="00850FB1" w:rsidP="00D54879"/>
    <w:p w:rsidR="00850FB1" w:rsidRPr="005B6417" w:rsidRDefault="00850FB1" w:rsidP="00D54879"/>
    <w:p w:rsidR="00850FB1" w:rsidRPr="005B6417" w:rsidRDefault="00850FB1" w:rsidP="00D54879">
      <w:pPr>
        <w:keepLines/>
        <w:jc w:val="both"/>
      </w:pPr>
      <w:r w:rsidRPr="005B6417">
        <w:t>(Должность ответственного исполнителя)</w:t>
      </w:r>
      <w:r w:rsidRPr="005B6417">
        <w:tab/>
        <w:t xml:space="preserve"> (подпись)</w:t>
      </w:r>
      <w:r w:rsidRPr="005B6417">
        <w:tab/>
        <w:t xml:space="preserve"> /ФИО/</w:t>
      </w:r>
    </w:p>
    <w:p w:rsidR="00850FB1" w:rsidRPr="005B6417" w:rsidRDefault="00850FB1" w:rsidP="00D54879">
      <w:pPr>
        <w:keepLines/>
        <w:jc w:val="both"/>
      </w:pPr>
    </w:p>
    <w:p w:rsidR="00850FB1" w:rsidRPr="005B6417" w:rsidRDefault="00850FB1" w:rsidP="00D54879">
      <w:pPr>
        <w:keepLines/>
        <w:jc w:val="both"/>
      </w:pPr>
      <w:r w:rsidRPr="005B6417">
        <w:t xml:space="preserve">(Должность уполномоченного лица) </w:t>
      </w:r>
      <w:r w:rsidRPr="005B6417">
        <w:tab/>
      </w:r>
      <w:r w:rsidRPr="005B6417">
        <w:tab/>
        <w:t>(подпись)</w:t>
      </w:r>
      <w:r w:rsidRPr="005B6417">
        <w:tab/>
        <w:t xml:space="preserve"> /ФИО/</w:t>
      </w:r>
    </w:p>
    <w:p w:rsidR="00850FB1" w:rsidRPr="005B6417" w:rsidRDefault="00850FB1" w:rsidP="00D54879"/>
    <w:p w:rsidR="00850FB1" w:rsidRPr="005B6417" w:rsidRDefault="00850FB1" w:rsidP="00D54879"/>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377845">
      <w:pPr>
        <w:pStyle w:val="ab"/>
      </w:pPr>
    </w:p>
    <w:p w:rsidR="00850FB1" w:rsidRPr="005B6417" w:rsidRDefault="00850FB1" w:rsidP="00D54879">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7F6FC5">
      <w:pPr>
        <w:pStyle w:val="a7"/>
        <w:spacing w:before="0"/>
        <w:ind w:firstLine="284"/>
        <w:jc w:val="right"/>
        <w:rPr>
          <w:rFonts w:cs="Arial"/>
        </w:rPr>
      </w:pPr>
      <w:r w:rsidRPr="005B6417">
        <w:br w:type="page"/>
      </w:r>
      <w:r w:rsidRPr="005B6417">
        <w:rPr>
          <w:rFonts w:cs="Arial"/>
        </w:rPr>
        <w:lastRenderedPageBreak/>
        <w:t>Приложение № 9</w:t>
      </w:r>
    </w:p>
    <w:p w:rsidR="00850FB1" w:rsidRPr="005B6417" w:rsidRDefault="00850FB1" w:rsidP="007F6FC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7F6FC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rPr>
          <w:trHeight w:val="392"/>
        </w:trPr>
        <w:tc>
          <w:tcPr>
            <w:tcW w:w="2499" w:type="dxa"/>
            <w:vAlign w:val="center"/>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vAlign w:val="center"/>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7F6FC5">
      <w:pPr>
        <w:keepLines/>
        <w:rPr>
          <w:b/>
        </w:rPr>
      </w:pPr>
      <w:r w:rsidRPr="005B6417">
        <w:rPr>
          <w:b/>
        </w:rPr>
        <w:t>НА ВЫДАЧУ ВЫПИСКИ</w:t>
      </w:r>
    </w:p>
    <w:p w:rsidR="00850FB1" w:rsidRPr="005B6417" w:rsidRDefault="00850FB1" w:rsidP="007F6FC5">
      <w:pPr>
        <w:keepLines/>
        <w:jc w:val="cente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10"/>
      </w:tblGrid>
      <w:tr w:rsidR="005B6417" w:rsidRPr="005B6417" w:rsidTr="001B434B">
        <w:tc>
          <w:tcPr>
            <w:tcW w:w="3348" w:type="dxa"/>
            <w:tcBorders>
              <w:bottom w:val="nil"/>
              <w:right w:val="nil"/>
            </w:tcBorders>
            <w:vAlign w:val="center"/>
          </w:tcPr>
          <w:p w:rsidR="00850FB1" w:rsidRPr="005B6417" w:rsidRDefault="00850FB1" w:rsidP="001B434B">
            <w:pPr>
              <w:keepLines/>
            </w:pPr>
            <w:r w:rsidRPr="005B6417">
              <w:t>Полное официальное наименование / ФИО Депонента</w:t>
            </w:r>
          </w:p>
        </w:tc>
        <w:tc>
          <w:tcPr>
            <w:tcW w:w="6410" w:type="dxa"/>
            <w:tcBorders>
              <w:bottom w:val="nil"/>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c>
          <w:tcPr>
            <w:tcW w:w="3348" w:type="dxa"/>
            <w:tcBorders>
              <w:right w:val="nil"/>
            </w:tcBorders>
            <w:vAlign w:val="center"/>
          </w:tcPr>
          <w:p w:rsidR="00850FB1" w:rsidRPr="005B6417" w:rsidRDefault="00850FB1" w:rsidP="001B434B">
            <w:pPr>
              <w:keepLines/>
            </w:pPr>
            <w:r w:rsidRPr="005B6417">
              <w:t>Номер счета депо</w:t>
            </w:r>
          </w:p>
        </w:tc>
        <w:tc>
          <w:tcPr>
            <w:tcW w:w="6410" w:type="dxa"/>
            <w:vAlign w:val="center"/>
          </w:tcPr>
          <w:p w:rsidR="00850FB1" w:rsidRPr="005B6417" w:rsidRDefault="00850FB1" w:rsidP="001B434B">
            <w:pPr>
              <w:keepLines/>
              <w:jc w:val="both"/>
              <w:rPr>
                <w:b/>
              </w:rPr>
            </w:pPr>
          </w:p>
        </w:tc>
      </w:tr>
      <w:tr w:rsidR="00850FB1" w:rsidRPr="005B6417" w:rsidTr="001B434B">
        <w:tc>
          <w:tcPr>
            <w:tcW w:w="3348" w:type="dxa"/>
            <w:tcBorders>
              <w:right w:val="nil"/>
            </w:tcBorders>
            <w:vAlign w:val="center"/>
          </w:tcPr>
          <w:p w:rsidR="00850FB1" w:rsidRPr="005B6417" w:rsidRDefault="00850FB1" w:rsidP="001B434B">
            <w:pPr>
              <w:keepLines/>
            </w:pPr>
            <w:r w:rsidRPr="005B6417">
              <w:t>Основание совершения операции</w:t>
            </w:r>
          </w:p>
        </w:tc>
        <w:tc>
          <w:tcPr>
            <w:tcW w:w="6410" w:type="dxa"/>
            <w:vAlign w:val="center"/>
          </w:tcPr>
          <w:p w:rsidR="00850FB1" w:rsidRPr="005B6417" w:rsidRDefault="00850FB1" w:rsidP="001B434B">
            <w:pPr>
              <w:keepLines/>
              <w:jc w:val="both"/>
              <w:rPr>
                <w:b/>
              </w:rPr>
            </w:pPr>
          </w:p>
        </w:tc>
      </w:tr>
    </w:tbl>
    <w:p w:rsidR="00850FB1" w:rsidRPr="005B6417" w:rsidRDefault="00850FB1" w:rsidP="007F6F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155"/>
        <w:gridCol w:w="5244"/>
      </w:tblGrid>
      <w:tr w:rsidR="005B6417" w:rsidRPr="005B6417" w:rsidTr="001B434B">
        <w:tc>
          <w:tcPr>
            <w:tcW w:w="9747" w:type="dxa"/>
            <w:gridSpan w:val="3"/>
            <w:tcBorders>
              <w:bottom w:val="nil"/>
            </w:tcBorders>
            <w:vAlign w:val="center"/>
          </w:tcPr>
          <w:p w:rsidR="00850FB1" w:rsidRPr="005B6417" w:rsidRDefault="00850FB1" w:rsidP="001B434B">
            <w:pPr>
              <w:keepLines/>
              <w:jc w:val="both"/>
            </w:pPr>
            <w:r w:rsidRPr="005B6417">
              <w:t xml:space="preserve">Инициатор операции </w:t>
            </w:r>
            <w:r w:rsidRPr="005B6417">
              <w:rPr>
                <w:i/>
              </w:rPr>
              <w:t>(</w:t>
            </w:r>
            <w:r w:rsidRPr="005B6417">
              <w:rPr>
                <w:i/>
                <w:sz w:val="16"/>
              </w:rPr>
              <w:t>указывается, если инициатор операции отличается от Депонента)</w:t>
            </w:r>
          </w:p>
        </w:tc>
      </w:tr>
      <w:tr w:rsidR="005B6417" w:rsidRPr="005B6417" w:rsidTr="001B434B">
        <w:tc>
          <w:tcPr>
            <w:tcW w:w="4503" w:type="dxa"/>
            <w:gridSpan w:val="2"/>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Оператор</w:t>
            </w:r>
          </w:p>
        </w:tc>
        <w:tc>
          <w:tcPr>
            <w:tcW w:w="5244" w:type="dxa"/>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Залогодержатель</w:t>
            </w:r>
          </w:p>
        </w:tc>
      </w:tr>
      <w:tr w:rsidR="00850FB1" w:rsidRPr="005B6417" w:rsidTr="001B434B">
        <w:tc>
          <w:tcPr>
            <w:tcW w:w="3348" w:type="dxa"/>
          </w:tcPr>
          <w:p w:rsidR="00850FB1" w:rsidRPr="005B6417" w:rsidRDefault="00850FB1" w:rsidP="001B434B">
            <w:pPr>
              <w:keepLines/>
            </w:pPr>
            <w:r w:rsidRPr="005B6417">
              <w:t>Полное официальное наименование / ФИО</w:t>
            </w:r>
          </w:p>
        </w:tc>
        <w:tc>
          <w:tcPr>
            <w:tcW w:w="6399" w:type="dxa"/>
            <w:gridSpan w:val="2"/>
          </w:tcPr>
          <w:p w:rsidR="00850FB1" w:rsidRPr="005B6417" w:rsidRDefault="00850FB1" w:rsidP="001B434B">
            <w:pPr>
              <w:keepLines/>
              <w:jc w:val="both"/>
            </w:pPr>
          </w:p>
        </w:tc>
      </w:tr>
    </w:tbl>
    <w:p w:rsidR="00850FB1" w:rsidRPr="005B6417" w:rsidRDefault="00850FB1" w:rsidP="007F6FC5"/>
    <w:p w:rsidR="00850FB1" w:rsidRPr="005B6417" w:rsidRDefault="00850FB1" w:rsidP="007F6FC5">
      <w:pPr>
        <w:pStyle w:val="ad"/>
        <w:rPr>
          <w:b w:val="0"/>
          <w:sz w:val="20"/>
        </w:rPr>
      </w:pPr>
      <w:r w:rsidRPr="005B6417">
        <w:rPr>
          <w:b w:val="0"/>
          <w:sz w:val="20"/>
        </w:rPr>
        <w:t xml:space="preserve">Прошу предоставить в соответствии с Условиями осуществления депозитарной деятельности </w:t>
      </w:r>
      <w:r w:rsidRPr="005B6417">
        <w:rPr>
          <w:b w:val="0"/>
          <w:sz w:val="20"/>
        </w:rPr>
        <w:br/>
        <w:t>АКБ «Трансстройбанк» (АО) следующие документы:</w:t>
      </w:r>
    </w:p>
    <w:p w:rsidR="00850FB1" w:rsidRPr="005B6417" w:rsidRDefault="00850FB1" w:rsidP="007F6F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118"/>
        <w:gridCol w:w="2835"/>
      </w:tblGrid>
      <w:tr w:rsidR="005B6417" w:rsidRPr="005B6417" w:rsidTr="001B434B">
        <w:trPr>
          <w:cantSplit/>
          <w:trHeight w:val="568"/>
        </w:trPr>
        <w:tc>
          <w:tcPr>
            <w:tcW w:w="3794" w:type="dxa"/>
            <w:vMerge w:val="restart"/>
            <w:tcBorders>
              <w:bottom w:val="nil"/>
            </w:tcBorders>
            <w:vAlign w:val="center"/>
          </w:tcPr>
          <w:p w:rsidR="00850FB1" w:rsidRPr="005B6417" w:rsidRDefault="00850FB1" w:rsidP="001B434B">
            <w:pPr>
              <w:keepLines/>
              <w:ind w:left="426" w:hanging="284"/>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i/>
              </w:rPr>
              <w:t>Выписка о состоянии счета депо</w:t>
            </w:r>
          </w:p>
        </w:tc>
        <w:tc>
          <w:tcPr>
            <w:tcW w:w="5953" w:type="dxa"/>
            <w:gridSpan w:val="2"/>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на _________________________________________</w:t>
            </w:r>
          </w:p>
          <w:p w:rsidR="00850FB1" w:rsidRPr="005B6417" w:rsidRDefault="00850FB1" w:rsidP="001B434B">
            <w:pPr>
              <w:keepLines/>
              <w:jc w:val="center"/>
              <w:rPr>
                <w:sz w:val="16"/>
              </w:rPr>
            </w:pPr>
            <w:r w:rsidRPr="005B6417">
              <w:rPr>
                <w:sz w:val="16"/>
              </w:rPr>
              <w:t>(указать дату)</w:t>
            </w:r>
          </w:p>
        </w:tc>
      </w:tr>
      <w:tr w:rsidR="005B6417" w:rsidRPr="005B6417" w:rsidTr="001B434B">
        <w:trPr>
          <w:cantSplit/>
          <w:trHeight w:val="576"/>
        </w:trPr>
        <w:tc>
          <w:tcPr>
            <w:tcW w:w="3794" w:type="dxa"/>
            <w:vMerge/>
            <w:tcBorders>
              <w:top w:val="nil"/>
              <w:bottom w:val="nil"/>
            </w:tcBorders>
            <w:vAlign w:val="center"/>
          </w:tcPr>
          <w:p w:rsidR="00850FB1" w:rsidRPr="005B6417" w:rsidRDefault="00850FB1" w:rsidP="001B434B">
            <w:pPr>
              <w:keepLines/>
              <w:jc w:val="both"/>
            </w:pPr>
          </w:p>
        </w:tc>
        <w:tc>
          <w:tcPr>
            <w:tcW w:w="5953" w:type="dxa"/>
            <w:gridSpan w:val="2"/>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_________________________________________</w:t>
            </w:r>
          </w:p>
          <w:p w:rsidR="00850FB1" w:rsidRPr="005B6417" w:rsidRDefault="00850FB1" w:rsidP="001B434B">
            <w:pPr>
              <w:keepLines/>
              <w:jc w:val="center"/>
            </w:pPr>
            <w:r w:rsidRPr="005B6417">
              <w:rPr>
                <w:sz w:val="16"/>
              </w:rPr>
              <w:t>(указать выпуск ценных бумаг /группу ценных бумаг)</w:t>
            </w:r>
          </w:p>
        </w:tc>
      </w:tr>
      <w:tr w:rsidR="005B6417" w:rsidRPr="005B6417" w:rsidTr="001B434B">
        <w:trPr>
          <w:cantSplit/>
          <w:trHeight w:val="544"/>
        </w:trPr>
        <w:tc>
          <w:tcPr>
            <w:tcW w:w="3794" w:type="dxa"/>
            <w:vMerge/>
            <w:tcBorders>
              <w:top w:val="nil"/>
            </w:tcBorders>
            <w:vAlign w:val="center"/>
          </w:tcPr>
          <w:p w:rsidR="00850FB1" w:rsidRPr="005B6417" w:rsidRDefault="00850FB1" w:rsidP="001B434B">
            <w:pPr>
              <w:keepLines/>
              <w:jc w:val="both"/>
            </w:pPr>
          </w:p>
        </w:tc>
        <w:tc>
          <w:tcPr>
            <w:tcW w:w="5953"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всем ценным бумагам</w:t>
            </w:r>
          </w:p>
        </w:tc>
      </w:tr>
      <w:tr w:rsidR="005B6417" w:rsidRPr="005B6417" w:rsidTr="001B434B">
        <w:trPr>
          <w:cantSplit/>
          <w:trHeight w:val="523"/>
        </w:trPr>
        <w:tc>
          <w:tcPr>
            <w:tcW w:w="3794" w:type="dxa"/>
            <w:vMerge w:val="restart"/>
            <w:tcBorders>
              <w:top w:val="nil"/>
            </w:tcBorders>
            <w:vAlign w:val="center"/>
          </w:tcPr>
          <w:p w:rsidR="00850FB1" w:rsidRPr="005B6417" w:rsidRDefault="00850FB1" w:rsidP="001B434B">
            <w:pPr>
              <w:keepLines/>
              <w:jc w:val="both"/>
              <w:rPr>
                <w:highlight w:val="yellow"/>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i/>
              </w:rPr>
              <w:t>Выписка о состоянии раздела счета депо</w:t>
            </w:r>
          </w:p>
        </w:tc>
        <w:tc>
          <w:tcPr>
            <w:tcW w:w="5953" w:type="dxa"/>
            <w:gridSpan w:val="2"/>
            <w:vAlign w:val="bottom"/>
          </w:tcPr>
          <w:p w:rsidR="00850FB1" w:rsidRPr="005B6417" w:rsidRDefault="00850FB1" w:rsidP="001B434B">
            <w:pPr>
              <w:keepLines/>
            </w:pPr>
            <w:r w:rsidRPr="005B6417">
              <w:t>Раздел счета:_____________________________________</w:t>
            </w:r>
          </w:p>
          <w:p w:rsidR="00850FB1" w:rsidRPr="005B6417" w:rsidRDefault="00850FB1" w:rsidP="001B434B">
            <w:pPr>
              <w:keepLines/>
              <w:ind w:left="1786"/>
            </w:pPr>
            <w:r w:rsidRPr="005B6417">
              <w:rPr>
                <w:sz w:val="16"/>
              </w:rPr>
              <w:t>(указать раздел)</w:t>
            </w:r>
          </w:p>
        </w:tc>
      </w:tr>
      <w:tr w:rsidR="005B6417" w:rsidRPr="005B6417" w:rsidTr="001B434B">
        <w:trPr>
          <w:cantSplit/>
          <w:trHeight w:val="533"/>
        </w:trPr>
        <w:tc>
          <w:tcPr>
            <w:tcW w:w="3794" w:type="dxa"/>
            <w:vMerge/>
            <w:vAlign w:val="center"/>
          </w:tcPr>
          <w:p w:rsidR="00850FB1" w:rsidRPr="005B6417" w:rsidRDefault="00850FB1" w:rsidP="001B434B">
            <w:pPr>
              <w:keepLines/>
              <w:jc w:val="both"/>
              <w:rPr>
                <w:highlight w:val="yellow"/>
              </w:rPr>
            </w:pPr>
          </w:p>
        </w:tc>
        <w:tc>
          <w:tcPr>
            <w:tcW w:w="5953" w:type="dxa"/>
            <w:gridSpan w:val="2"/>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на _________________________________________</w:t>
            </w:r>
          </w:p>
          <w:p w:rsidR="00850FB1" w:rsidRPr="005B6417" w:rsidRDefault="00850FB1" w:rsidP="001B434B">
            <w:pPr>
              <w:keepLines/>
              <w:ind w:left="1786"/>
              <w:jc w:val="both"/>
            </w:pPr>
            <w:r w:rsidRPr="005B6417">
              <w:rPr>
                <w:sz w:val="16"/>
              </w:rPr>
              <w:t>(указать дату)</w:t>
            </w:r>
          </w:p>
        </w:tc>
      </w:tr>
      <w:tr w:rsidR="005B6417" w:rsidRPr="005B6417" w:rsidTr="001B434B">
        <w:trPr>
          <w:cantSplit/>
          <w:trHeight w:val="544"/>
        </w:trPr>
        <w:tc>
          <w:tcPr>
            <w:tcW w:w="3794" w:type="dxa"/>
            <w:vMerge/>
            <w:vAlign w:val="center"/>
          </w:tcPr>
          <w:p w:rsidR="00850FB1" w:rsidRPr="005B6417" w:rsidRDefault="00850FB1" w:rsidP="001B434B">
            <w:pPr>
              <w:keepLines/>
              <w:jc w:val="both"/>
              <w:rPr>
                <w:highlight w:val="yellow"/>
              </w:rPr>
            </w:pPr>
          </w:p>
        </w:tc>
        <w:tc>
          <w:tcPr>
            <w:tcW w:w="5953" w:type="dxa"/>
            <w:gridSpan w:val="2"/>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_________________________________________</w:t>
            </w:r>
          </w:p>
          <w:p w:rsidR="00850FB1" w:rsidRPr="005B6417" w:rsidRDefault="00850FB1" w:rsidP="001B434B">
            <w:pPr>
              <w:keepLines/>
              <w:jc w:val="center"/>
            </w:pPr>
            <w:r w:rsidRPr="005B6417">
              <w:rPr>
                <w:sz w:val="16"/>
              </w:rPr>
              <w:t>(указать выпуск ценных бумаг /группу ценных бумаг)</w:t>
            </w:r>
          </w:p>
        </w:tc>
      </w:tr>
      <w:tr w:rsidR="005B6417" w:rsidRPr="005B6417" w:rsidTr="001B434B">
        <w:trPr>
          <w:cantSplit/>
          <w:trHeight w:val="544"/>
        </w:trPr>
        <w:tc>
          <w:tcPr>
            <w:tcW w:w="3794" w:type="dxa"/>
            <w:vMerge/>
            <w:vAlign w:val="center"/>
          </w:tcPr>
          <w:p w:rsidR="00850FB1" w:rsidRPr="005B6417" w:rsidRDefault="00850FB1" w:rsidP="001B434B">
            <w:pPr>
              <w:keepLines/>
              <w:jc w:val="both"/>
              <w:rPr>
                <w:highlight w:val="yellow"/>
              </w:rPr>
            </w:pPr>
          </w:p>
        </w:tc>
        <w:tc>
          <w:tcPr>
            <w:tcW w:w="5953"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всем ценным бумагам</w:t>
            </w:r>
          </w:p>
        </w:tc>
      </w:tr>
      <w:tr w:rsidR="005B6417" w:rsidRPr="005B6417" w:rsidTr="001B434B">
        <w:trPr>
          <w:cantSplit/>
          <w:trHeight w:val="564"/>
        </w:trPr>
        <w:tc>
          <w:tcPr>
            <w:tcW w:w="3794" w:type="dxa"/>
            <w:vMerge w:val="restart"/>
            <w:tcBorders>
              <w:top w:val="nil"/>
              <w:bottom w:val="nil"/>
            </w:tcBorders>
            <w:vAlign w:val="center"/>
          </w:tcPr>
          <w:p w:rsidR="00850FB1" w:rsidRPr="005B6417" w:rsidRDefault="00850FB1" w:rsidP="001B434B">
            <w:pPr>
              <w:keepLines/>
              <w:ind w:left="426" w:hanging="284"/>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i/>
              </w:rPr>
              <w:t>Выписка о движении по счету депо</w:t>
            </w:r>
          </w:p>
        </w:tc>
        <w:tc>
          <w:tcPr>
            <w:tcW w:w="5953" w:type="dxa"/>
            <w:gridSpan w:val="2"/>
            <w:tcBorders>
              <w:top w:val="nil"/>
            </w:tcBorders>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rPr>
                <w:sz w:val="32"/>
              </w:rPr>
              <w:t xml:space="preserve"> </w:t>
            </w:r>
            <w:r w:rsidRPr="005B6417">
              <w:t>с _________________по_______________________</w:t>
            </w:r>
          </w:p>
          <w:p w:rsidR="00850FB1" w:rsidRPr="005B6417" w:rsidRDefault="00850FB1" w:rsidP="001B434B">
            <w:pPr>
              <w:keepLines/>
              <w:jc w:val="center"/>
              <w:rPr>
                <w:sz w:val="16"/>
              </w:rPr>
            </w:pPr>
            <w:r w:rsidRPr="005B6417">
              <w:rPr>
                <w:sz w:val="16"/>
              </w:rPr>
              <w:t>(указать период)</w:t>
            </w:r>
          </w:p>
        </w:tc>
      </w:tr>
      <w:tr w:rsidR="005B6417" w:rsidRPr="005B6417" w:rsidTr="001B434B">
        <w:trPr>
          <w:cantSplit/>
          <w:trHeight w:val="582"/>
        </w:trPr>
        <w:tc>
          <w:tcPr>
            <w:tcW w:w="3794" w:type="dxa"/>
            <w:vMerge/>
            <w:tcBorders>
              <w:top w:val="nil"/>
              <w:bottom w:val="nil"/>
            </w:tcBorders>
            <w:vAlign w:val="center"/>
          </w:tcPr>
          <w:p w:rsidR="00850FB1" w:rsidRPr="005B6417" w:rsidRDefault="00850FB1" w:rsidP="001B434B">
            <w:pPr>
              <w:keepLines/>
              <w:jc w:val="both"/>
            </w:pPr>
          </w:p>
        </w:tc>
        <w:tc>
          <w:tcPr>
            <w:tcW w:w="5953"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_________________________________________</w:t>
            </w:r>
          </w:p>
          <w:p w:rsidR="00850FB1" w:rsidRPr="005B6417" w:rsidRDefault="00850FB1" w:rsidP="001B434B">
            <w:pPr>
              <w:keepLines/>
              <w:jc w:val="center"/>
            </w:pPr>
            <w:r w:rsidRPr="005B6417">
              <w:rPr>
                <w:sz w:val="16"/>
              </w:rPr>
              <w:t>(указать выпуск ценных бумаг/группу ценных бумаг)</w:t>
            </w:r>
          </w:p>
        </w:tc>
      </w:tr>
      <w:tr w:rsidR="005B6417" w:rsidRPr="005B6417" w:rsidTr="001B434B">
        <w:trPr>
          <w:cantSplit/>
          <w:trHeight w:val="536"/>
        </w:trPr>
        <w:tc>
          <w:tcPr>
            <w:tcW w:w="3794" w:type="dxa"/>
            <w:vMerge/>
            <w:tcBorders>
              <w:top w:val="nil"/>
            </w:tcBorders>
            <w:vAlign w:val="center"/>
          </w:tcPr>
          <w:p w:rsidR="00850FB1" w:rsidRPr="005B6417" w:rsidRDefault="00850FB1" w:rsidP="001B434B">
            <w:pPr>
              <w:keepLines/>
              <w:jc w:val="both"/>
            </w:pPr>
          </w:p>
        </w:tc>
        <w:tc>
          <w:tcPr>
            <w:tcW w:w="5953" w:type="dxa"/>
            <w:gridSpan w:val="2"/>
            <w:tcBorders>
              <w:top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всем ценным бумагам</w:t>
            </w:r>
          </w:p>
        </w:tc>
      </w:tr>
      <w:tr w:rsidR="005B6417" w:rsidRPr="005B6417" w:rsidTr="001B434B">
        <w:trPr>
          <w:cantSplit/>
          <w:trHeight w:val="536"/>
        </w:trPr>
        <w:tc>
          <w:tcPr>
            <w:tcW w:w="3794" w:type="dxa"/>
            <w:vMerge w:val="restart"/>
            <w:tcBorders>
              <w:top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i/>
              </w:rPr>
              <w:t>Выписка о движении по разделу счета депо</w:t>
            </w:r>
          </w:p>
        </w:tc>
        <w:tc>
          <w:tcPr>
            <w:tcW w:w="5953" w:type="dxa"/>
            <w:gridSpan w:val="2"/>
            <w:tcBorders>
              <w:top w:val="nil"/>
            </w:tcBorders>
            <w:vAlign w:val="center"/>
          </w:tcPr>
          <w:p w:rsidR="00850FB1" w:rsidRPr="005B6417" w:rsidRDefault="00850FB1" w:rsidP="001B434B">
            <w:pPr>
              <w:keepLines/>
            </w:pPr>
            <w:r w:rsidRPr="005B6417">
              <w:t>Раздел счета:_____________________________________</w:t>
            </w:r>
          </w:p>
          <w:p w:rsidR="00850FB1" w:rsidRPr="005B6417" w:rsidRDefault="00850FB1" w:rsidP="001B434B">
            <w:pPr>
              <w:keepLines/>
              <w:jc w:val="center"/>
            </w:pPr>
            <w:r w:rsidRPr="005B6417">
              <w:rPr>
                <w:sz w:val="16"/>
              </w:rPr>
              <w:t>(указать раздел)</w:t>
            </w:r>
          </w:p>
        </w:tc>
      </w:tr>
      <w:tr w:rsidR="005B6417" w:rsidRPr="005B6417" w:rsidTr="001B434B">
        <w:trPr>
          <w:cantSplit/>
          <w:trHeight w:val="536"/>
        </w:trPr>
        <w:tc>
          <w:tcPr>
            <w:tcW w:w="3794" w:type="dxa"/>
            <w:vMerge/>
            <w:vAlign w:val="center"/>
          </w:tcPr>
          <w:p w:rsidR="00850FB1" w:rsidRPr="005B6417" w:rsidRDefault="00850FB1" w:rsidP="001B434B">
            <w:pPr>
              <w:keepLines/>
              <w:jc w:val="both"/>
            </w:pPr>
          </w:p>
        </w:tc>
        <w:tc>
          <w:tcPr>
            <w:tcW w:w="5953" w:type="dxa"/>
            <w:gridSpan w:val="2"/>
            <w:tcBorders>
              <w:top w:val="nil"/>
            </w:tcBorders>
            <w:vAlign w:val="bottom"/>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rPr>
                <w:sz w:val="32"/>
              </w:rPr>
              <w:t xml:space="preserve"> </w:t>
            </w:r>
            <w:r w:rsidRPr="005B6417">
              <w:t>с _________________по_______________________</w:t>
            </w:r>
          </w:p>
          <w:p w:rsidR="00850FB1" w:rsidRPr="005B6417" w:rsidRDefault="00850FB1" w:rsidP="001B434B">
            <w:pPr>
              <w:keepLines/>
              <w:jc w:val="center"/>
              <w:rPr>
                <w:sz w:val="16"/>
              </w:rPr>
            </w:pPr>
            <w:r w:rsidRPr="005B6417">
              <w:rPr>
                <w:sz w:val="16"/>
              </w:rPr>
              <w:t>(указать период)</w:t>
            </w:r>
          </w:p>
        </w:tc>
      </w:tr>
      <w:tr w:rsidR="005B6417" w:rsidRPr="005B6417" w:rsidTr="001B434B">
        <w:trPr>
          <w:cantSplit/>
          <w:trHeight w:val="536"/>
        </w:trPr>
        <w:tc>
          <w:tcPr>
            <w:tcW w:w="3794" w:type="dxa"/>
            <w:vMerge/>
            <w:vAlign w:val="center"/>
          </w:tcPr>
          <w:p w:rsidR="00850FB1" w:rsidRPr="005B6417" w:rsidRDefault="00850FB1" w:rsidP="001B434B">
            <w:pPr>
              <w:keepLines/>
              <w:jc w:val="both"/>
            </w:pPr>
          </w:p>
        </w:tc>
        <w:tc>
          <w:tcPr>
            <w:tcW w:w="5953" w:type="dxa"/>
            <w:gridSpan w:val="2"/>
            <w:tcBorders>
              <w:top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_________________________________________</w:t>
            </w:r>
          </w:p>
          <w:p w:rsidR="00850FB1" w:rsidRPr="005B6417" w:rsidRDefault="00850FB1" w:rsidP="001B434B">
            <w:pPr>
              <w:keepLines/>
              <w:jc w:val="center"/>
            </w:pPr>
            <w:r w:rsidRPr="005B6417">
              <w:rPr>
                <w:sz w:val="16"/>
              </w:rPr>
              <w:t>(указать выпуск ценных бумаг/группу ценных бумаг)</w:t>
            </w:r>
          </w:p>
        </w:tc>
      </w:tr>
      <w:tr w:rsidR="005B6417" w:rsidRPr="005B6417" w:rsidTr="001B434B">
        <w:trPr>
          <w:cantSplit/>
          <w:trHeight w:val="536"/>
        </w:trPr>
        <w:tc>
          <w:tcPr>
            <w:tcW w:w="3794" w:type="dxa"/>
            <w:vMerge/>
            <w:vAlign w:val="center"/>
          </w:tcPr>
          <w:p w:rsidR="00850FB1" w:rsidRPr="005B6417" w:rsidRDefault="00850FB1" w:rsidP="001B434B">
            <w:pPr>
              <w:keepLines/>
              <w:jc w:val="both"/>
            </w:pPr>
          </w:p>
        </w:tc>
        <w:tc>
          <w:tcPr>
            <w:tcW w:w="5953" w:type="dxa"/>
            <w:gridSpan w:val="2"/>
            <w:tcBorders>
              <w:top w:val="nil"/>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по всем ценным бумагам</w:t>
            </w: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69"/>
        </w:trPr>
        <w:tc>
          <w:tcPr>
            <w:tcW w:w="9747" w:type="dxa"/>
            <w:gridSpan w:val="3"/>
            <w:tcBorders>
              <w:left w:val="nil"/>
              <w:right w:val="nil"/>
            </w:tcBorders>
          </w:tcPr>
          <w:p w:rsidR="00850FB1" w:rsidRPr="005B6417" w:rsidRDefault="00850FB1" w:rsidP="001B434B">
            <w:pPr>
              <w:keepLines/>
              <w:jc w:val="center"/>
              <w:rPr>
                <w:b/>
              </w:rPr>
            </w:pPr>
            <w:r w:rsidRPr="005B6417">
              <w:rPr>
                <w:b/>
                <w:i/>
              </w:rPr>
              <w:t>Инициатор операции</w:t>
            </w: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69"/>
        </w:trPr>
        <w:tc>
          <w:tcPr>
            <w:tcW w:w="6912" w:type="dxa"/>
            <w:gridSpan w:val="2"/>
            <w:tcBorders>
              <w:left w:val="nil"/>
              <w:bottom w:val="nil"/>
            </w:tcBorders>
            <w:vAlign w:val="bottom"/>
          </w:tcPr>
          <w:p w:rsidR="00850FB1" w:rsidRPr="005B6417" w:rsidRDefault="00850FB1" w:rsidP="001B434B">
            <w:pPr>
              <w:keepLines/>
              <w:jc w:val="both"/>
            </w:pPr>
            <w:r w:rsidRPr="005B6417">
              <w:t>___________________________________________________________</w:t>
            </w:r>
          </w:p>
          <w:p w:rsidR="00850FB1" w:rsidRPr="005B6417" w:rsidRDefault="00850FB1" w:rsidP="001B434B">
            <w:pPr>
              <w:keepLines/>
              <w:jc w:val="both"/>
              <w:rPr>
                <w:i/>
                <w:sz w:val="16"/>
              </w:rPr>
            </w:pP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835" w:type="dxa"/>
            <w:tcBorders>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7F6FC5">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7E2555">
      <w:pPr>
        <w:pStyle w:val="a7"/>
        <w:spacing w:before="0"/>
        <w:ind w:firstLine="0"/>
        <w:jc w:val="right"/>
        <w:rPr>
          <w:rFonts w:cs="Arial"/>
        </w:rPr>
      </w:pPr>
      <w:r w:rsidRPr="005B6417">
        <w:rPr>
          <w:rFonts w:cs="Arial"/>
        </w:rPr>
        <w:t>Приложение № 10</w:t>
      </w:r>
    </w:p>
    <w:p w:rsidR="00850FB1" w:rsidRPr="005B6417" w:rsidRDefault="00850FB1" w:rsidP="00105A6E">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bookmarkStart w:id="90" w:name="Приложение12"/>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bookmarkEnd w:id="90"/>
    <w:p w:rsidR="00850FB1" w:rsidRPr="005B6417" w:rsidRDefault="00850FB1" w:rsidP="000538DC">
      <w:pPr>
        <w:keepLines/>
        <w:rPr>
          <w:b/>
        </w:rPr>
      </w:pPr>
      <w:r w:rsidRPr="005B6417">
        <w:rPr>
          <w:b/>
        </w:rPr>
        <w:t>ОБ ОТМЕНЕ РАНЕЕ ПОДАННОГО ПОРУЧЕНИЯ</w:t>
      </w:r>
    </w:p>
    <w:p w:rsidR="00850FB1" w:rsidRPr="005B6417" w:rsidRDefault="00850FB1" w:rsidP="000538DC">
      <w:pPr>
        <w:keepLines/>
        <w:rPr>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7804"/>
      </w:tblGrid>
      <w:tr w:rsidR="00850FB1" w:rsidRPr="005B6417" w:rsidTr="001B434B">
        <w:trPr>
          <w:cantSplit/>
        </w:trPr>
        <w:tc>
          <w:tcPr>
            <w:tcW w:w="1951" w:type="dxa"/>
            <w:tcBorders>
              <w:top w:val="single" w:sz="4" w:space="0" w:color="auto"/>
              <w:bottom w:val="single" w:sz="4" w:space="0" w:color="auto"/>
            </w:tcBorders>
            <w:vAlign w:val="center"/>
          </w:tcPr>
          <w:p w:rsidR="00850FB1" w:rsidRPr="005B6417" w:rsidRDefault="00850FB1" w:rsidP="001B434B">
            <w:pPr>
              <w:keepLines/>
              <w:jc w:val="both"/>
            </w:pPr>
            <w:r w:rsidRPr="005B6417">
              <w:t>Тип операции</w:t>
            </w:r>
          </w:p>
        </w:tc>
        <w:tc>
          <w:tcPr>
            <w:tcW w:w="7804" w:type="dxa"/>
            <w:tcBorders>
              <w:top w:val="single" w:sz="4" w:space="0" w:color="auto"/>
              <w:bottom w:val="single" w:sz="4" w:space="0" w:color="auto"/>
            </w:tcBorders>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отмена поручения по счету депо</w:t>
            </w:r>
          </w:p>
        </w:tc>
      </w:tr>
    </w:tbl>
    <w:p w:rsidR="00850FB1" w:rsidRPr="005B6417" w:rsidRDefault="00850FB1" w:rsidP="000538DC">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
        <w:gridCol w:w="284"/>
        <w:gridCol w:w="1134"/>
        <w:gridCol w:w="850"/>
        <w:gridCol w:w="426"/>
        <w:gridCol w:w="1417"/>
        <w:gridCol w:w="425"/>
        <w:gridCol w:w="567"/>
        <w:gridCol w:w="2268"/>
        <w:gridCol w:w="11"/>
      </w:tblGrid>
      <w:tr w:rsidR="005B6417" w:rsidRPr="005B6417" w:rsidTr="001B434B">
        <w:trPr>
          <w:cantSplit/>
        </w:trPr>
        <w:tc>
          <w:tcPr>
            <w:tcW w:w="3794" w:type="dxa"/>
            <w:gridSpan w:val="4"/>
            <w:tcBorders>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gridSpan w:val="7"/>
            <w:tcBorders>
              <w:left w:val="dotted" w:sz="4" w:space="0" w:color="auto"/>
              <w:bottom w:val="dotted" w:sz="4"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rPr>
          <w:cantSplit/>
        </w:trPr>
        <w:tc>
          <w:tcPr>
            <w:tcW w:w="3794" w:type="dxa"/>
            <w:gridSpan w:val="4"/>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счета/раздела счета депо</w:t>
            </w:r>
          </w:p>
        </w:tc>
        <w:tc>
          <w:tcPr>
            <w:tcW w:w="5964" w:type="dxa"/>
            <w:gridSpan w:val="7"/>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rPr>
          <w:cantSplit/>
          <w:trHeight w:val="470"/>
        </w:trPr>
        <w:tc>
          <w:tcPr>
            <w:tcW w:w="3794" w:type="dxa"/>
            <w:gridSpan w:val="4"/>
            <w:tcBorders>
              <w:top w:val="dotted" w:sz="4" w:space="0" w:color="auto"/>
              <w:bottom w:val="dotted" w:sz="4" w:space="0" w:color="auto"/>
              <w:right w:val="dotted" w:sz="4" w:space="0" w:color="auto"/>
            </w:tcBorders>
          </w:tcPr>
          <w:p w:rsidR="00850FB1" w:rsidRPr="005B6417" w:rsidRDefault="00850FB1" w:rsidP="001B434B">
            <w:pPr>
              <w:keepLines/>
              <w:jc w:val="both"/>
            </w:pPr>
            <w:r w:rsidRPr="005B6417">
              <w:t>Оператор счета депо</w:t>
            </w:r>
          </w:p>
        </w:tc>
        <w:tc>
          <w:tcPr>
            <w:tcW w:w="5964" w:type="dxa"/>
            <w:gridSpan w:val="7"/>
            <w:tcBorders>
              <w:top w:val="dotted" w:sz="4" w:space="0" w:color="auto"/>
              <w:left w:val="dotted" w:sz="4" w:space="0" w:color="auto"/>
              <w:bottom w:val="dotted" w:sz="4" w:space="0" w:color="auto"/>
            </w:tcBorders>
          </w:tcPr>
          <w:p w:rsidR="00850FB1" w:rsidRPr="005B6417" w:rsidRDefault="00850FB1" w:rsidP="001B434B">
            <w:pPr>
              <w:keepLines/>
              <w:jc w:val="both"/>
            </w:pPr>
          </w:p>
        </w:tc>
      </w:tr>
      <w:tr w:rsidR="005B6417" w:rsidRPr="005B6417" w:rsidTr="001B434B">
        <w:trPr>
          <w:cantSplit/>
          <w:trHeight w:val="421"/>
        </w:trPr>
        <w:tc>
          <w:tcPr>
            <w:tcW w:w="3794" w:type="dxa"/>
            <w:gridSpan w:val="4"/>
            <w:tcBorders>
              <w:top w:val="dotted" w:sz="4" w:space="0" w:color="auto"/>
              <w:right w:val="dotted" w:sz="4" w:space="0" w:color="auto"/>
            </w:tcBorders>
          </w:tcPr>
          <w:p w:rsidR="00850FB1" w:rsidRPr="005B6417" w:rsidRDefault="00850FB1" w:rsidP="001B434B">
            <w:pPr>
              <w:keepLines/>
              <w:jc w:val="both"/>
            </w:pPr>
            <w:r w:rsidRPr="005B6417">
              <w:t>Распорядитель счета депо</w:t>
            </w:r>
          </w:p>
        </w:tc>
        <w:tc>
          <w:tcPr>
            <w:tcW w:w="5964" w:type="dxa"/>
            <w:gridSpan w:val="7"/>
            <w:tcBorders>
              <w:top w:val="dotted" w:sz="4" w:space="0" w:color="auto"/>
              <w:left w:val="dotted" w:sz="4" w:space="0" w:color="auto"/>
            </w:tcBorders>
          </w:tcPr>
          <w:p w:rsidR="00850FB1" w:rsidRPr="005B6417" w:rsidRDefault="00850FB1" w:rsidP="001B434B">
            <w:pPr>
              <w:keepLines/>
              <w:jc w:val="both"/>
            </w:pPr>
          </w:p>
        </w:tc>
      </w:tr>
      <w:tr w:rsidR="005B6417" w:rsidRPr="005B6417" w:rsidTr="001B434B">
        <w:trPr>
          <w:cantSplit/>
          <w:trHeight w:val="421"/>
        </w:trPr>
        <w:tc>
          <w:tcPr>
            <w:tcW w:w="3794" w:type="dxa"/>
            <w:gridSpan w:val="4"/>
            <w:tcBorders>
              <w:top w:val="dotted" w:sz="4" w:space="0" w:color="auto"/>
              <w:right w:val="dotted" w:sz="4" w:space="0" w:color="auto"/>
            </w:tcBorders>
          </w:tcPr>
          <w:p w:rsidR="00850FB1" w:rsidRPr="005B6417" w:rsidRDefault="00850FB1" w:rsidP="001B434B">
            <w:pPr>
              <w:keepLines/>
              <w:jc w:val="both"/>
            </w:pPr>
            <w:r w:rsidRPr="005B6417">
              <w:t>Основание совершения операции</w:t>
            </w:r>
          </w:p>
        </w:tc>
        <w:tc>
          <w:tcPr>
            <w:tcW w:w="5964" w:type="dxa"/>
            <w:gridSpan w:val="7"/>
            <w:tcBorders>
              <w:top w:val="dotted" w:sz="4" w:space="0" w:color="auto"/>
              <w:left w:val="dotted" w:sz="4" w:space="0" w:color="auto"/>
            </w:tcBorders>
          </w:tcPr>
          <w:p w:rsidR="00850FB1" w:rsidRPr="005B6417" w:rsidRDefault="00850FB1" w:rsidP="001B434B">
            <w:pPr>
              <w:keepLines/>
              <w:jc w:val="both"/>
            </w:pPr>
          </w:p>
        </w:tc>
      </w:tr>
      <w:tr w:rsidR="005B6417" w:rsidRPr="005B6417" w:rsidTr="001B434B">
        <w:trPr>
          <w:cantSplit/>
        </w:trPr>
        <w:tc>
          <w:tcPr>
            <w:tcW w:w="9758" w:type="dxa"/>
            <w:gridSpan w:val="11"/>
            <w:tcBorders>
              <w:top w:val="nil"/>
              <w:left w:val="nil"/>
              <w:bottom w:val="dotted" w:sz="4" w:space="0" w:color="auto"/>
              <w:right w:val="nil"/>
            </w:tcBorders>
          </w:tcPr>
          <w:p w:rsidR="00850FB1" w:rsidRPr="005B6417" w:rsidRDefault="00850FB1" w:rsidP="001B434B">
            <w:pPr>
              <w:keepLines/>
              <w:jc w:val="both"/>
              <w:rPr>
                <w:b/>
                <w:i/>
              </w:rPr>
            </w:pPr>
            <w:r w:rsidRPr="005B6417">
              <w:rPr>
                <w:b/>
                <w:i/>
              </w:rPr>
              <w:t>Реквизиты отменяемого поручения</w:t>
            </w:r>
          </w:p>
        </w:tc>
      </w:tr>
      <w:tr w:rsidR="005B6417" w:rsidRPr="005B6417" w:rsidTr="001B434B">
        <w:trPr>
          <w:gridAfter w:val="1"/>
          <w:wAfter w:w="11" w:type="dxa"/>
          <w:cantSplit/>
          <w:trHeight w:val="280"/>
        </w:trPr>
        <w:tc>
          <w:tcPr>
            <w:tcW w:w="2660" w:type="dxa"/>
            <w:gridSpan w:val="3"/>
            <w:vMerge w:val="restart"/>
            <w:tcBorders>
              <w:bottom w:val="dotted" w:sz="4" w:space="0" w:color="auto"/>
              <w:right w:val="dotted" w:sz="4" w:space="0" w:color="auto"/>
            </w:tcBorders>
            <w:vAlign w:val="center"/>
          </w:tcPr>
          <w:p w:rsidR="00850FB1" w:rsidRPr="005B6417" w:rsidRDefault="00850FB1" w:rsidP="001B434B">
            <w:pPr>
              <w:keepLines/>
            </w:pPr>
            <w:r w:rsidRPr="005B6417">
              <w:t>Тип операции по отменяемому поручению</w:t>
            </w:r>
          </w:p>
        </w:tc>
        <w:tc>
          <w:tcPr>
            <w:tcW w:w="1984" w:type="dxa"/>
            <w:gridSpan w:val="2"/>
            <w:tcBorders>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Депонирование</w:t>
            </w:r>
          </w:p>
        </w:tc>
        <w:tc>
          <w:tcPr>
            <w:tcW w:w="1843" w:type="dxa"/>
            <w:gridSpan w:val="2"/>
            <w:tcBorders>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Зачисление</w:t>
            </w:r>
          </w:p>
        </w:tc>
        <w:tc>
          <w:tcPr>
            <w:tcW w:w="3260" w:type="dxa"/>
            <w:gridSpan w:val="3"/>
            <w:tcBorders>
              <w:left w:val="dotted" w:sz="4" w:space="0" w:color="auto"/>
              <w:bottom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Блокировка</w:t>
            </w:r>
          </w:p>
        </w:tc>
      </w:tr>
      <w:tr w:rsidR="005B6417" w:rsidRPr="005B6417" w:rsidTr="001B434B">
        <w:trPr>
          <w:gridAfter w:val="1"/>
          <w:wAfter w:w="11" w:type="dxa"/>
          <w:cantSplit/>
          <w:trHeight w:val="280"/>
        </w:trPr>
        <w:tc>
          <w:tcPr>
            <w:tcW w:w="2660" w:type="dxa"/>
            <w:gridSpan w:val="3"/>
            <w:vMerge/>
            <w:tcBorders>
              <w:top w:val="dotted" w:sz="4" w:space="0" w:color="auto"/>
              <w:bottom w:val="dotted" w:sz="4" w:space="0" w:color="auto"/>
              <w:right w:val="dotted" w:sz="4" w:space="0" w:color="auto"/>
            </w:tcBorders>
            <w:vAlign w:val="center"/>
          </w:tcPr>
          <w:p w:rsidR="00850FB1" w:rsidRPr="005B6417" w:rsidRDefault="00850FB1" w:rsidP="001B434B">
            <w:pPr>
              <w:keepLines/>
              <w:jc w:val="center"/>
            </w:pPr>
          </w:p>
        </w:tc>
        <w:tc>
          <w:tcPr>
            <w:tcW w:w="1984"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Выдача</w:t>
            </w:r>
          </w:p>
        </w:tc>
        <w:tc>
          <w:tcPr>
            <w:tcW w:w="1843"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Списание</w:t>
            </w:r>
          </w:p>
        </w:tc>
        <w:tc>
          <w:tcPr>
            <w:tcW w:w="3260"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Прекращение блокировки</w:t>
            </w:r>
          </w:p>
        </w:tc>
      </w:tr>
      <w:tr w:rsidR="005B6417" w:rsidRPr="005B6417" w:rsidTr="001B434B">
        <w:trPr>
          <w:gridAfter w:val="1"/>
          <w:wAfter w:w="11" w:type="dxa"/>
          <w:cantSplit/>
          <w:trHeight w:val="280"/>
        </w:trPr>
        <w:tc>
          <w:tcPr>
            <w:tcW w:w="2660" w:type="dxa"/>
            <w:gridSpan w:val="3"/>
            <w:vMerge/>
            <w:tcBorders>
              <w:top w:val="dotted" w:sz="4" w:space="0" w:color="auto"/>
              <w:bottom w:val="dotted" w:sz="4" w:space="0" w:color="auto"/>
              <w:right w:val="dotted" w:sz="4" w:space="0" w:color="auto"/>
            </w:tcBorders>
            <w:vAlign w:val="center"/>
          </w:tcPr>
          <w:p w:rsidR="00850FB1" w:rsidRPr="005B6417" w:rsidRDefault="00850FB1" w:rsidP="001B434B">
            <w:pPr>
              <w:keepLines/>
              <w:jc w:val="center"/>
            </w:pPr>
          </w:p>
        </w:tc>
        <w:tc>
          <w:tcPr>
            <w:tcW w:w="1984"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Перемещение</w:t>
            </w:r>
          </w:p>
        </w:tc>
        <w:tc>
          <w:tcPr>
            <w:tcW w:w="1843" w:type="dxa"/>
            <w:gridSpan w:val="2"/>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Залог</w:t>
            </w:r>
          </w:p>
        </w:tc>
        <w:tc>
          <w:tcPr>
            <w:tcW w:w="3260"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Прекращение залога</w:t>
            </w:r>
          </w:p>
        </w:tc>
      </w:tr>
      <w:tr w:rsidR="005B6417" w:rsidRPr="005B6417" w:rsidTr="001B434B">
        <w:trPr>
          <w:gridAfter w:val="1"/>
          <w:wAfter w:w="11" w:type="dxa"/>
          <w:cantSplit/>
          <w:trHeight w:val="429"/>
        </w:trPr>
        <w:tc>
          <w:tcPr>
            <w:tcW w:w="2660" w:type="dxa"/>
            <w:gridSpan w:val="3"/>
            <w:tcBorders>
              <w:top w:val="dotted" w:sz="4" w:space="0" w:color="auto"/>
              <w:right w:val="dotted" w:sz="4" w:space="0" w:color="auto"/>
            </w:tcBorders>
            <w:vAlign w:val="center"/>
          </w:tcPr>
          <w:p w:rsidR="00850FB1" w:rsidRPr="005B6417" w:rsidRDefault="00850FB1" w:rsidP="001B434B">
            <w:pPr>
              <w:keepLines/>
              <w:jc w:val="both"/>
            </w:pPr>
            <w:r w:rsidRPr="005B6417">
              <w:t xml:space="preserve">№ </w:t>
            </w:r>
          </w:p>
        </w:tc>
        <w:tc>
          <w:tcPr>
            <w:tcW w:w="7087" w:type="dxa"/>
            <w:gridSpan w:val="7"/>
            <w:tcBorders>
              <w:top w:val="dotted" w:sz="4" w:space="0" w:color="auto"/>
              <w:left w:val="dotted" w:sz="4" w:space="0" w:color="auto"/>
            </w:tcBorders>
            <w:vAlign w:val="center"/>
          </w:tcPr>
          <w:p w:rsidR="00850FB1" w:rsidRPr="005B6417" w:rsidRDefault="00850FB1" w:rsidP="001B434B">
            <w:pPr>
              <w:keepLines/>
              <w:jc w:val="both"/>
            </w:pPr>
            <w:r w:rsidRPr="005B6417">
              <w:t xml:space="preserve">Дата составления </w:t>
            </w:r>
          </w:p>
        </w:tc>
      </w:tr>
      <w:tr w:rsidR="005B6417" w:rsidRPr="005B6417" w:rsidTr="001B434B">
        <w:trPr>
          <w:gridAfter w:val="1"/>
          <w:wAfter w:w="11" w:type="dxa"/>
          <w:cantSplit/>
          <w:trHeight w:val="320"/>
        </w:trPr>
        <w:tc>
          <w:tcPr>
            <w:tcW w:w="9747" w:type="dxa"/>
            <w:gridSpan w:val="10"/>
            <w:tcBorders>
              <w:top w:val="nil"/>
              <w:left w:val="nil"/>
              <w:bottom w:val="nil"/>
              <w:right w:val="nil"/>
            </w:tcBorders>
            <w:vAlign w:val="center"/>
          </w:tcPr>
          <w:p w:rsidR="00850FB1" w:rsidRPr="005B6417" w:rsidRDefault="00850FB1" w:rsidP="001B434B">
            <w:pPr>
              <w:keepLines/>
              <w:jc w:val="both"/>
              <w:rPr>
                <w:i/>
              </w:rPr>
            </w:pPr>
            <w:r w:rsidRPr="005B6417">
              <w:rPr>
                <w:b/>
                <w:i/>
              </w:rPr>
              <w:t>Информация  о ценных бумагах</w:t>
            </w:r>
          </w:p>
        </w:tc>
      </w:tr>
      <w:tr w:rsidR="005B6417" w:rsidRPr="005B6417" w:rsidTr="001B434B">
        <w:trPr>
          <w:gridAfter w:val="1"/>
          <w:wAfter w:w="11" w:type="dxa"/>
          <w:cantSplit/>
          <w:trHeight w:hRule="exact" w:val="488"/>
        </w:trPr>
        <w:tc>
          <w:tcPr>
            <w:tcW w:w="2376" w:type="dxa"/>
            <w:gridSpan w:val="2"/>
            <w:tcBorders>
              <w:bottom w:val="dotted" w:sz="4" w:space="0" w:color="auto"/>
              <w:right w:val="dotted" w:sz="4" w:space="0" w:color="auto"/>
            </w:tcBorders>
            <w:vAlign w:val="center"/>
          </w:tcPr>
          <w:p w:rsidR="00850FB1" w:rsidRPr="005B6417" w:rsidRDefault="00850FB1" w:rsidP="001B434B">
            <w:pPr>
              <w:keepLines/>
              <w:jc w:val="both"/>
              <w:rPr>
                <w:b/>
              </w:rPr>
            </w:pPr>
            <w:r w:rsidRPr="005B6417">
              <w:t>Наименование эмитента</w:t>
            </w:r>
          </w:p>
        </w:tc>
        <w:tc>
          <w:tcPr>
            <w:tcW w:w="7371" w:type="dxa"/>
            <w:gridSpan w:val="8"/>
            <w:tcBorders>
              <w:left w:val="dotted" w:sz="4" w:space="0" w:color="auto"/>
              <w:bottom w:val="dotted" w:sz="4" w:space="0" w:color="auto"/>
            </w:tcBorders>
          </w:tcPr>
          <w:p w:rsidR="00850FB1" w:rsidRPr="005B6417" w:rsidRDefault="00850FB1" w:rsidP="001B434B">
            <w:pPr>
              <w:keepLines/>
              <w:jc w:val="both"/>
              <w:rPr>
                <w:b/>
              </w:rPr>
            </w:pPr>
          </w:p>
        </w:tc>
      </w:tr>
      <w:tr w:rsidR="005B6417" w:rsidRPr="005B6417" w:rsidTr="001B434B">
        <w:trPr>
          <w:gridAfter w:val="1"/>
          <w:wAfter w:w="11" w:type="dxa"/>
          <w:cantSplit/>
          <w:trHeight w:hRule="exact" w:val="360"/>
        </w:trPr>
        <w:tc>
          <w:tcPr>
            <w:tcW w:w="2376" w:type="dxa"/>
            <w:gridSpan w:val="2"/>
            <w:tcBorders>
              <w:top w:val="dotted" w:sz="4" w:space="0" w:color="auto"/>
              <w:bottom w:val="dotted" w:sz="4" w:space="0" w:color="auto"/>
              <w:right w:val="dotted" w:sz="4" w:space="0" w:color="auto"/>
            </w:tcBorders>
            <w:vAlign w:val="center"/>
          </w:tcPr>
          <w:p w:rsidR="00850FB1" w:rsidRPr="005B6417" w:rsidRDefault="00850FB1" w:rsidP="001B434B">
            <w:pPr>
              <w:pStyle w:val="aff4"/>
              <w:keepLines/>
              <w:spacing w:before="0" w:after="0"/>
            </w:pPr>
            <w:r w:rsidRPr="005B6417">
              <w:t>Вид, тип ценных бумаг</w:t>
            </w:r>
          </w:p>
        </w:tc>
        <w:tc>
          <w:tcPr>
            <w:tcW w:w="7371" w:type="dxa"/>
            <w:gridSpan w:val="8"/>
            <w:tcBorders>
              <w:top w:val="dotted" w:sz="4" w:space="0" w:color="auto"/>
              <w:left w:val="dotted" w:sz="4" w:space="0" w:color="auto"/>
              <w:bottom w:val="dotted" w:sz="4" w:space="0" w:color="auto"/>
            </w:tcBorders>
          </w:tcPr>
          <w:p w:rsidR="00850FB1" w:rsidRPr="005B6417" w:rsidRDefault="00850FB1" w:rsidP="001B434B">
            <w:pPr>
              <w:keepLines/>
              <w:jc w:val="both"/>
              <w:rPr>
                <w:b/>
              </w:rPr>
            </w:pPr>
          </w:p>
        </w:tc>
      </w:tr>
      <w:tr w:rsidR="005B6417" w:rsidRPr="005B6417" w:rsidTr="001B434B">
        <w:trPr>
          <w:gridAfter w:val="1"/>
          <w:wAfter w:w="11" w:type="dxa"/>
          <w:cantSplit/>
          <w:trHeight w:hRule="exact" w:val="498"/>
        </w:trPr>
        <w:tc>
          <w:tcPr>
            <w:tcW w:w="2376"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rPr>
                <w:b/>
              </w:rPr>
            </w:pPr>
            <w:r w:rsidRPr="005B6417">
              <w:t>Номер гос. регистрации</w:t>
            </w:r>
          </w:p>
        </w:tc>
        <w:tc>
          <w:tcPr>
            <w:tcW w:w="7371" w:type="dxa"/>
            <w:gridSpan w:val="8"/>
            <w:tcBorders>
              <w:top w:val="dotted" w:sz="4" w:space="0" w:color="auto"/>
              <w:left w:val="dotted" w:sz="4" w:space="0" w:color="auto"/>
              <w:bottom w:val="dotted" w:sz="4" w:space="0" w:color="auto"/>
            </w:tcBorders>
          </w:tcPr>
          <w:p w:rsidR="00850FB1" w:rsidRPr="005B6417" w:rsidRDefault="00850FB1" w:rsidP="001B434B">
            <w:pPr>
              <w:keepLines/>
              <w:jc w:val="both"/>
              <w:rPr>
                <w:b/>
              </w:rPr>
            </w:pPr>
          </w:p>
        </w:tc>
      </w:tr>
      <w:tr w:rsidR="005B6417" w:rsidRPr="005B6417" w:rsidTr="001B434B">
        <w:trPr>
          <w:gridAfter w:val="1"/>
          <w:wAfter w:w="11" w:type="dxa"/>
          <w:cantSplit/>
          <w:trHeight w:hRule="exact" w:val="360"/>
        </w:trPr>
        <w:tc>
          <w:tcPr>
            <w:tcW w:w="2376"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Выпуск</w:t>
            </w:r>
          </w:p>
        </w:tc>
        <w:tc>
          <w:tcPr>
            <w:tcW w:w="7371" w:type="dxa"/>
            <w:gridSpan w:val="8"/>
            <w:tcBorders>
              <w:top w:val="dotted" w:sz="4" w:space="0" w:color="auto"/>
              <w:left w:val="dotted" w:sz="4" w:space="0" w:color="auto"/>
              <w:bottom w:val="dotted" w:sz="4" w:space="0" w:color="auto"/>
            </w:tcBorders>
          </w:tcPr>
          <w:p w:rsidR="00850FB1" w:rsidRPr="005B6417" w:rsidRDefault="00850FB1" w:rsidP="001B434B">
            <w:pPr>
              <w:keepLines/>
              <w:jc w:val="both"/>
              <w:rPr>
                <w:b/>
              </w:rPr>
            </w:pPr>
          </w:p>
        </w:tc>
      </w:tr>
      <w:tr w:rsidR="005B6417" w:rsidRPr="005B6417" w:rsidTr="001B434B">
        <w:trPr>
          <w:gridAfter w:val="1"/>
          <w:wAfter w:w="11" w:type="dxa"/>
          <w:cantSplit/>
          <w:trHeight w:hRule="exact" w:val="360"/>
        </w:trPr>
        <w:tc>
          <w:tcPr>
            <w:tcW w:w="2376"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Место хранения</w:t>
            </w:r>
          </w:p>
        </w:tc>
        <w:tc>
          <w:tcPr>
            <w:tcW w:w="7371" w:type="dxa"/>
            <w:gridSpan w:val="8"/>
            <w:tcBorders>
              <w:top w:val="dotted" w:sz="4" w:space="0" w:color="auto"/>
              <w:left w:val="dotted" w:sz="4" w:space="0" w:color="auto"/>
              <w:bottom w:val="dotted" w:sz="4" w:space="0" w:color="auto"/>
            </w:tcBorders>
          </w:tcPr>
          <w:p w:rsidR="00850FB1" w:rsidRPr="005B6417" w:rsidRDefault="00850FB1" w:rsidP="001B434B">
            <w:pPr>
              <w:keepLines/>
              <w:jc w:val="both"/>
              <w:rPr>
                <w:b/>
              </w:rPr>
            </w:pPr>
          </w:p>
        </w:tc>
      </w:tr>
      <w:tr w:rsidR="005B6417" w:rsidRPr="005B6417" w:rsidTr="001B434B">
        <w:trPr>
          <w:gridAfter w:val="1"/>
          <w:wAfter w:w="11" w:type="dxa"/>
          <w:cantSplit/>
          <w:trHeight w:val="320"/>
        </w:trPr>
        <w:tc>
          <w:tcPr>
            <w:tcW w:w="2376" w:type="dxa"/>
            <w:gridSpan w:val="2"/>
            <w:tcBorders>
              <w:top w:val="dotted" w:sz="4" w:space="0" w:color="auto"/>
              <w:bottom w:val="dotted" w:sz="4" w:space="0" w:color="auto"/>
              <w:right w:val="dotted" w:sz="4" w:space="0" w:color="auto"/>
            </w:tcBorders>
            <w:vAlign w:val="center"/>
          </w:tcPr>
          <w:p w:rsidR="00850FB1" w:rsidRPr="005B6417" w:rsidRDefault="00850FB1" w:rsidP="001B434B">
            <w:pPr>
              <w:keepLines/>
              <w:jc w:val="both"/>
              <w:rPr>
                <w:b/>
              </w:rPr>
            </w:pPr>
            <w:r w:rsidRPr="005B6417">
              <w:t>Способ учета</w:t>
            </w:r>
          </w:p>
        </w:tc>
        <w:tc>
          <w:tcPr>
            <w:tcW w:w="2694" w:type="dxa"/>
            <w:gridSpan w:val="4"/>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2409" w:type="dxa"/>
            <w:gridSpan w:val="3"/>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268" w:type="dxa"/>
            <w:tcBorders>
              <w:top w:val="dotted" w:sz="4" w:space="0" w:color="auto"/>
              <w:left w:val="dotted" w:sz="4" w:space="0" w:color="auto"/>
              <w:bottom w:val="dotted" w:sz="4" w:space="0" w:color="auto"/>
            </w:tcBorders>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gridAfter w:val="1"/>
          <w:wAfter w:w="11" w:type="dxa"/>
          <w:cantSplit/>
          <w:trHeight w:val="552"/>
        </w:trPr>
        <w:tc>
          <w:tcPr>
            <w:tcW w:w="2376" w:type="dxa"/>
            <w:gridSpan w:val="2"/>
            <w:vMerge w:val="restart"/>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Количество ЦБ</w:t>
            </w:r>
          </w:p>
        </w:tc>
        <w:tc>
          <w:tcPr>
            <w:tcW w:w="2268" w:type="dxa"/>
            <w:gridSpan w:val="3"/>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rPr>
                <w:b/>
              </w:rPr>
            </w:pPr>
          </w:p>
        </w:tc>
        <w:tc>
          <w:tcPr>
            <w:tcW w:w="5103" w:type="dxa"/>
            <w:gridSpan w:val="5"/>
            <w:tcBorders>
              <w:top w:val="dotted" w:sz="4" w:space="0" w:color="auto"/>
              <w:left w:val="dotted" w:sz="4" w:space="0" w:color="auto"/>
              <w:bottom w:val="dotted" w:sz="4" w:space="0" w:color="auto"/>
            </w:tcBorders>
          </w:tcPr>
          <w:p w:rsidR="00850FB1" w:rsidRPr="005B6417" w:rsidRDefault="00850FB1" w:rsidP="001B434B">
            <w:pPr>
              <w:keepLines/>
              <w:rPr>
                <w:b/>
              </w:rPr>
            </w:pPr>
          </w:p>
        </w:tc>
      </w:tr>
      <w:tr w:rsidR="005B6417" w:rsidRPr="005B6417" w:rsidTr="001B434B">
        <w:trPr>
          <w:gridAfter w:val="1"/>
          <w:wAfter w:w="11" w:type="dxa"/>
          <w:cantSplit/>
          <w:trHeight w:val="240"/>
        </w:trPr>
        <w:tc>
          <w:tcPr>
            <w:tcW w:w="2376" w:type="dxa"/>
            <w:gridSpan w:val="2"/>
            <w:vMerge/>
            <w:tcBorders>
              <w:top w:val="dotted" w:sz="4" w:space="0" w:color="auto"/>
              <w:bottom w:val="dotted" w:sz="4" w:space="0" w:color="auto"/>
              <w:right w:val="dotted" w:sz="4" w:space="0" w:color="auto"/>
            </w:tcBorders>
            <w:vAlign w:val="center"/>
          </w:tcPr>
          <w:p w:rsidR="00850FB1" w:rsidRPr="005B6417" w:rsidRDefault="00850FB1" w:rsidP="001B434B">
            <w:pPr>
              <w:keepLines/>
            </w:pPr>
          </w:p>
        </w:tc>
        <w:tc>
          <w:tcPr>
            <w:tcW w:w="2268" w:type="dxa"/>
            <w:gridSpan w:val="3"/>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5103" w:type="dxa"/>
            <w:gridSpan w:val="5"/>
            <w:tcBorders>
              <w:top w:val="dotted" w:sz="4" w:space="0" w:color="auto"/>
              <w:left w:val="dotted" w:sz="4" w:space="0" w:color="auto"/>
              <w:bottom w:val="dotted" w:sz="4" w:space="0" w:color="auto"/>
            </w:tcBorders>
          </w:tcPr>
          <w:p w:rsidR="00850FB1" w:rsidRPr="005B6417" w:rsidRDefault="00850FB1" w:rsidP="001B434B">
            <w:pPr>
              <w:keepLines/>
              <w:jc w:val="center"/>
              <w:rPr>
                <w:sz w:val="16"/>
              </w:rPr>
            </w:pPr>
            <w:r w:rsidRPr="005B6417">
              <w:rPr>
                <w:sz w:val="16"/>
              </w:rPr>
              <w:t>(прописью)</w:t>
            </w:r>
          </w:p>
        </w:tc>
      </w:tr>
      <w:tr w:rsidR="005B6417" w:rsidRPr="005B6417" w:rsidTr="001B434B">
        <w:trPr>
          <w:gridAfter w:val="1"/>
          <w:wAfter w:w="11" w:type="dxa"/>
          <w:cantSplit/>
          <w:trHeight w:val="566"/>
        </w:trPr>
        <w:tc>
          <w:tcPr>
            <w:tcW w:w="2376" w:type="dxa"/>
            <w:gridSpan w:val="2"/>
            <w:vMerge w:val="restart"/>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Суммарная номинальная стоимость ЦБ</w:t>
            </w:r>
          </w:p>
        </w:tc>
        <w:tc>
          <w:tcPr>
            <w:tcW w:w="2268" w:type="dxa"/>
            <w:gridSpan w:val="3"/>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pPr>
          </w:p>
        </w:tc>
        <w:tc>
          <w:tcPr>
            <w:tcW w:w="5103" w:type="dxa"/>
            <w:gridSpan w:val="5"/>
            <w:tcBorders>
              <w:top w:val="dotted" w:sz="4" w:space="0" w:color="auto"/>
              <w:left w:val="dotted" w:sz="4" w:space="0" w:color="auto"/>
              <w:bottom w:val="dotted" w:sz="4" w:space="0" w:color="auto"/>
            </w:tcBorders>
          </w:tcPr>
          <w:p w:rsidR="00850FB1" w:rsidRPr="005B6417" w:rsidRDefault="00850FB1" w:rsidP="001B434B">
            <w:pPr>
              <w:keepLines/>
              <w:jc w:val="center"/>
            </w:pPr>
          </w:p>
        </w:tc>
      </w:tr>
      <w:tr w:rsidR="005B6417" w:rsidRPr="005B6417" w:rsidTr="001B434B">
        <w:trPr>
          <w:gridAfter w:val="1"/>
          <w:wAfter w:w="11" w:type="dxa"/>
          <w:cantSplit/>
          <w:trHeight w:val="264"/>
        </w:trPr>
        <w:tc>
          <w:tcPr>
            <w:tcW w:w="2376" w:type="dxa"/>
            <w:gridSpan w:val="2"/>
            <w:vMerge/>
            <w:tcBorders>
              <w:top w:val="dotted" w:sz="4" w:space="0" w:color="auto"/>
              <w:bottom w:val="dotted" w:sz="4" w:space="0" w:color="auto"/>
              <w:right w:val="dotted" w:sz="4" w:space="0" w:color="auto"/>
            </w:tcBorders>
            <w:vAlign w:val="center"/>
          </w:tcPr>
          <w:p w:rsidR="00850FB1" w:rsidRPr="005B6417" w:rsidRDefault="00850FB1" w:rsidP="001B434B">
            <w:pPr>
              <w:keepLines/>
            </w:pPr>
          </w:p>
        </w:tc>
        <w:tc>
          <w:tcPr>
            <w:tcW w:w="2268" w:type="dxa"/>
            <w:gridSpan w:val="3"/>
            <w:tcBorders>
              <w:top w:val="dotted" w:sz="4" w:space="0" w:color="auto"/>
              <w:left w:val="dotted" w:sz="4" w:space="0" w:color="auto"/>
              <w:bottom w:val="dotted" w:sz="4" w:space="0" w:color="auto"/>
              <w:right w:val="dotted" w:sz="4" w:space="0" w:color="auto"/>
            </w:tcBorders>
          </w:tcPr>
          <w:p w:rsidR="00850FB1" w:rsidRPr="005B6417" w:rsidRDefault="00850FB1" w:rsidP="001B434B">
            <w:pPr>
              <w:keepLines/>
              <w:ind w:right="-102"/>
              <w:jc w:val="center"/>
              <w:rPr>
                <w:sz w:val="16"/>
              </w:rPr>
            </w:pPr>
            <w:r w:rsidRPr="005B6417">
              <w:rPr>
                <w:sz w:val="16"/>
              </w:rPr>
              <w:t>(цифрами)</w:t>
            </w:r>
          </w:p>
        </w:tc>
        <w:tc>
          <w:tcPr>
            <w:tcW w:w="5103" w:type="dxa"/>
            <w:gridSpan w:val="5"/>
            <w:tcBorders>
              <w:top w:val="dotted" w:sz="4" w:space="0" w:color="auto"/>
              <w:left w:val="dotted" w:sz="4" w:space="0" w:color="auto"/>
              <w:bottom w:val="dotted" w:sz="4" w:space="0" w:color="auto"/>
            </w:tcBorders>
          </w:tcPr>
          <w:p w:rsidR="00850FB1" w:rsidRPr="005B6417" w:rsidRDefault="00850FB1" w:rsidP="001B434B">
            <w:pPr>
              <w:keepLines/>
              <w:jc w:val="center"/>
              <w:rPr>
                <w:sz w:val="16"/>
              </w:rPr>
            </w:pPr>
            <w:r w:rsidRPr="005B6417">
              <w:rPr>
                <w:sz w:val="16"/>
              </w:rPr>
              <w:t>(прописью)</w:t>
            </w:r>
          </w:p>
        </w:tc>
      </w:tr>
      <w:tr w:rsidR="005B6417" w:rsidRPr="005B6417" w:rsidTr="001B434B">
        <w:trPr>
          <w:gridAfter w:val="1"/>
          <w:wAfter w:w="11" w:type="dxa"/>
          <w:cantSplit/>
          <w:trHeight w:val="412"/>
        </w:trPr>
        <w:tc>
          <w:tcPr>
            <w:tcW w:w="1951" w:type="dxa"/>
            <w:tcBorders>
              <w:top w:val="dotted" w:sz="4" w:space="0" w:color="auto"/>
              <w:bottom w:val="dotted" w:sz="4" w:space="0" w:color="auto"/>
              <w:right w:val="dotted" w:sz="4" w:space="0" w:color="auto"/>
            </w:tcBorders>
            <w:vAlign w:val="center"/>
          </w:tcPr>
          <w:p w:rsidR="00850FB1" w:rsidRPr="005B6417" w:rsidRDefault="00850FB1" w:rsidP="001B434B">
            <w:pPr>
              <w:keepLines/>
              <w:spacing w:line="220" w:lineRule="exact"/>
            </w:pPr>
            <w:r w:rsidRPr="005B6417">
              <w:t>Дата заключения сделки</w:t>
            </w:r>
          </w:p>
        </w:tc>
        <w:tc>
          <w:tcPr>
            <w:tcW w:w="2693" w:type="dxa"/>
            <w:gridSpan w:val="4"/>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spacing w:line="220" w:lineRule="exact"/>
            </w:pPr>
          </w:p>
        </w:tc>
        <w:tc>
          <w:tcPr>
            <w:tcW w:w="2268" w:type="dxa"/>
            <w:gridSpan w:val="3"/>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keepLines/>
              <w:spacing w:line="220" w:lineRule="exact"/>
            </w:pPr>
            <w:r w:rsidRPr="005B6417">
              <w:t>Дата исполнения поручения</w:t>
            </w:r>
          </w:p>
        </w:tc>
        <w:tc>
          <w:tcPr>
            <w:tcW w:w="2835" w:type="dxa"/>
            <w:gridSpan w:val="2"/>
            <w:tcBorders>
              <w:top w:val="dotted" w:sz="4" w:space="0" w:color="auto"/>
              <w:left w:val="dotted" w:sz="4" w:space="0" w:color="auto"/>
              <w:bottom w:val="dotted" w:sz="4" w:space="0" w:color="auto"/>
            </w:tcBorders>
            <w:vAlign w:val="center"/>
          </w:tcPr>
          <w:p w:rsidR="00850FB1" w:rsidRPr="005B6417" w:rsidRDefault="00850FB1" w:rsidP="001B434B">
            <w:pPr>
              <w:keepLines/>
            </w:pPr>
          </w:p>
        </w:tc>
      </w:tr>
      <w:tr w:rsidR="005B6417" w:rsidRPr="005B6417" w:rsidTr="001B434B">
        <w:trPr>
          <w:gridAfter w:val="1"/>
          <w:wAfter w:w="11" w:type="dxa"/>
          <w:cantSplit/>
          <w:trHeight w:val="716"/>
        </w:trPr>
        <w:tc>
          <w:tcPr>
            <w:tcW w:w="2376" w:type="dxa"/>
            <w:gridSpan w:val="2"/>
            <w:tcBorders>
              <w:top w:val="dotted" w:sz="4" w:space="0" w:color="auto"/>
              <w:right w:val="dotted" w:sz="4" w:space="0" w:color="auto"/>
            </w:tcBorders>
            <w:vAlign w:val="center"/>
          </w:tcPr>
          <w:p w:rsidR="00850FB1" w:rsidRPr="005B6417" w:rsidRDefault="00850FB1" w:rsidP="001B434B">
            <w:pPr>
              <w:keepLines/>
            </w:pPr>
            <w:r w:rsidRPr="005B6417">
              <w:t>Дополнительная информация</w:t>
            </w:r>
          </w:p>
        </w:tc>
        <w:tc>
          <w:tcPr>
            <w:tcW w:w="7371" w:type="dxa"/>
            <w:gridSpan w:val="8"/>
            <w:tcBorders>
              <w:top w:val="dotted" w:sz="4" w:space="0" w:color="auto"/>
              <w:left w:val="dotted" w:sz="4" w:space="0" w:color="auto"/>
            </w:tcBorders>
            <w:vAlign w:val="center"/>
          </w:tcPr>
          <w:p w:rsidR="00850FB1" w:rsidRPr="005B6417" w:rsidRDefault="00850FB1" w:rsidP="001B434B">
            <w:pPr>
              <w:keepLines/>
            </w:pP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cantSplit/>
          <w:trHeight w:val="269"/>
        </w:trPr>
        <w:tc>
          <w:tcPr>
            <w:tcW w:w="9747" w:type="dxa"/>
            <w:gridSpan w:val="10"/>
            <w:tcBorders>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trHeight w:val="999"/>
        </w:trPr>
        <w:tc>
          <w:tcPr>
            <w:tcW w:w="6912" w:type="dxa"/>
            <w:gridSpan w:val="8"/>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pPr>
            <w:r w:rsidRPr="005B6417">
              <w:t>____________________________________________________________</w:t>
            </w:r>
          </w:p>
          <w:p w:rsidR="00850FB1" w:rsidRPr="005B6417" w:rsidRDefault="00850FB1" w:rsidP="001B434B">
            <w:pPr>
              <w:keepLines/>
              <w:jc w:val="both"/>
              <w:rPr>
                <w:i/>
                <w:sz w:val="16"/>
              </w:rPr>
            </w:pP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835" w:type="dxa"/>
            <w:gridSpan w:val="2"/>
            <w:tcBorders>
              <w:bottom w:val="nil"/>
              <w:right w:val="nil"/>
            </w:tcBorders>
          </w:tcPr>
          <w:p w:rsidR="00850FB1" w:rsidRPr="005B6417" w:rsidRDefault="00850FB1" w:rsidP="001B434B">
            <w:pPr>
              <w:keepLines/>
              <w:jc w:val="both"/>
            </w:pPr>
          </w:p>
          <w:p w:rsidR="00850FB1" w:rsidRPr="005B6417" w:rsidRDefault="00850FB1" w:rsidP="001B434B">
            <w:pPr>
              <w:keepLines/>
              <w:jc w:val="both"/>
            </w:pPr>
            <w:r w:rsidRPr="005B6417">
              <w:t>___________________</w:t>
            </w: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t xml:space="preserve">                               МП</w:t>
            </w:r>
          </w:p>
        </w:tc>
      </w:tr>
    </w:tbl>
    <w:p w:rsidR="00850FB1" w:rsidRPr="005B6417" w:rsidRDefault="00850FB1" w:rsidP="000538DC"/>
    <w:p w:rsidR="00850FB1" w:rsidRPr="005B6417" w:rsidRDefault="00850FB1" w:rsidP="00377845">
      <w:pPr>
        <w:pStyle w:val="ab"/>
      </w:pPr>
    </w:p>
    <w:p w:rsidR="00850FB1" w:rsidRPr="005B6417" w:rsidRDefault="00850FB1" w:rsidP="000538DC">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0538DC">
      <w:pPr>
        <w:pStyle w:val="a7"/>
        <w:spacing w:before="0"/>
        <w:ind w:firstLine="284"/>
        <w:jc w:val="right"/>
        <w:rPr>
          <w:rFonts w:cs="Arial"/>
        </w:rPr>
      </w:pPr>
      <w:r w:rsidRPr="005B6417">
        <w:br w:type="page"/>
      </w:r>
      <w:r w:rsidRPr="005B6417">
        <w:rPr>
          <w:rFonts w:cs="Arial"/>
        </w:rPr>
        <w:lastRenderedPageBreak/>
        <w:t>Приложение № 11А</w:t>
      </w:r>
    </w:p>
    <w:p w:rsidR="00850FB1" w:rsidRPr="005B6417" w:rsidRDefault="00850FB1" w:rsidP="000538DC">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0538DC">
      <w:pPr>
        <w:pStyle w:val="2"/>
        <w:rPr>
          <w:rFonts w:ascii="Times New Roman" w:hAnsi="Times New Roman"/>
          <w:b w:val="0"/>
          <w:i w:val="0"/>
          <w:sz w:val="20"/>
          <w:szCs w:val="20"/>
        </w:rPr>
      </w:pPr>
      <w:r w:rsidRPr="005B6417">
        <w:rPr>
          <w:rFonts w:ascii="Times New Roman" w:hAnsi="Times New Roman"/>
          <w:b w:val="0"/>
          <w:i w:val="0"/>
          <w:sz w:val="20"/>
          <w:szCs w:val="20"/>
        </w:rPr>
        <w:t>НА ЗАКРЫТИЕ СЧЕТА  (для физических лиц)</w:t>
      </w:r>
    </w:p>
    <w:p w:rsidR="00850FB1" w:rsidRPr="005B6417" w:rsidRDefault="00850FB1" w:rsidP="000538DC">
      <w:pPr>
        <w:keepLines/>
        <w:jc w:val="both"/>
      </w:pPr>
    </w:p>
    <w:p w:rsidR="00850FB1" w:rsidRPr="005B6417" w:rsidRDefault="00850FB1" w:rsidP="000538DC">
      <w:pPr>
        <w:keepLines/>
        <w:jc w:val="center"/>
        <w:rPr>
          <w:b/>
          <w:i/>
        </w:rPr>
      </w:pPr>
    </w:p>
    <w:p w:rsidR="00850FB1" w:rsidRPr="005B6417" w:rsidRDefault="00850FB1" w:rsidP="000538DC">
      <w:pPr>
        <w:keepLines/>
        <w:ind w:firstLine="720"/>
        <w:jc w:val="both"/>
      </w:pPr>
    </w:p>
    <w:tbl>
      <w:tblPr>
        <w:tblW w:w="0" w:type="auto"/>
        <w:tblInd w:w="108" w:type="dxa"/>
        <w:tblLayout w:type="fixed"/>
        <w:tblLook w:val="0000" w:firstRow="0" w:lastRow="0" w:firstColumn="0" w:lastColumn="0" w:noHBand="0" w:noVBand="0"/>
      </w:tblPr>
      <w:tblGrid>
        <w:gridCol w:w="851"/>
        <w:gridCol w:w="8788"/>
      </w:tblGrid>
      <w:tr w:rsidR="005B6417" w:rsidRPr="005B6417" w:rsidTr="001B434B">
        <w:trPr>
          <w:trHeight w:val="400"/>
        </w:trPr>
        <w:tc>
          <w:tcPr>
            <w:tcW w:w="851" w:type="dxa"/>
            <w:vAlign w:val="center"/>
          </w:tcPr>
          <w:p w:rsidR="00850FB1" w:rsidRPr="005B6417" w:rsidRDefault="00850FB1" w:rsidP="001B434B">
            <w:pPr>
              <w:keepLines/>
              <w:jc w:val="both"/>
            </w:pPr>
            <w:r w:rsidRPr="005B6417">
              <w:t>От</w:t>
            </w:r>
          </w:p>
        </w:tc>
        <w:tc>
          <w:tcPr>
            <w:tcW w:w="8788"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0538DC">
      <w:pPr>
        <w:keepLines/>
        <w:jc w:val="center"/>
        <w:rPr>
          <w:i/>
          <w:sz w:val="16"/>
        </w:rPr>
      </w:pPr>
      <w:r w:rsidRPr="005B6417">
        <w:rPr>
          <w:i/>
          <w:sz w:val="16"/>
        </w:rPr>
        <w:t>(Фамилия, Имя, Отчество)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26"/>
        <w:gridCol w:w="2472"/>
        <w:gridCol w:w="2331"/>
      </w:tblGrid>
      <w:tr w:rsidR="005B6417" w:rsidRPr="005B6417" w:rsidTr="001B434B">
        <w:trPr>
          <w:cantSplit/>
          <w:trHeight w:hRule="exact" w:val="320"/>
        </w:trPr>
        <w:tc>
          <w:tcPr>
            <w:tcW w:w="4836" w:type="dxa"/>
            <w:gridSpan w:val="2"/>
            <w:tcBorders>
              <w:bottom w:val="dotted" w:sz="4" w:space="0" w:color="auto"/>
              <w:right w:val="dotted" w:sz="4" w:space="0" w:color="auto"/>
            </w:tcBorders>
            <w:vAlign w:val="center"/>
          </w:tcPr>
          <w:p w:rsidR="00850FB1" w:rsidRPr="005B6417" w:rsidRDefault="00850FB1" w:rsidP="001B434B">
            <w:pPr>
              <w:keepLines/>
              <w:jc w:val="both"/>
            </w:pPr>
            <w:r w:rsidRPr="005B6417">
              <w:t>Документ, удостоверяющий личность</w:t>
            </w:r>
          </w:p>
        </w:tc>
        <w:tc>
          <w:tcPr>
            <w:tcW w:w="4803" w:type="dxa"/>
            <w:gridSpan w:val="2"/>
            <w:tcBorders>
              <w:left w:val="dotted" w:sz="4" w:space="0" w:color="auto"/>
              <w:bottom w:val="dotted" w:sz="4" w:space="0" w:color="auto"/>
            </w:tcBorders>
          </w:tcPr>
          <w:p w:rsidR="00850FB1" w:rsidRPr="005B6417" w:rsidRDefault="00850FB1" w:rsidP="001B434B">
            <w:pPr>
              <w:keepLines/>
              <w:jc w:val="both"/>
            </w:pPr>
          </w:p>
        </w:tc>
      </w:tr>
      <w:tr w:rsidR="005B6417" w:rsidRPr="005B6417" w:rsidTr="001B434B">
        <w:trPr>
          <w:cantSplit/>
          <w:trHeight w:hRule="exact" w:val="320"/>
        </w:trPr>
        <w:tc>
          <w:tcPr>
            <w:tcW w:w="24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Серия</w:t>
            </w:r>
          </w:p>
        </w:tc>
        <w:tc>
          <w:tcPr>
            <w:tcW w:w="2426" w:type="dxa"/>
            <w:tcBorders>
              <w:top w:val="dotted" w:sz="4" w:space="0" w:color="auto"/>
              <w:left w:val="dotted" w:sz="4" w:space="0" w:color="auto"/>
              <w:bottom w:val="dotted" w:sz="4" w:space="0" w:color="auto"/>
              <w:right w:val="dotted" w:sz="4" w:space="0" w:color="auto"/>
            </w:tcBorders>
          </w:tcPr>
          <w:p w:rsidR="00850FB1" w:rsidRPr="005B6417" w:rsidRDefault="00850FB1" w:rsidP="001B434B">
            <w:pPr>
              <w:pStyle w:val="aff4"/>
              <w:keepLines/>
              <w:spacing w:before="0" w:after="0"/>
              <w:rPr>
                <w:rFonts w:ascii="Arial" w:hAnsi="Arial"/>
              </w:rPr>
            </w:pPr>
          </w:p>
        </w:tc>
        <w:tc>
          <w:tcPr>
            <w:tcW w:w="2472" w:type="dxa"/>
            <w:tcBorders>
              <w:top w:val="dotted" w:sz="4" w:space="0" w:color="auto"/>
              <w:left w:val="dotted" w:sz="4" w:space="0" w:color="auto"/>
              <w:bottom w:val="dotted" w:sz="4" w:space="0" w:color="auto"/>
              <w:right w:val="dotted" w:sz="4" w:space="0" w:color="auto"/>
            </w:tcBorders>
            <w:vAlign w:val="center"/>
          </w:tcPr>
          <w:p w:rsidR="00850FB1" w:rsidRPr="005B6417" w:rsidRDefault="00850FB1" w:rsidP="001B434B">
            <w:pPr>
              <w:pStyle w:val="aff4"/>
              <w:keepLines/>
              <w:spacing w:before="0" w:after="0"/>
              <w:rPr>
                <w:rFonts w:ascii="Arial" w:hAnsi="Arial"/>
              </w:rPr>
            </w:pPr>
            <w:r w:rsidRPr="005B6417">
              <w:rPr>
                <w:rFonts w:ascii="Arial" w:hAnsi="Arial"/>
              </w:rPr>
              <w:t>Номер</w:t>
            </w:r>
          </w:p>
        </w:tc>
        <w:tc>
          <w:tcPr>
            <w:tcW w:w="2331" w:type="dxa"/>
            <w:tcBorders>
              <w:top w:val="dotted" w:sz="4" w:space="0" w:color="auto"/>
              <w:left w:val="dotted" w:sz="4" w:space="0" w:color="auto"/>
              <w:bottom w:val="dotted" w:sz="4" w:space="0" w:color="auto"/>
            </w:tcBorders>
          </w:tcPr>
          <w:p w:rsidR="00850FB1" w:rsidRPr="005B6417" w:rsidRDefault="00850FB1" w:rsidP="001B434B">
            <w:pPr>
              <w:pStyle w:val="aff4"/>
              <w:keepLines/>
              <w:spacing w:before="0" w:after="0"/>
              <w:rPr>
                <w:rFonts w:ascii="Arial" w:hAnsi="Arial"/>
              </w:rPr>
            </w:pPr>
          </w:p>
        </w:tc>
      </w:tr>
      <w:tr w:rsidR="005B6417" w:rsidRPr="005B6417" w:rsidTr="001B434B">
        <w:trPr>
          <w:trHeight w:hRule="exact" w:val="320"/>
        </w:trPr>
        <w:tc>
          <w:tcPr>
            <w:tcW w:w="24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Дата выдачи</w:t>
            </w:r>
          </w:p>
        </w:tc>
        <w:tc>
          <w:tcPr>
            <w:tcW w:w="7229" w:type="dxa"/>
            <w:gridSpan w:val="3"/>
            <w:tcBorders>
              <w:top w:val="dotted" w:sz="4" w:space="0" w:color="auto"/>
              <w:left w:val="dotted" w:sz="4" w:space="0" w:color="auto"/>
              <w:bottom w:val="dotted" w:sz="4" w:space="0" w:color="auto"/>
            </w:tcBorders>
          </w:tcPr>
          <w:p w:rsidR="00850FB1" w:rsidRPr="005B6417" w:rsidRDefault="00850FB1" w:rsidP="001B434B">
            <w:pPr>
              <w:pStyle w:val="aff4"/>
              <w:keepLines/>
              <w:spacing w:before="0" w:after="0"/>
              <w:rPr>
                <w:rFonts w:ascii="Arial" w:hAnsi="Arial"/>
              </w:rPr>
            </w:pPr>
          </w:p>
        </w:tc>
      </w:tr>
      <w:tr w:rsidR="005B6417" w:rsidRPr="005B6417" w:rsidTr="001B434B">
        <w:trPr>
          <w:trHeight w:hRule="exact" w:val="320"/>
        </w:trPr>
        <w:tc>
          <w:tcPr>
            <w:tcW w:w="2410" w:type="dxa"/>
            <w:tcBorders>
              <w:top w:val="dotted" w:sz="4" w:space="0" w:color="auto"/>
              <w:bottom w:val="dotted" w:sz="4" w:space="0" w:color="auto"/>
              <w:right w:val="dotted" w:sz="4" w:space="0" w:color="auto"/>
            </w:tcBorders>
            <w:vAlign w:val="center"/>
          </w:tcPr>
          <w:p w:rsidR="00850FB1" w:rsidRPr="005B6417" w:rsidRDefault="00850FB1" w:rsidP="001B434B">
            <w:pPr>
              <w:keepLines/>
              <w:jc w:val="both"/>
            </w:pPr>
            <w:r w:rsidRPr="005B6417">
              <w:t>Кем выдан</w:t>
            </w:r>
          </w:p>
        </w:tc>
        <w:tc>
          <w:tcPr>
            <w:tcW w:w="7229" w:type="dxa"/>
            <w:gridSpan w:val="3"/>
            <w:tcBorders>
              <w:top w:val="dotted" w:sz="4" w:space="0" w:color="auto"/>
              <w:left w:val="dotted" w:sz="4" w:space="0" w:color="auto"/>
              <w:bottom w:val="dotted" w:sz="4" w:space="0" w:color="auto"/>
            </w:tcBorders>
          </w:tcPr>
          <w:p w:rsidR="00850FB1" w:rsidRPr="005B6417" w:rsidRDefault="00850FB1" w:rsidP="001B434B">
            <w:pPr>
              <w:keepLines/>
              <w:jc w:val="both"/>
            </w:pPr>
          </w:p>
        </w:tc>
      </w:tr>
      <w:tr w:rsidR="00850FB1" w:rsidRPr="005B6417" w:rsidTr="001B434B">
        <w:trPr>
          <w:trHeight w:hRule="exact" w:val="614"/>
        </w:trPr>
        <w:tc>
          <w:tcPr>
            <w:tcW w:w="2410" w:type="dxa"/>
            <w:tcBorders>
              <w:top w:val="dotted" w:sz="4" w:space="0" w:color="auto"/>
              <w:right w:val="dotted" w:sz="4" w:space="0" w:color="auto"/>
            </w:tcBorders>
            <w:vAlign w:val="center"/>
          </w:tcPr>
          <w:p w:rsidR="00850FB1" w:rsidRPr="005B6417" w:rsidRDefault="00850FB1" w:rsidP="001B434B">
            <w:pPr>
              <w:keepLines/>
              <w:jc w:val="both"/>
            </w:pPr>
            <w:r w:rsidRPr="005B6417">
              <w:t>Основание совершения операции</w:t>
            </w:r>
          </w:p>
        </w:tc>
        <w:tc>
          <w:tcPr>
            <w:tcW w:w="7229" w:type="dxa"/>
            <w:gridSpan w:val="3"/>
            <w:tcBorders>
              <w:top w:val="dotted" w:sz="4" w:space="0" w:color="auto"/>
              <w:left w:val="dotted" w:sz="4" w:space="0" w:color="auto"/>
            </w:tcBorders>
          </w:tcPr>
          <w:p w:rsidR="00850FB1" w:rsidRPr="005B6417" w:rsidRDefault="00850FB1" w:rsidP="001B434B">
            <w:pPr>
              <w:keepLines/>
              <w:jc w:val="both"/>
            </w:pPr>
          </w:p>
        </w:tc>
      </w:tr>
    </w:tbl>
    <w:p w:rsidR="00850FB1" w:rsidRPr="005B6417" w:rsidRDefault="00850FB1" w:rsidP="000538DC">
      <w:pPr>
        <w:keepLines/>
        <w:jc w:val="both"/>
      </w:pPr>
    </w:p>
    <w:p w:rsidR="00850FB1" w:rsidRPr="005B6417" w:rsidRDefault="00850FB1" w:rsidP="000538DC">
      <w:pPr>
        <w:keepLines/>
        <w:jc w:val="both"/>
      </w:pPr>
    </w:p>
    <w:p w:rsidR="00850FB1" w:rsidRPr="005B6417" w:rsidRDefault="00850FB1" w:rsidP="000538DC">
      <w:pPr>
        <w:keepLines/>
        <w:jc w:val="both"/>
      </w:pPr>
    </w:p>
    <w:p w:rsidR="00850FB1" w:rsidRPr="005B6417" w:rsidRDefault="00850FB1" w:rsidP="000538DC">
      <w:pPr>
        <w:pStyle w:val="af"/>
        <w:rPr>
          <w:sz w:val="20"/>
        </w:rPr>
      </w:pPr>
      <w:r w:rsidRPr="005B6417">
        <w:rPr>
          <w:sz w:val="20"/>
        </w:rPr>
        <w:t>Настоящим прошу закрыть счет(а) депо № ______________________________________________ в Депозитарии АКБ «Трансстройбанк» (АО)</w:t>
      </w:r>
    </w:p>
    <w:p w:rsidR="00850FB1" w:rsidRPr="005B6417" w:rsidRDefault="00850FB1" w:rsidP="000538DC">
      <w:pPr>
        <w:keepLines/>
        <w:jc w:val="both"/>
      </w:pPr>
    </w:p>
    <w:p w:rsidR="00850FB1" w:rsidRPr="005B6417" w:rsidRDefault="00850FB1" w:rsidP="000538DC">
      <w:pPr>
        <w:pStyle w:val="Iniiaiieoaeno2"/>
        <w:keepLines/>
        <w:spacing w:before="0"/>
        <w:rPr>
          <w:sz w:val="20"/>
          <w:lang w:val="ru-RU"/>
        </w:rPr>
      </w:pPr>
      <w:r w:rsidRPr="005B6417">
        <w:rPr>
          <w:sz w:val="20"/>
          <w:lang w:val="ru-RU"/>
        </w:rPr>
        <w:sym w:font="Webdings" w:char="F063"/>
      </w:r>
      <w:r w:rsidRPr="005B6417">
        <w:rPr>
          <w:sz w:val="20"/>
          <w:lang w:val="ru-RU"/>
        </w:rPr>
        <w:t xml:space="preserve"> Владельца</w:t>
      </w:r>
      <w:r w:rsidRPr="005B6417">
        <w:rPr>
          <w:sz w:val="20"/>
          <w:lang w:val="ru-RU"/>
        </w:rPr>
        <w:tab/>
      </w:r>
      <w:r w:rsidRPr="005B6417">
        <w:rPr>
          <w:sz w:val="20"/>
          <w:lang w:val="ru-RU"/>
        </w:rPr>
        <w:tab/>
      </w:r>
      <w:r w:rsidRPr="005B6417">
        <w:rPr>
          <w:sz w:val="20"/>
          <w:lang w:val="ru-RU"/>
        </w:rPr>
        <w:tab/>
      </w:r>
      <w:r w:rsidRPr="005B6417">
        <w:rPr>
          <w:sz w:val="20"/>
          <w:lang w:val="ru-RU"/>
        </w:rPr>
        <w:sym w:font="Webdings" w:char="F063"/>
      </w:r>
      <w:r w:rsidRPr="005B6417">
        <w:rPr>
          <w:sz w:val="20"/>
          <w:lang w:val="ru-RU"/>
        </w:rPr>
        <w:t xml:space="preserve"> Торговый</w:t>
      </w:r>
      <w:r w:rsidRPr="005B6417">
        <w:rPr>
          <w:sz w:val="20"/>
          <w:lang w:val="ru-RU"/>
        </w:rPr>
        <w:tab/>
      </w:r>
      <w:r w:rsidRPr="005B6417">
        <w:rPr>
          <w:sz w:val="20"/>
          <w:lang w:val="ru-RU"/>
        </w:rPr>
        <w:tab/>
      </w:r>
    </w:p>
    <w:p w:rsidR="00850FB1" w:rsidRPr="005B6417" w:rsidRDefault="00850FB1" w:rsidP="000538DC">
      <w:pPr>
        <w:keepLines/>
        <w:jc w:val="both"/>
      </w:pPr>
    </w:p>
    <w:p w:rsidR="00850FB1" w:rsidRPr="005B6417" w:rsidRDefault="00850FB1" w:rsidP="000538DC">
      <w:pPr>
        <w:keepLines/>
        <w:jc w:val="both"/>
      </w:pPr>
      <w:r w:rsidRPr="005B6417">
        <w:t>Настоящим я подтверждаю, что:</w:t>
      </w:r>
    </w:p>
    <w:p w:rsidR="00850FB1" w:rsidRPr="005B6417" w:rsidRDefault="00850FB1" w:rsidP="000538DC">
      <w:pPr>
        <w:keepLines/>
        <w:numPr>
          <w:ilvl w:val="0"/>
          <w:numId w:val="23"/>
        </w:numPr>
        <w:autoSpaceDE/>
        <w:autoSpaceDN/>
        <w:ind w:right="329"/>
        <w:jc w:val="both"/>
      </w:pPr>
      <w:r w:rsidRPr="005B6417">
        <w:t>Не имею задолженности перед Депозитарием АКБ «Трансстройбанк» (АО) по оплате депозитарных услуг, возмещению депозитарных расходов, пеней, штрафов и т.д.</w:t>
      </w:r>
    </w:p>
    <w:p w:rsidR="00850FB1" w:rsidRPr="005B6417" w:rsidRDefault="00850FB1" w:rsidP="000538DC">
      <w:pPr>
        <w:keepLines/>
        <w:numPr>
          <w:ilvl w:val="0"/>
          <w:numId w:val="23"/>
        </w:numPr>
        <w:autoSpaceDE/>
        <w:autoSpaceDN/>
        <w:jc w:val="both"/>
      </w:pPr>
      <w:r w:rsidRPr="005B6417">
        <w:t>Не имею претензий к Депозитарию АКБ «Трансстройбанк» (АО)</w:t>
      </w:r>
    </w:p>
    <w:p w:rsidR="00850FB1" w:rsidRPr="005B6417" w:rsidRDefault="00850FB1" w:rsidP="000538DC">
      <w:pPr>
        <w:keepLines/>
        <w:jc w:val="both"/>
      </w:pPr>
    </w:p>
    <w:p w:rsidR="00850FB1" w:rsidRPr="005B6417" w:rsidRDefault="00850FB1" w:rsidP="000538DC">
      <w:pPr>
        <w:keepLines/>
        <w:jc w:val="both"/>
      </w:pPr>
      <w:r w:rsidRPr="005B6417">
        <w:t>Настоящим поручаю АКБ «Трансстройбанк» (АО):</w:t>
      </w:r>
    </w:p>
    <w:p w:rsidR="00850FB1" w:rsidRPr="005B6417" w:rsidRDefault="00850FB1" w:rsidP="000538DC">
      <w:pPr>
        <w:keepLines/>
        <w:numPr>
          <w:ilvl w:val="0"/>
          <w:numId w:val="24"/>
        </w:numPr>
        <w:autoSpaceDE/>
        <w:autoSpaceDN/>
        <w:jc w:val="both"/>
      </w:pPr>
      <w:r w:rsidRPr="005B6417">
        <w:t>В случае поступления после закрытия счета депо на мое имя доходов по ценным бумагам денежные средства перечислить по следующим реквизитам:</w:t>
      </w:r>
    </w:p>
    <w:tbl>
      <w:tblPr>
        <w:tblW w:w="0" w:type="auto"/>
        <w:tblInd w:w="534" w:type="dxa"/>
        <w:tblLayout w:type="fixed"/>
        <w:tblLook w:val="0000" w:firstRow="0" w:lastRow="0" w:firstColumn="0" w:lastColumn="0" w:noHBand="0" w:noVBand="0"/>
      </w:tblPr>
      <w:tblGrid>
        <w:gridCol w:w="2409"/>
        <w:gridCol w:w="6663"/>
      </w:tblGrid>
      <w:tr w:rsidR="005B6417" w:rsidRPr="005B6417" w:rsidTr="001B434B">
        <w:tc>
          <w:tcPr>
            <w:tcW w:w="2409" w:type="dxa"/>
          </w:tcPr>
          <w:p w:rsidR="00850FB1" w:rsidRPr="005B6417" w:rsidRDefault="00850FB1" w:rsidP="001B434B">
            <w:pPr>
              <w:keepLines/>
              <w:jc w:val="both"/>
            </w:pPr>
            <w:r w:rsidRPr="005B6417">
              <w:t>Получатель</w:t>
            </w:r>
          </w:p>
        </w:tc>
        <w:tc>
          <w:tcPr>
            <w:tcW w:w="6663" w:type="dxa"/>
          </w:tcPr>
          <w:p w:rsidR="00850FB1" w:rsidRPr="005B6417" w:rsidRDefault="00850FB1" w:rsidP="001B434B">
            <w:pPr>
              <w:keepLines/>
              <w:jc w:val="both"/>
            </w:pPr>
          </w:p>
        </w:tc>
      </w:tr>
      <w:tr w:rsidR="005B6417" w:rsidRPr="005B6417" w:rsidTr="001B434B">
        <w:tc>
          <w:tcPr>
            <w:tcW w:w="2409" w:type="dxa"/>
          </w:tcPr>
          <w:p w:rsidR="00850FB1" w:rsidRPr="005B6417" w:rsidRDefault="00850FB1" w:rsidP="001B434B">
            <w:pPr>
              <w:keepLines/>
              <w:jc w:val="both"/>
            </w:pPr>
            <w:r w:rsidRPr="005B6417">
              <w:t>ИНН</w:t>
            </w:r>
          </w:p>
        </w:tc>
        <w:tc>
          <w:tcPr>
            <w:tcW w:w="6663" w:type="dxa"/>
            <w:tcBorders>
              <w:top w:val="single" w:sz="4" w:space="0" w:color="auto"/>
            </w:tcBorders>
          </w:tcPr>
          <w:p w:rsidR="00850FB1" w:rsidRPr="005B6417" w:rsidRDefault="00850FB1" w:rsidP="001B434B">
            <w:pPr>
              <w:keepLines/>
              <w:jc w:val="both"/>
            </w:pPr>
          </w:p>
        </w:tc>
      </w:tr>
      <w:tr w:rsidR="005B6417" w:rsidRPr="005B6417" w:rsidTr="001B434B">
        <w:tc>
          <w:tcPr>
            <w:tcW w:w="2409" w:type="dxa"/>
          </w:tcPr>
          <w:p w:rsidR="00850FB1" w:rsidRPr="005B6417" w:rsidRDefault="00850FB1" w:rsidP="001B434B">
            <w:pPr>
              <w:keepLines/>
              <w:jc w:val="both"/>
            </w:pPr>
            <w:r w:rsidRPr="005B6417">
              <w:t>Счет</w:t>
            </w:r>
          </w:p>
        </w:tc>
        <w:tc>
          <w:tcPr>
            <w:tcW w:w="6663" w:type="dxa"/>
            <w:tcBorders>
              <w:top w:val="single" w:sz="4" w:space="0" w:color="auto"/>
            </w:tcBorders>
          </w:tcPr>
          <w:p w:rsidR="00850FB1" w:rsidRPr="005B6417" w:rsidRDefault="00850FB1" w:rsidP="001B434B">
            <w:pPr>
              <w:keepLines/>
              <w:jc w:val="both"/>
            </w:pPr>
          </w:p>
        </w:tc>
      </w:tr>
      <w:tr w:rsidR="005B6417" w:rsidRPr="005B6417" w:rsidTr="001B434B">
        <w:tc>
          <w:tcPr>
            <w:tcW w:w="2409" w:type="dxa"/>
          </w:tcPr>
          <w:p w:rsidR="00850FB1" w:rsidRPr="005B6417" w:rsidRDefault="00850FB1" w:rsidP="001B434B">
            <w:pPr>
              <w:keepLines/>
              <w:jc w:val="both"/>
            </w:pPr>
            <w:r w:rsidRPr="005B6417">
              <w:t>Наименование банка</w:t>
            </w:r>
          </w:p>
        </w:tc>
        <w:tc>
          <w:tcPr>
            <w:tcW w:w="6663" w:type="dxa"/>
            <w:tcBorders>
              <w:top w:val="single" w:sz="4" w:space="0" w:color="auto"/>
            </w:tcBorders>
          </w:tcPr>
          <w:p w:rsidR="00850FB1" w:rsidRPr="005B6417" w:rsidRDefault="00850FB1" w:rsidP="001B434B">
            <w:pPr>
              <w:keepLines/>
              <w:jc w:val="both"/>
            </w:pPr>
          </w:p>
        </w:tc>
      </w:tr>
      <w:tr w:rsidR="005B6417" w:rsidRPr="005B6417" w:rsidTr="001B434B">
        <w:tc>
          <w:tcPr>
            <w:tcW w:w="2409" w:type="dxa"/>
          </w:tcPr>
          <w:p w:rsidR="00850FB1" w:rsidRPr="005B6417" w:rsidRDefault="00850FB1" w:rsidP="001B434B">
            <w:pPr>
              <w:keepLines/>
              <w:jc w:val="both"/>
            </w:pPr>
            <w:r w:rsidRPr="005B6417">
              <w:t>К/сч банка</w:t>
            </w:r>
          </w:p>
        </w:tc>
        <w:tc>
          <w:tcPr>
            <w:tcW w:w="6663" w:type="dxa"/>
            <w:tcBorders>
              <w:top w:val="single" w:sz="4" w:space="0" w:color="auto"/>
              <w:bottom w:val="single" w:sz="4" w:space="0" w:color="auto"/>
            </w:tcBorders>
          </w:tcPr>
          <w:p w:rsidR="00850FB1" w:rsidRPr="005B6417" w:rsidRDefault="00850FB1" w:rsidP="001B434B">
            <w:pPr>
              <w:keepLines/>
              <w:jc w:val="both"/>
            </w:pPr>
          </w:p>
        </w:tc>
      </w:tr>
      <w:tr w:rsidR="00850FB1" w:rsidRPr="005B6417" w:rsidTr="001B434B">
        <w:tc>
          <w:tcPr>
            <w:tcW w:w="2409" w:type="dxa"/>
          </w:tcPr>
          <w:p w:rsidR="00850FB1" w:rsidRPr="005B6417" w:rsidRDefault="00850FB1" w:rsidP="001B434B">
            <w:pPr>
              <w:keepLines/>
              <w:jc w:val="both"/>
            </w:pPr>
            <w:r w:rsidRPr="005B6417">
              <w:t>БИК банка</w:t>
            </w:r>
          </w:p>
        </w:tc>
        <w:tc>
          <w:tcPr>
            <w:tcW w:w="6663" w:type="dxa"/>
            <w:tcBorders>
              <w:bottom w:val="single" w:sz="4" w:space="0" w:color="auto"/>
            </w:tcBorders>
          </w:tcPr>
          <w:p w:rsidR="00850FB1" w:rsidRPr="005B6417" w:rsidRDefault="00850FB1" w:rsidP="001B434B">
            <w:pPr>
              <w:keepLines/>
              <w:jc w:val="both"/>
            </w:pPr>
          </w:p>
        </w:tc>
      </w:tr>
    </w:tbl>
    <w:p w:rsidR="00850FB1" w:rsidRPr="005B6417" w:rsidRDefault="00850FB1" w:rsidP="000538DC">
      <w:pPr>
        <w:keepLines/>
        <w:ind w:left="567"/>
      </w:pPr>
    </w:p>
    <w:p w:rsidR="00850FB1" w:rsidRPr="005B6417" w:rsidRDefault="00850FB1" w:rsidP="000538DC">
      <w:pPr>
        <w:keepLines/>
        <w:jc w:val="both"/>
        <w:rPr>
          <w:b/>
          <w:u w:val="single"/>
        </w:rPr>
      </w:pPr>
      <w:r w:rsidRPr="005B6417">
        <w:rPr>
          <w:b/>
          <w:u w:val="single"/>
        </w:rPr>
        <w:t>Расходы платежного агента и Банка обязуюсь возместить.</w:t>
      </w:r>
    </w:p>
    <w:p w:rsidR="00850FB1" w:rsidRPr="005B6417" w:rsidRDefault="00850FB1" w:rsidP="000538DC">
      <w:pPr>
        <w:keepLines/>
        <w:jc w:val="both"/>
        <w:rPr>
          <w:b/>
          <w:u w:val="single"/>
        </w:rPr>
      </w:pPr>
    </w:p>
    <w:p w:rsidR="00850FB1" w:rsidRPr="005B6417" w:rsidRDefault="00850FB1" w:rsidP="000538DC">
      <w:pPr>
        <w:keepLines/>
        <w:jc w:val="both"/>
        <w:rPr>
          <w:b/>
          <w:u w:val="single"/>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rPr>
          <w:trHeight w:val="1116"/>
        </w:trPr>
        <w:tc>
          <w:tcPr>
            <w:tcW w:w="7054" w:type="dxa"/>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0538DC">
      <w:pPr>
        <w:keepLines/>
        <w:jc w:val="both"/>
      </w:pPr>
    </w:p>
    <w:p w:rsidR="00850FB1" w:rsidRPr="005B6417" w:rsidRDefault="00850FB1" w:rsidP="000538DC"/>
    <w:p w:rsidR="00850FB1" w:rsidRPr="005B6417" w:rsidRDefault="00850FB1" w:rsidP="000538DC">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0150D7">
      <w:pPr>
        <w:pStyle w:val="a7"/>
        <w:spacing w:before="0"/>
        <w:ind w:firstLine="284"/>
        <w:jc w:val="right"/>
        <w:rPr>
          <w:rFonts w:cs="Arial"/>
        </w:rPr>
      </w:pPr>
      <w:r w:rsidRPr="005B6417">
        <w:br w:type="page"/>
      </w:r>
      <w:r w:rsidRPr="005B6417">
        <w:rPr>
          <w:rFonts w:cs="Arial"/>
        </w:rPr>
        <w:lastRenderedPageBreak/>
        <w:t>Приложение № 11Б</w:t>
      </w:r>
    </w:p>
    <w:p w:rsidR="00850FB1" w:rsidRPr="005B6417" w:rsidRDefault="00850FB1" w:rsidP="000150D7">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6B63C3"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bookmarkStart w:id="91" w:name="Приложение6"/>
            <w:r w:rsidRPr="005B6417">
              <w:rPr>
                <w:b/>
              </w:rPr>
              <w:t>ПОРУЧЕНИЕ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0150D7">
      <w:pPr>
        <w:pStyle w:val="2"/>
        <w:rPr>
          <w:rFonts w:ascii="Times New Roman" w:hAnsi="Times New Roman"/>
          <w:b w:val="0"/>
          <w:i w:val="0"/>
          <w:sz w:val="20"/>
          <w:szCs w:val="20"/>
        </w:rPr>
      </w:pPr>
      <w:r w:rsidRPr="005B6417">
        <w:rPr>
          <w:rFonts w:ascii="Times New Roman" w:hAnsi="Times New Roman"/>
          <w:b w:val="0"/>
          <w:i w:val="0"/>
          <w:sz w:val="20"/>
          <w:szCs w:val="20"/>
        </w:rPr>
        <w:t>НА ЗАКРЫТИЕ СЧЕТА  (для юридических лиц)</w:t>
      </w:r>
    </w:p>
    <w:p w:rsidR="00850FB1" w:rsidRPr="005B6417" w:rsidRDefault="00850FB1" w:rsidP="000150D7">
      <w:pPr>
        <w:pStyle w:val="1"/>
      </w:pPr>
    </w:p>
    <w:p w:rsidR="00850FB1" w:rsidRPr="005B6417" w:rsidRDefault="00850FB1" w:rsidP="000150D7">
      <w:pPr>
        <w:keepLines/>
        <w:ind w:firstLine="720"/>
        <w:jc w:val="both"/>
      </w:pPr>
    </w:p>
    <w:p w:rsidR="00850FB1" w:rsidRPr="005B6417" w:rsidRDefault="00850FB1" w:rsidP="000150D7">
      <w:pPr>
        <w:keepLines/>
        <w:ind w:firstLine="720"/>
        <w:jc w:val="both"/>
      </w:pPr>
    </w:p>
    <w:tbl>
      <w:tblPr>
        <w:tblW w:w="0" w:type="auto"/>
        <w:tblInd w:w="250" w:type="dxa"/>
        <w:tblLayout w:type="fixed"/>
        <w:tblLook w:val="0000" w:firstRow="0" w:lastRow="0" w:firstColumn="0" w:lastColumn="0" w:noHBand="0" w:noVBand="0"/>
      </w:tblPr>
      <w:tblGrid>
        <w:gridCol w:w="567"/>
        <w:gridCol w:w="8930"/>
      </w:tblGrid>
      <w:tr w:rsidR="005B6417" w:rsidRPr="005B6417" w:rsidTr="001B434B">
        <w:trPr>
          <w:trHeight w:val="400"/>
        </w:trPr>
        <w:tc>
          <w:tcPr>
            <w:tcW w:w="567" w:type="dxa"/>
            <w:vAlign w:val="center"/>
          </w:tcPr>
          <w:p w:rsidR="00850FB1" w:rsidRPr="005B6417" w:rsidRDefault="00850FB1" w:rsidP="001B434B">
            <w:pPr>
              <w:keepLines/>
              <w:jc w:val="both"/>
            </w:pPr>
            <w:r w:rsidRPr="005B6417">
              <w:t>От</w:t>
            </w:r>
          </w:p>
        </w:tc>
        <w:tc>
          <w:tcPr>
            <w:tcW w:w="8930" w:type="dxa"/>
            <w:tcBorders>
              <w:bottom w:val="single" w:sz="4" w:space="0" w:color="auto"/>
            </w:tcBorders>
            <w:vAlign w:val="center"/>
          </w:tcPr>
          <w:p w:rsidR="00850FB1" w:rsidRPr="005B6417" w:rsidRDefault="00850FB1" w:rsidP="001B434B">
            <w:pPr>
              <w:pStyle w:val="FR4"/>
              <w:keepLines/>
              <w:widowControl/>
              <w:spacing w:line="240" w:lineRule="auto"/>
              <w:rPr>
                <w:rFonts w:ascii="Times New Roman" w:hAnsi="Times New Roman"/>
              </w:rPr>
            </w:pPr>
          </w:p>
        </w:tc>
      </w:tr>
      <w:tr w:rsidR="005B6417" w:rsidRPr="005B6417" w:rsidTr="001B434B">
        <w:trPr>
          <w:cantSplit/>
          <w:trHeight w:val="400"/>
        </w:trPr>
        <w:tc>
          <w:tcPr>
            <w:tcW w:w="567" w:type="dxa"/>
          </w:tcPr>
          <w:p w:rsidR="00850FB1" w:rsidRPr="005B6417" w:rsidRDefault="00850FB1" w:rsidP="001B434B">
            <w:pPr>
              <w:keepLines/>
              <w:jc w:val="both"/>
            </w:pPr>
          </w:p>
        </w:tc>
        <w:tc>
          <w:tcPr>
            <w:tcW w:w="8930"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0150D7">
      <w:pPr>
        <w:keepLines/>
        <w:jc w:val="center"/>
        <w:rPr>
          <w:sz w:val="16"/>
        </w:rPr>
      </w:pPr>
      <w:r w:rsidRPr="005B6417">
        <w:rPr>
          <w:sz w:val="16"/>
        </w:rPr>
        <w:t>(Полное официальное наименование организации с указанием организационно правовой формы и ИНН)</w:t>
      </w:r>
    </w:p>
    <w:p w:rsidR="00850FB1" w:rsidRPr="005B6417" w:rsidRDefault="00850FB1" w:rsidP="000150D7">
      <w:pPr>
        <w:keepLines/>
        <w:jc w:val="both"/>
      </w:pPr>
    </w:p>
    <w:tbl>
      <w:tblPr>
        <w:tblW w:w="0" w:type="auto"/>
        <w:tblInd w:w="250" w:type="dxa"/>
        <w:tblLayout w:type="fixed"/>
        <w:tblLook w:val="0000" w:firstRow="0" w:lastRow="0" w:firstColumn="0" w:lastColumn="0" w:noHBand="0" w:noVBand="0"/>
      </w:tblPr>
      <w:tblGrid>
        <w:gridCol w:w="992"/>
        <w:gridCol w:w="2127"/>
        <w:gridCol w:w="6378"/>
      </w:tblGrid>
      <w:tr w:rsidR="005B6417" w:rsidRPr="005B6417" w:rsidTr="001B434B">
        <w:trPr>
          <w:trHeight w:val="400"/>
        </w:trPr>
        <w:tc>
          <w:tcPr>
            <w:tcW w:w="992" w:type="dxa"/>
            <w:vAlign w:val="bottom"/>
          </w:tcPr>
          <w:p w:rsidR="00850FB1" w:rsidRPr="005B6417" w:rsidRDefault="00850FB1" w:rsidP="001B434B">
            <w:pPr>
              <w:pStyle w:val="aff4"/>
              <w:keepLines/>
              <w:spacing w:before="0" w:after="0"/>
            </w:pPr>
            <w:r w:rsidRPr="005B6417">
              <w:t xml:space="preserve">в лице </w:t>
            </w:r>
          </w:p>
        </w:tc>
        <w:tc>
          <w:tcPr>
            <w:tcW w:w="8505" w:type="dxa"/>
            <w:gridSpan w:val="2"/>
            <w:tcBorders>
              <w:bottom w:val="single" w:sz="4" w:space="0" w:color="auto"/>
            </w:tcBorders>
            <w:vAlign w:val="center"/>
          </w:tcPr>
          <w:p w:rsidR="00850FB1" w:rsidRPr="005B6417" w:rsidRDefault="00850FB1" w:rsidP="001B434B">
            <w:pPr>
              <w:keepLines/>
              <w:jc w:val="both"/>
            </w:pPr>
          </w:p>
        </w:tc>
      </w:tr>
      <w:tr w:rsidR="00850FB1" w:rsidRPr="005B6417" w:rsidTr="001B434B">
        <w:trPr>
          <w:trHeight w:val="400"/>
        </w:trPr>
        <w:tc>
          <w:tcPr>
            <w:tcW w:w="3119" w:type="dxa"/>
            <w:gridSpan w:val="2"/>
            <w:vAlign w:val="bottom"/>
          </w:tcPr>
          <w:p w:rsidR="00850FB1" w:rsidRPr="005B6417" w:rsidRDefault="00850FB1" w:rsidP="001B434B">
            <w:pPr>
              <w:keepLines/>
              <w:jc w:val="both"/>
            </w:pPr>
            <w:r w:rsidRPr="005B6417">
              <w:t xml:space="preserve">действующего на основании </w:t>
            </w:r>
          </w:p>
        </w:tc>
        <w:tc>
          <w:tcPr>
            <w:tcW w:w="6378" w:type="dxa"/>
            <w:tcBorders>
              <w:bottom w:val="single" w:sz="4" w:space="0" w:color="auto"/>
            </w:tcBorders>
            <w:vAlign w:val="center"/>
          </w:tcPr>
          <w:p w:rsidR="00850FB1" w:rsidRPr="005B6417" w:rsidRDefault="00850FB1" w:rsidP="001B434B">
            <w:pPr>
              <w:keepLines/>
              <w:jc w:val="both"/>
            </w:pPr>
          </w:p>
        </w:tc>
      </w:tr>
    </w:tbl>
    <w:p w:rsidR="00850FB1" w:rsidRPr="005B6417" w:rsidRDefault="00850FB1" w:rsidP="000150D7">
      <w:pPr>
        <w:keepLines/>
        <w:jc w:val="both"/>
      </w:pPr>
    </w:p>
    <w:p w:rsidR="00850FB1" w:rsidRPr="005B6417" w:rsidRDefault="00850FB1" w:rsidP="000150D7">
      <w:pPr>
        <w:keepLines/>
        <w:jc w:val="both"/>
      </w:pPr>
      <w:r w:rsidRPr="005B6417">
        <w:t>Настоящим просим закрыть счет(а) депо № ________________________________________________ в Депозитарии АКБ «Трансстройбанк» (АО)</w:t>
      </w:r>
    </w:p>
    <w:p w:rsidR="00850FB1" w:rsidRPr="005B6417" w:rsidRDefault="00850FB1" w:rsidP="000150D7">
      <w:pPr>
        <w:keepLines/>
        <w:spacing w:before="240" w:line="360" w:lineRule="auto"/>
        <w:jc w:val="both"/>
      </w:pPr>
      <w:bookmarkStart w:id="92" w:name="OLE_LINK7"/>
      <w:r w:rsidRPr="005B6417">
        <w:sym w:font="Webdings" w:char="F063"/>
      </w:r>
      <w:r w:rsidRPr="005B6417">
        <w:t xml:space="preserve">   счет депо владельца </w:t>
      </w:r>
    </w:p>
    <w:p w:rsidR="00850FB1" w:rsidRPr="005B6417" w:rsidRDefault="00850FB1" w:rsidP="000150D7">
      <w:pPr>
        <w:keepLines/>
        <w:spacing w:line="360" w:lineRule="auto"/>
        <w:jc w:val="both"/>
      </w:pPr>
      <w:r w:rsidRPr="005B6417">
        <w:sym w:font="Webdings" w:char="F063"/>
      </w:r>
      <w:r w:rsidRPr="005B6417">
        <w:t xml:space="preserve">   торговый счет депо владельца</w:t>
      </w:r>
    </w:p>
    <w:p w:rsidR="00850FB1" w:rsidRPr="005B6417" w:rsidRDefault="00850FB1" w:rsidP="000150D7">
      <w:pPr>
        <w:keepLines/>
        <w:spacing w:line="360" w:lineRule="auto"/>
        <w:jc w:val="both"/>
      </w:pPr>
      <w:r w:rsidRPr="005B6417">
        <w:sym w:font="Webdings" w:char="F063"/>
      </w:r>
      <w:r w:rsidRPr="005B6417">
        <w:t xml:space="preserve">   счет депо «Номинального держателя»</w:t>
      </w:r>
    </w:p>
    <w:p w:rsidR="00850FB1" w:rsidRPr="005B6417" w:rsidRDefault="00850FB1" w:rsidP="000150D7">
      <w:pPr>
        <w:keepLines/>
        <w:spacing w:line="360" w:lineRule="auto"/>
        <w:jc w:val="both"/>
      </w:pPr>
      <w:r w:rsidRPr="005B6417">
        <w:sym w:font="Webdings" w:char="F063"/>
      </w:r>
      <w:r w:rsidRPr="005B6417">
        <w:t xml:space="preserve">   счет депо «Доверительного управляющего» </w:t>
      </w:r>
    </w:p>
    <w:p w:rsidR="00850FB1" w:rsidRPr="005B6417" w:rsidRDefault="00850FB1" w:rsidP="000150D7">
      <w:pPr>
        <w:keepLines/>
        <w:spacing w:line="360" w:lineRule="auto"/>
        <w:jc w:val="both"/>
      </w:pPr>
      <w:r w:rsidRPr="005B6417">
        <w:sym w:font="Webdings" w:char="F063"/>
      </w:r>
      <w:r w:rsidRPr="005B6417">
        <w:t xml:space="preserve">   торговый счет депо «Доверительного управляющего» </w:t>
      </w:r>
    </w:p>
    <w:bookmarkEnd w:id="91"/>
    <w:bookmarkEnd w:id="92"/>
    <w:p w:rsidR="00850FB1" w:rsidRPr="005B6417" w:rsidRDefault="00850FB1" w:rsidP="000150D7">
      <w:pPr>
        <w:keepLines/>
        <w:spacing w:before="240"/>
        <w:jc w:val="both"/>
      </w:pPr>
      <w:r w:rsidRPr="005B6417">
        <w:t>Настоящим мы подтверждаем, что:</w:t>
      </w:r>
    </w:p>
    <w:p w:rsidR="00850FB1" w:rsidRPr="005B6417" w:rsidRDefault="00850FB1" w:rsidP="000150D7">
      <w:pPr>
        <w:keepLines/>
        <w:numPr>
          <w:ilvl w:val="0"/>
          <w:numId w:val="23"/>
        </w:numPr>
        <w:autoSpaceDE/>
        <w:autoSpaceDN/>
        <w:ind w:right="2"/>
        <w:jc w:val="both"/>
      </w:pPr>
      <w:r w:rsidRPr="005B6417">
        <w:t>Не имеем задолженности перед Депозитарием АКБ «Трансстройбанк» (АО)</w:t>
      </w:r>
      <w:r w:rsidR="00D308D0" w:rsidRPr="005B6417">
        <w:t xml:space="preserve"> </w:t>
      </w:r>
      <w:r w:rsidRPr="005B6417">
        <w:t>по оплате депозитарных услуг, возмещению депозитарных расходов, пеней, штрафов и т.д.</w:t>
      </w:r>
    </w:p>
    <w:p w:rsidR="00850FB1" w:rsidRPr="005B6417" w:rsidRDefault="00850FB1" w:rsidP="000150D7">
      <w:pPr>
        <w:keepLines/>
        <w:numPr>
          <w:ilvl w:val="0"/>
          <w:numId w:val="23"/>
        </w:numPr>
        <w:autoSpaceDE/>
        <w:autoSpaceDN/>
        <w:jc w:val="both"/>
      </w:pPr>
      <w:r w:rsidRPr="005B6417">
        <w:t>Не имеем претензий к Депозитарию АКБ «Трансстройбанк» (АО)</w:t>
      </w:r>
    </w:p>
    <w:p w:rsidR="00850FB1" w:rsidRPr="005B6417" w:rsidRDefault="00850FB1" w:rsidP="000150D7">
      <w:pPr>
        <w:keepLines/>
        <w:jc w:val="both"/>
      </w:pPr>
    </w:p>
    <w:p w:rsidR="00850FB1" w:rsidRPr="005B6417" w:rsidRDefault="00850FB1" w:rsidP="000150D7">
      <w:pPr>
        <w:keepLines/>
        <w:jc w:val="both"/>
      </w:pPr>
      <w:r w:rsidRPr="005B6417">
        <w:t>Настоящим поручаем АКБ «Трансстройбанк» (АО):</w:t>
      </w:r>
    </w:p>
    <w:p w:rsidR="00850FB1" w:rsidRPr="005B6417" w:rsidRDefault="00850FB1" w:rsidP="000150D7">
      <w:pPr>
        <w:keepLines/>
        <w:numPr>
          <w:ilvl w:val="0"/>
          <w:numId w:val="24"/>
        </w:numPr>
        <w:autoSpaceDE/>
        <w:autoSpaceDN/>
        <w:ind w:right="329"/>
        <w:jc w:val="both"/>
      </w:pPr>
      <w:r w:rsidRPr="005B6417">
        <w:t>В случае поступления после закрытия счета депо на наше имя доходов по ценным бумагам денежные средства перечислить по следующим реквизитам:</w:t>
      </w:r>
    </w:p>
    <w:tbl>
      <w:tblPr>
        <w:tblW w:w="0" w:type="auto"/>
        <w:tblInd w:w="250" w:type="dxa"/>
        <w:tblLayout w:type="fixed"/>
        <w:tblLook w:val="0000" w:firstRow="0" w:lastRow="0" w:firstColumn="0" w:lastColumn="0" w:noHBand="0" w:noVBand="0"/>
      </w:tblPr>
      <w:tblGrid>
        <w:gridCol w:w="2693"/>
        <w:gridCol w:w="6804"/>
      </w:tblGrid>
      <w:tr w:rsidR="005B6417" w:rsidRPr="005B6417" w:rsidTr="001B434B">
        <w:tc>
          <w:tcPr>
            <w:tcW w:w="2693" w:type="dxa"/>
          </w:tcPr>
          <w:p w:rsidR="00850FB1" w:rsidRPr="005B6417" w:rsidRDefault="00850FB1" w:rsidP="001B434B">
            <w:pPr>
              <w:keepLines/>
              <w:jc w:val="both"/>
            </w:pPr>
            <w:r w:rsidRPr="005B6417">
              <w:t>Получатель</w:t>
            </w:r>
          </w:p>
        </w:tc>
        <w:tc>
          <w:tcPr>
            <w:tcW w:w="6804" w:type="dxa"/>
          </w:tcPr>
          <w:p w:rsidR="00850FB1" w:rsidRPr="005B6417" w:rsidRDefault="00850FB1" w:rsidP="001B434B">
            <w:pPr>
              <w:keepLines/>
              <w:jc w:val="both"/>
            </w:pPr>
          </w:p>
        </w:tc>
      </w:tr>
      <w:tr w:rsidR="005B6417" w:rsidRPr="005B6417" w:rsidTr="001B434B">
        <w:tc>
          <w:tcPr>
            <w:tcW w:w="2693" w:type="dxa"/>
          </w:tcPr>
          <w:p w:rsidR="00850FB1" w:rsidRPr="005B6417" w:rsidRDefault="00850FB1" w:rsidP="001B434B">
            <w:pPr>
              <w:keepLines/>
              <w:jc w:val="both"/>
            </w:pPr>
            <w:r w:rsidRPr="005B6417">
              <w:t>ИНН</w:t>
            </w:r>
          </w:p>
        </w:tc>
        <w:tc>
          <w:tcPr>
            <w:tcW w:w="6804" w:type="dxa"/>
            <w:tcBorders>
              <w:top w:val="single" w:sz="4" w:space="0" w:color="auto"/>
            </w:tcBorders>
          </w:tcPr>
          <w:p w:rsidR="00850FB1" w:rsidRPr="005B6417" w:rsidRDefault="00850FB1" w:rsidP="001B434B">
            <w:pPr>
              <w:keepLines/>
              <w:jc w:val="both"/>
            </w:pPr>
          </w:p>
        </w:tc>
      </w:tr>
      <w:tr w:rsidR="005B6417" w:rsidRPr="005B6417" w:rsidTr="001B434B">
        <w:tc>
          <w:tcPr>
            <w:tcW w:w="2693" w:type="dxa"/>
          </w:tcPr>
          <w:p w:rsidR="00850FB1" w:rsidRPr="005B6417" w:rsidRDefault="00850FB1" w:rsidP="001B434B">
            <w:pPr>
              <w:keepLines/>
              <w:jc w:val="both"/>
            </w:pPr>
            <w:r w:rsidRPr="005B6417">
              <w:t>Счет</w:t>
            </w:r>
          </w:p>
        </w:tc>
        <w:tc>
          <w:tcPr>
            <w:tcW w:w="6804" w:type="dxa"/>
            <w:tcBorders>
              <w:top w:val="single" w:sz="4" w:space="0" w:color="auto"/>
            </w:tcBorders>
          </w:tcPr>
          <w:p w:rsidR="00850FB1" w:rsidRPr="005B6417" w:rsidRDefault="00850FB1" w:rsidP="001B434B">
            <w:pPr>
              <w:keepLines/>
              <w:jc w:val="both"/>
            </w:pPr>
          </w:p>
        </w:tc>
      </w:tr>
      <w:tr w:rsidR="005B6417" w:rsidRPr="005B6417" w:rsidTr="001B434B">
        <w:tc>
          <w:tcPr>
            <w:tcW w:w="2693" w:type="dxa"/>
          </w:tcPr>
          <w:p w:rsidR="00850FB1" w:rsidRPr="005B6417" w:rsidRDefault="00850FB1" w:rsidP="001B434B">
            <w:pPr>
              <w:keepLines/>
              <w:jc w:val="both"/>
            </w:pPr>
            <w:r w:rsidRPr="005B6417">
              <w:t>Наименование банка</w:t>
            </w:r>
          </w:p>
        </w:tc>
        <w:tc>
          <w:tcPr>
            <w:tcW w:w="6804" w:type="dxa"/>
            <w:tcBorders>
              <w:top w:val="single" w:sz="4" w:space="0" w:color="auto"/>
            </w:tcBorders>
          </w:tcPr>
          <w:p w:rsidR="00850FB1" w:rsidRPr="005B6417" w:rsidRDefault="00850FB1" w:rsidP="001B434B">
            <w:pPr>
              <w:pStyle w:val="aff4"/>
              <w:keepLines/>
              <w:spacing w:before="0" w:after="0"/>
            </w:pPr>
          </w:p>
        </w:tc>
      </w:tr>
      <w:tr w:rsidR="005B6417" w:rsidRPr="005B6417" w:rsidTr="001B434B">
        <w:tc>
          <w:tcPr>
            <w:tcW w:w="2693" w:type="dxa"/>
          </w:tcPr>
          <w:p w:rsidR="00850FB1" w:rsidRPr="005B6417" w:rsidRDefault="00850FB1" w:rsidP="001B434B">
            <w:pPr>
              <w:keepLines/>
              <w:jc w:val="both"/>
            </w:pPr>
            <w:r w:rsidRPr="005B6417">
              <w:t>К/сч банка</w:t>
            </w:r>
          </w:p>
        </w:tc>
        <w:tc>
          <w:tcPr>
            <w:tcW w:w="6804" w:type="dxa"/>
            <w:tcBorders>
              <w:top w:val="single" w:sz="4" w:space="0" w:color="auto"/>
              <w:bottom w:val="single" w:sz="4" w:space="0" w:color="auto"/>
            </w:tcBorders>
          </w:tcPr>
          <w:p w:rsidR="00850FB1" w:rsidRPr="005B6417" w:rsidRDefault="00850FB1" w:rsidP="001B434B">
            <w:pPr>
              <w:keepLines/>
              <w:jc w:val="both"/>
            </w:pPr>
          </w:p>
        </w:tc>
      </w:tr>
      <w:tr w:rsidR="00850FB1" w:rsidRPr="005B6417" w:rsidTr="001B434B">
        <w:tc>
          <w:tcPr>
            <w:tcW w:w="2693" w:type="dxa"/>
          </w:tcPr>
          <w:p w:rsidR="00850FB1" w:rsidRPr="005B6417" w:rsidRDefault="00850FB1" w:rsidP="001B434B">
            <w:pPr>
              <w:keepLines/>
              <w:jc w:val="both"/>
            </w:pPr>
            <w:r w:rsidRPr="005B6417">
              <w:t>БИК банка</w:t>
            </w:r>
          </w:p>
        </w:tc>
        <w:tc>
          <w:tcPr>
            <w:tcW w:w="6804" w:type="dxa"/>
            <w:tcBorders>
              <w:bottom w:val="single" w:sz="4" w:space="0" w:color="auto"/>
            </w:tcBorders>
          </w:tcPr>
          <w:p w:rsidR="00850FB1" w:rsidRPr="005B6417" w:rsidRDefault="00850FB1" w:rsidP="001B434B">
            <w:pPr>
              <w:keepLines/>
              <w:jc w:val="both"/>
            </w:pPr>
          </w:p>
        </w:tc>
      </w:tr>
    </w:tbl>
    <w:p w:rsidR="00850FB1" w:rsidRPr="005B6417" w:rsidRDefault="00850FB1" w:rsidP="000150D7">
      <w:pPr>
        <w:keepLines/>
        <w:ind w:left="567"/>
      </w:pPr>
    </w:p>
    <w:p w:rsidR="00850FB1" w:rsidRPr="005B6417" w:rsidRDefault="00850FB1" w:rsidP="000150D7">
      <w:pPr>
        <w:keepLines/>
        <w:jc w:val="both"/>
        <w:rPr>
          <w:b/>
          <w:u w:val="single"/>
        </w:rPr>
      </w:pPr>
      <w:r w:rsidRPr="005B6417">
        <w:rPr>
          <w:b/>
          <w:u w:val="single"/>
        </w:rPr>
        <w:t>Расходы платежного агента и Банка обязуемся возместить.</w:t>
      </w:r>
    </w:p>
    <w:p w:rsidR="00850FB1" w:rsidRPr="005B6417" w:rsidRDefault="00850FB1" w:rsidP="000150D7">
      <w:pPr>
        <w:keepLines/>
        <w:jc w:val="both"/>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rPr>
          <w:trHeight w:val="1116"/>
        </w:trPr>
        <w:tc>
          <w:tcPr>
            <w:tcW w:w="7054" w:type="dxa"/>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0150D7">
      <w:pPr>
        <w:keepLines/>
        <w:jc w:val="both"/>
      </w:pPr>
    </w:p>
    <w:p w:rsidR="00850FB1" w:rsidRPr="005B6417" w:rsidRDefault="00850FB1" w:rsidP="000150D7">
      <w:pPr>
        <w:rPr>
          <w:sz w:val="16"/>
          <w:szCs w:val="16"/>
        </w:rPr>
      </w:pPr>
    </w:p>
    <w:p w:rsidR="00850FB1" w:rsidRPr="005B6417" w:rsidRDefault="00850FB1" w:rsidP="000150D7">
      <w:pPr>
        <w:rPr>
          <w:sz w:val="16"/>
          <w:szCs w:val="16"/>
        </w:rPr>
      </w:pPr>
    </w:p>
    <w:p w:rsidR="00850FB1" w:rsidRPr="005B6417" w:rsidRDefault="00850FB1" w:rsidP="000150D7">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0150D7">
      <w:pPr>
        <w:rPr>
          <w:sz w:val="16"/>
          <w:szCs w:val="16"/>
        </w:rPr>
      </w:pPr>
    </w:p>
    <w:p w:rsidR="00850FB1" w:rsidRPr="005B6417" w:rsidRDefault="00850FB1" w:rsidP="00343AC7">
      <w:pPr>
        <w:pStyle w:val="a7"/>
        <w:spacing w:before="0"/>
        <w:ind w:firstLine="284"/>
        <w:jc w:val="right"/>
        <w:rPr>
          <w:rFonts w:cs="Arial"/>
        </w:rPr>
      </w:pPr>
      <w:r w:rsidRPr="005B6417">
        <w:br w:type="page"/>
      </w:r>
      <w:r w:rsidRPr="005B6417">
        <w:rPr>
          <w:rFonts w:cs="Arial"/>
        </w:rPr>
        <w:lastRenderedPageBreak/>
        <w:t>Приложение № 12А</w:t>
      </w:r>
    </w:p>
    <w:p w:rsidR="00850FB1" w:rsidRPr="005B6417" w:rsidRDefault="00850FB1" w:rsidP="00343AC7">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D308D0"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Заявка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343AC7">
      <w:pPr>
        <w:pStyle w:val="2"/>
        <w:rPr>
          <w:rFonts w:ascii="Times New Roman" w:hAnsi="Times New Roman"/>
          <w:b w:val="0"/>
          <w:i w:val="0"/>
          <w:sz w:val="20"/>
          <w:szCs w:val="20"/>
        </w:rPr>
      </w:pPr>
      <w:r w:rsidRPr="005B6417">
        <w:rPr>
          <w:rFonts w:ascii="Times New Roman" w:hAnsi="Times New Roman"/>
          <w:b w:val="0"/>
          <w:i w:val="0"/>
          <w:sz w:val="20"/>
          <w:szCs w:val="20"/>
        </w:rPr>
        <w:t>НА ПРИЕМ НА ОБСЛУЖИВАНИЕ ВЫПУСКА ЦЕННЫХ БУМАГ (акции)</w:t>
      </w:r>
    </w:p>
    <w:p w:rsidR="00850FB1" w:rsidRPr="005B6417" w:rsidRDefault="00850FB1" w:rsidP="00343AC7">
      <w:pPr>
        <w:keepNext/>
        <w:rPr>
          <w:b/>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794"/>
        <w:gridCol w:w="5964"/>
      </w:tblGrid>
      <w:tr w:rsidR="005B6417" w:rsidRPr="005B6417" w:rsidTr="001B434B">
        <w:tc>
          <w:tcPr>
            <w:tcW w:w="3794" w:type="dxa"/>
            <w:tcBorders>
              <w:top w:val="single"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tcBorders>
              <w:top w:val="single" w:sz="4" w:space="0" w:color="auto"/>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vAlign w:val="center"/>
          </w:tcPr>
          <w:p w:rsidR="00850FB1" w:rsidRPr="005B6417" w:rsidRDefault="00850FB1" w:rsidP="001B434B">
            <w:pPr>
              <w:keepLines/>
            </w:pPr>
            <w:r w:rsidRPr="005B6417">
              <w:t>Номер счета/раздела счета депо</w:t>
            </w:r>
          </w:p>
        </w:tc>
        <w:tc>
          <w:tcPr>
            <w:tcW w:w="5964" w:type="dxa"/>
            <w:vAlign w:val="center"/>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Оператор счета депо</w:t>
            </w:r>
          </w:p>
        </w:tc>
        <w:tc>
          <w:tcPr>
            <w:tcW w:w="5964" w:type="dxa"/>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Распорядитель счета депо</w:t>
            </w:r>
          </w:p>
        </w:tc>
        <w:tc>
          <w:tcPr>
            <w:tcW w:w="5964" w:type="dxa"/>
          </w:tcPr>
          <w:p w:rsidR="00850FB1" w:rsidRPr="005B6417" w:rsidRDefault="00850FB1" w:rsidP="001B434B">
            <w:pPr>
              <w:keepLines/>
              <w:jc w:val="both"/>
            </w:pPr>
          </w:p>
        </w:tc>
      </w:tr>
      <w:tr w:rsidR="00850FB1" w:rsidRPr="005B6417" w:rsidTr="001B434B">
        <w:tc>
          <w:tcPr>
            <w:tcW w:w="3794" w:type="dxa"/>
            <w:tcBorders>
              <w:bottom w:val="single" w:sz="4" w:space="0" w:color="auto"/>
            </w:tcBorders>
          </w:tcPr>
          <w:p w:rsidR="00850FB1" w:rsidRPr="005B6417" w:rsidRDefault="00850FB1" w:rsidP="001B434B">
            <w:pPr>
              <w:keepLines/>
              <w:jc w:val="both"/>
            </w:pPr>
            <w:r w:rsidRPr="005B6417">
              <w:t>Основание совершения операции</w:t>
            </w:r>
          </w:p>
        </w:tc>
        <w:tc>
          <w:tcPr>
            <w:tcW w:w="5964" w:type="dxa"/>
            <w:tcBorders>
              <w:bottom w:val="single" w:sz="4" w:space="0" w:color="auto"/>
            </w:tcBorders>
          </w:tcPr>
          <w:p w:rsidR="00850FB1" w:rsidRPr="005B6417" w:rsidRDefault="00850FB1" w:rsidP="001B434B">
            <w:pPr>
              <w:keepLines/>
              <w:jc w:val="both"/>
            </w:pPr>
          </w:p>
        </w:tc>
      </w:tr>
    </w:tbl>
    <w:p w:rsidR="00850FB1" w:rsidRPr="005B6417" w:rsidRDefault="00850FB1" w:rsidP="00343AC7">
      <w:pPr>
        <w:keepNext/>
        <w:rPr>
          <w:b/>
        </w:rPr>
      </w:pPr>
    </w:p>
    <w:p w:rsidR="00850FB1" w:rsidRPr="005B6417" w:rsidRDefault="00850FB1" w:rsidP="00343AC7">
      <w:pPr>
        <w:keepNext/>
        <w:rPr>
          <w:b/>
        </w:rPr>
      </w:pPr>
      <w:r w:rsidRPr="005B6417">
        <w:rPr>
          <w:b/>
        </w:rPr>
        <w:t>Прошу принять на обслуживание выпуск ценных бумаг:</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439"/>
        <w:gridCol w:w="1355"/>
        <w:gridCol w:w="1085"/>
        <w:gridCol w:w="2439"/>
        <w:gridCol w:w="2440"/>
      </w:tblGrid>
      <w:tr w:rsidR="005B6417" w:rsidRPr="005B6417" w:rsidTr="001B434B">
        <w:trPr>
          <w:trHeight w:val="400"/>
        </w:trPr>
        <w:tc>
          <w:tcPr>
            <w:tcW w:w="3794" w:type="dxa"/>
            <w:gridSpan w:val="2"/>
            <w:tcBorders>
              <w:top w:val="single" w:sz="4" w:space="0" w:color="auto"/>
            </w:tcBorders>
            <w:vAlign w:val="center"/>
          </w:tcPr>
          <w:p w:rsidR="00850FB1" w:rsidRPr="005B6417" w:rsidRDefault="00850FB1" w:rsidP="001B434B">
            <w:pPr>
              <w:keepLines/>
            </w:pPr>
            <w:r w:rsidRPr="005B6417">
              <w:t>Полное наименование эмитента</w:t>
            </w:r>
          </w:p>
        </w:tc>
        <w:tc>
          <w:tcPr>
            <w:tcW w:w="5964" w:type="dxa"/>
            <w:gridSpan w:val="3"/>
            <w:tcBorders>
              <w:top w:val="single" w:sz="4" w:space="0" w:color="auto"/>
            </w:tcBorders>
            <w:vAlign w:val="center"/>
          </w:tcPr>
          <w:p w:rsidR="00850FB1" w:rsidRPr="005B6417" w:rsidRDefault="00850FB1" w:rsidP="001B434B">
            <w:pPr>
              <w:pStyle w:val="aff4"/>
              <w:keepLines/>
              <w:spacing w:before="0" w:after="0"/>
              <w:rPr>
                <w:rFonts w:ascii="Arial" w:hAnsi="Arial"/>
              </w:rPr>
            </w:pPr>
          </w:p>
        </w:tc>
      </w:tr>
      <w:tr w:rsidR="005B6417" w:rsidRPr="005B6417" w:rsidTr="001B434B">
        <w:trPr>
          <w:trHeight w:val="400"/>
        </w:trPr>
        <w:tc>
          <w:tcPr>
            <w:tcW w:w="3794" w:type="dxa"/>
            <w:gridSpan w:val="2"/>
            <w:vAlign w:val="center"/>
          </w:tcPr>
          <w:p w:rsidR="00850FB1" w:rsidRPr="005B6417" w:rsidRDefault="00850FB1" w:rsidP="001B434B">
            <w:pPr>
              <w:keepLines/>
            </w:pPr>
            <w:r w:rsidRPr="005B6417">
              <w:t>Вид, тип ценной бумаги</w:t>
            </w:r>
          </w:p>
        </w:tc>
        <w:tc>
          <w:tcPr>
            <w:tcW w:w="5964" w:type="dxa"/>
            <w:gridSpan w:val="3"/>
            <w:vAlign w:val="center"/>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Номер государственной регистрации</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Дата гос.регистрации выпуска ЦБ</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rPr>
                <w:lang w:val="en-US"/>
              </w:rPr>
            </w:pPr>
            <w:r w:rsidRPr="005B6417">
              <w:rPr>
                <w:lang w:val="en-US"/>
              </w:rPr>
              <w:t xml:space="preserve">ISIN </w:t>
            </w:r>
            <w:r w:rsidRPr="005B6417">
              <w:t>/</w:t>
            </w:r>
            <w:r w:rsidRPr="005B6417">
              <w:rPr>
                <w:lang w:val="en-US"/>
              </w:rPr>
              <w:t>CFI</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Коды в торговых системах</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Номинал</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pPr>
            <w:r w:rsidRPr="005B6417">
              <w:t>Количество ЦБ в выпуске/ Суммарная номинальная стоимость выпуска</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2439" w:type="dxa"/>
            <w:vAlign w:val="center"/>
          </w:tcPr>
          <w:p w:rsidR="00850FB1" w:rsidRPr="005B6417" w:rsidRDefault="00850FB1" w:rsidP="001B434B">
            <w:pPr>
              <w:keepLines/>
              <w:jc w:val="both"/>
              <w:rPr>
                <w:b/>
              </w:rPr>
            </w:pPr>
            <w:r w:rsidRPr="005B6417">
              <w:t>Способ учета</w:t>
            </w:r>
          </w:p>
        </w:tc>
        <w:tc>
          <w:tcPr>
            <w:tcW w:w="2440"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2439"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440"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trHeight w:val="320"/>
        </w:trPr>
        <w:tc>
          <w:tcPr>
            <w:tcW w:w="3794" w:type="dxa"/>
            <w:gridSpan w:val="2"/>
            <w:vMerge w:val="restart"/>
            <w:vAlign w:val="center"/>
          </w:tcPr>
          <w:p w:rsidR="00850FB1" w:rsidRPr="005B6417" w:rsidRDefault="00850FB1" w:rsidP="001B434B">
            <w:pPr>
              <w:keepLines/>
              <w:jc w:val="both"/>
            </w:pPr>
            <w:r w:rsidRPr="005B6417">
              <w:t>Место хранения</w:t>
            </w: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расчетный депозитарий:</w:t>
            </w:r>
          </w:p>
        </w:tc>
      </w:tr>
      <w:tr w:rsidR="005B6417" w:rsidRPr="005B6417" w:rsidTr="001B434B">
        <w:trPr>
          <w:trHeight w:val="319"/>
        </w:trPr>
        <w:tc>
          <w:tcPr>
            <w:tcW w:w="3794" w:type="dxa"/>
            <w:gridSpan w:val="2"/>
            <w:vMerge/>
            <w:vAlign w:val="center"/>
          </w:tcPr>
          <w:p w:rsidR="00850FB1" w:rsidRPr="005B6417" w:rsidRDefault="00850FB1" w:rsidP="001B434B">
            <w:pPr>
              <w:keepLines/>
              <w:jc w:val="both"/>
            </w:pP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регистратор:</w:t>
            </w:r>
          </w:p>
        </w:tc>
      </w:tr>
      <w:tr w:rsidR="005B6417" w:rsidRPr="005B6417" w:rsidTr="001B434B">
        <w:trPr>
          <w:trHeight w:val="319"/>
        </w:trPr>
        <w:tc>
          <w:tcPr>
            <w:tcW w:w="3794" w:type="dxa"/>
            <w:gridSpan w:val="2"/>
            <w:vMerge/>
            <w:vAlign w:val="center"/>
          </w:tcPr>
          <w:p w:rsidR="00850FB1" w:rsidRPr="005B6417" w:rsidRDefault="00850FB1" w:rsidP="001B434B">
            <w:pPr>
              <w:keepLines/>
              <w:jc w:val="both"/>
            </w:pP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иное:</w:t>
            </w:r>
          </w:p>
        </w:tc>
      </w:tr>
      <w:tr w:rsidR="00850FB1" w:rsidRPr="005B6417" w:rsidTr="001B434B">
        <w:trPr>
          <w:trHeight w:val="641"/>
        </w:trPr>
        <w:tc>
          <w:tcPr>
            <w:tcW w:w="3794" w:type="dxa"/>
            <w:gridSpan w:val="2"/>
            <w:tcBorders>
              <w:bottom w:val="single" w:sz="4" w:space="0" w:color="auto"/>
            </w:tcBorders>
            <w:vAlign w:val="center"/>
          </w:tcPr>
          <w:p w:rsidR="00850FB1" w:rsidRPr="005B6417" w:rsidRDefault="00850FB1" w:rsidP="001B434B">
            <w:pPr>
              <w:keepLines/>
              <w:jc w:val="both"/>
            </w:pPr>
            <w:r w:rsidRPr="005B6417">
              <w:t>Дополнительная информация</w:t>
            </w:r>
          </w:p>
        </w:tc>
        <w:tc>
          <w:tcPr>
            <w:tcW w:w="5964" w:type="dxa"/>
            <w:gridSpan w:val="3"/>
            <w:tcBorders>
              <w:bottom w:val="single" w:sz="4" w:space="0" w:color="auto"/>
            </w:tcBorders>
          </w:tcPr>
          <w:p w:rsidR="00850FB1" w:rsidRPr="005B6417" w:rsidRDefault="00850FB1" w:rsidP="001B434B">
            <w:pPr>
              <w:keepLines/>
              <w:jc w:val="both"/>
            </w:pPr>
          </w:p>
        </w:tc>
      </w:tr>
    </w:tbl>
    <w:p w:rsidR="00850FB1" w:rsidRPr="005B6417" w:rsidRDefault="00850FB1" w:rsidP="00343AC7">
      <w:pPr>
        <w:keepNext/>
        <w:rPr>
          <w:b/>
        </w:rPr>
      </w:pPr>
    </w:p>
    <w:tbl>
      <w:tblPr>
        <w:tblW w:w="0" w:type="auto"/>
        <w:tblLook w:val="01E0" w:firstRow="1" w:lastRow="1" w:firstColumn="1" w:lastColumn="1" w:noHBand="0" w:noVBand="0"/>
      </w:tblPr>
      <w:tblGrid>
        <w:gridCol w:w="1951"/>
        <w:gridCol w:w="7796"/>
      </w:tblGrid>
      <w:tr w:rsidR="005B6417" w:rsidRPr="005B6417" w:rsidTr="001B434B">
        <w:tc>
          <w:tcPr>
            <w:tcW w:w="1951" w:type="dxa"/>
          </w:tcPr>
          <w:p w:rsidR="00850FB1" w:rsidRPr="005B6417" w:rsidRDefault="00850FB1" w:rsidP="001B434B">
            <w:pPr>
              <w:keepNext/>
            </w:pPr>
            <w:r w:rsidRPr="005B6417">
              <w:rPr>
                <w:b/>
              </w:rPr>
              <w:t xml:space="preserve">Приложения: </w:t>
            </w:r>
          </w:p>
        </w:tc>
        <w:tc>
          <w:tcPr>
            <w:tcW w:w="7796" w:type="dxa"/>
            <w:tcBorders>
              <w:bottom w:val="dotted" w:sz="4" w:space="0" w:color="auto"/>
            </w:tcBorders>
          </w:tcPr>
          <w:p w:rsidR="00850FB1" w:rsidRPr="005B6417" w:rsidRDefault="00850FB1" w:rsidP="001B434B">
            <w:pPr>
              <w:keepNext/>
            </w:pPr>
          </w:p>
        </w:tc>
      </w:tr>
      <w:tr w:rsidR="005B6417"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r w:rsidR="005B6417"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r w:rsidR="00850FB1"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bl>
    <w:p w:rsidR="00850FB1" w:rsidRPr="005B6417" w:rsidRDefault="00850FB1" w:rsidP="00343AC7">
      <w:pPr>
        <w:keepNext/>
      </w:pPr>
    </w:p>
    <w:p w:rsidR="00850FB1" w:rsidRPr="005B6417" w:rsidRDefault="00850FB1" w:rsidP="00343AC7">
      <w:pPr>
        <w:keepNext/>
        <w:rPr>
          <w: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rPr>
          <w:trHeight w:val="1035"/>
        </w:trPr>
        <w:tc>
          <w:tcPr>
            <w:tcW w:w="7054" w:type="dxa"/>
            <w:tcBorders>
              <w:left w:val="nil"/>
              <w:bottom w:val="nil"/>
            </w:tcBorders>
            <w:vAlign w:val="bottom"/>
          </w:tcPr>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343AC7">
      <w:pPr>
        <w:keepNext/>
        <w:rPr>
          <w:b/>
        </w:rPr>
      </w:pPr>
    </w:p>
    <w:p w:rsidR="00850FB1" w:rsidRPr="005B6417" w:rsidRDefault="00850FB1" w:rsidP="00377845">
      <w:pPr>
        <w:pStyle w:val="ab"/>
      </w:pPr>
    </w:p>
    <w:p w:rsidR="00850FB1" w:rsidRPr="005B6417" w:rsidRDefault="00850FB1" w:rsidP="00377845">
      <w:pPr>
        <w:pStyle w:val="ab"/>
      </w:pPr>
    </w:p>
    <w:p w:rsidR="00850FB1" w:rsidRPr="005B6417" w:rsidRDefault="00850FB1" w:rsidP="00343AC7">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343AC7">
      <w:pPr>
        <w:pStyle w:val="a7"/>
        <w:spacing w:before="0"/>
        <w:ind w:firstLine="284"/>
        <w:jc w:val="right"/>
        <w:rPr>
          <w:rFonts w:cs="Arial"/>
        </w:rPr>
      </w:pPr>
      <w:r w:rsidRPr="005B6417">
        <w:br w:type="page"/>
      </w:r>
      <w:r w:rsidRPr="005B6417">
        <w:rPr>
          <w:rFonts w:cs="Arial"/>
        </w:rPr>
        <w:lastRenderedPageBreak/>
        <w:t>Приложение № 12Б</w:t>
      </w:r>
    </w:p>
    <w:p w:rsidR="00850FB1" w:rsidRPr="005B6417" w:rsidRDefault="00850FB1" w:rsidP="00343AC7">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D308D0" w:rsidRPr="005B6417">
        <w:rPr>
          <w:rFonts w:cs="Arial"/>
        </w:rPr>
        <w:t xml:space="preserve"> </w:t>
      </w:r>
      <w:r w:rsidRPr="005B6417">
        <w:rPr>
          <w:rFonts w:cs="Arial"/>
        </w:rPr>
        <w:t>(АО)</w:t>
      </w:r>
    </w:p>
    <w:p w:rsidR="00850FB1" w:rsidRPr="005B6417" w:rsidRDefault="00850FB1" w:rsidP="00343AC7">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Заявка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343AC7">
      <w:pPr>
        <w:pStyle w:val="2"/>
        <w:rPr>
          <w:rFonts w:ascii="Times New Roman" w:hAnsi="Times New Roman"/>
          <w:b w:val="0"/>
          <w:i w:val="0"/>
          <w:sz w:val="20"/>
          <w:szCs w:val="20"/>
        </w:rPr>
      </w:pPr>
      <w:r w:rsidRPr="005B6417">
        <w:rPr>
          <w:rFonts w:ascii="Times New Roman" w:hAnsi="Times New Roman"/>
          <w:b w:val="0"/>
          <w:i w:val="0"/>
          <w:sz w:val="20"/>
          <w:szCs w:val="20"/>
        </w:rPr>
        <w:t>НА ПРИЕМ НА ОБСЛУЖИВАНИЕ ВЫПУСКА ЦЕННЫХ БУМАГ (облигации)</w:t>
      </w:r>
    </w:p>
    <w:p w:rsidR="00850FB1" w:rsidRPr="005B6417" w:rsidRDefault="00850FB1" w:rsidP="00343AC7">
      <w:pPr>
        <w:keepNext/>
        <w:rPr>
          <w:b/>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794"/>
        <w:gridCol w:w="5964"/>
      </w:tblGrid>
      <w:tr w:rsidR="005B6417" w:rsidRPr="005B6417" w:rsidTr="001B434B">
        <w:tc>
          <w:tcPr>
            <w:tcW w:w="3794" w:type="dxa"/>
            <w:tcBorders>
              <w:top w:val="single"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tcBorders>
              <w:top w:val="single" w:sz="4" w:space="0" w:color="auto"/>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vAlign w:val="center"/>
          </w:tcPr>
          <w:p w:rsidR="00850FB1" w:rsidRPr="005B6417" w:rsidRDefault="00850FB1" w:rsidP="001B434B">
            <w:pPr>
              <w:keepLines/>
            </w:pPr>
            <w:r w:rsidRPr="005B6417">
              <w:t>Номер счета/раздела счета депо</w:t>
            </w:r>
          </w:p>
        </w:tc>
        <w:tc>
          <w:tcPr>
            <w:tcW w:w="5964" w:type="dxa"/>
            <w:vAlign w:val="center"/>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Оператор счета депо</w:t>
            </w:r>
          </w:p>
        </w:tc>
        <w:tc>
          <w:tcPr>
            <w:tcW w:w="5964" w:type="dxa"/>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Распорядитель счета депо</w:t>
            </w:r>
          </w:p>
        </w:tc>
        <w:tc>
          <w:tcPr>
            <w:tcW w:w="5964" w:type="dxa"/>
          </w:tcPr>
          <w:p w:rsidR="00850FB1" w:rsidRPr="005B6417" w:rsidRDefault="00850FB1" w:rsidP="001B434B">
            <w:pPr>
              <w:keepLines/>
              <w:jc w:val="both"/>
            </w:pPr>
          </w:p>
        </w:tc>
      </w:tr>
      <w:tr w:rsidR="00850FB1" w:rsidRPr="005B6417" w:rsidTr="001B434B">
        <w:tc>
          <w:tcPr>
            <w:tcW w:w="3794" w:type="dxa"/>
            <w:tcBorders>
              <w:bottom w:val="single" w:sz="4" w:space="0" w:color="auto"/>
            </w:tcBorders>
          </w:tcPr>
          <w:p w:rsidR="00850FB1" w:rsidRPr="005B6417" w:rsidRDefault="00850FB1" w:rsidP="001B434B">
            <w:pPr>
              <w:keepLines/>
              <w:jc w:val="both"/>
            </w:pPr>
            <w:r w:rsidRPr="005B6417">
              <w:t>Основание совершения операции</w:t>
            </w:r>
          </w:p>
        </w:tc>
        <w:tc>
          <w:tcPr>
            <w:tcW w:w="5964" w:type="dxa"/>
            <w:tcBorders>
              <w:bottom w:val="single" w:sz="4" w:space="0" w:color="auto"/>
            </w:tcBorders>
          </w:tcPr>
          <w:p w:rsidR="00850FB1" w:rsidRPr="005B6417" w:rsidRDefault="00850FB1" w:rsidP="001B434B">
            <w:pPr>
              <w:keepLines/>
              <w:jc w:val="both"/>
            </w:pPr>
          </w:p>
        </w:tc>
      </w:tr>
    </w:tbl>
    <w:p w:rsidR="00850FB1" w:rsidRPr="005B6417" w:rsidRDefault="00850FB1" w:rsidP="00343AC7">
      <w:pPr>
        <w:keepNext/>
        <w:rPr>
          <w:b/>
        </w:rPr>
      </w:pPr>
    </w:p>
    <w:p w:rsidR="00850FB1" w:rsidRPr="005B6417" w:rsidRDefault="00850FB1" w:rsidP="00343AC7">
      <w:pPr>
        <w:keepNext/>
        <w:rPr>
          <w:b/>
        </w:rPr>
      </w:pPr>
      <w:r w:rsidRPr="005B6417">
        <w:rPr>
          <w:b/>
        </w:rPr>
        <w:t>Прошу принять на обслуживание выпуск ценных бумаг:</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439"/>
        <w:gridCol w:w="1355"/>
        <w:gridCol w:w="1085"/>
        <w:gridCol w:w="2439"/>
        <w:gridCol w:w="2440"/>
      </w:tblGrid>
      <w:tr w:rsidR="005B6417" w:rsidRPr="005B6417" w:rsidTr="001B434B">
        <w:trPr>
          <w:trHeight w:val="400"/>
        </w:trPr>
        <w:tc>
          <w:tcPr>
            <w:tcW w:w="3794" w:type="dxa"/>
            <w:gridSpan w:val="2"/>
            <w:tcBorders>
              <w:top w:val="single" w:sz="4" w:space="0" w:color="auto"/>
            </w:tcBorders>
            <w:vAlign w:val="center"/>
          </w:tcPr>
          <w:p w:rsidR="00850FB1" w:rsidRPr="005B6417" w:rsidRDefault="00850FB1" w:rsidP="001B434B">
            <w:pPr>
              <w:keepLines/>
            </w:pPr>
            <w:r w:rsidRPr="005B6417">
              <w:t>Полное наименование эмитента</w:t>
            </w:r>
          </w:p>
        </w:tc>
        <w:tc>
          <w:tcPr>
            <w:tcW w:w="5964" w:type="dxa"/>
            <w:gridSpan w:val="3"/>
            <w:tcBorders>
              <w:top w:val="single" w:sz="4" w:space="0" w:color="auto"/>
            </w:tcBorders>
            <w:vAlign w:val="center"/>
          </w:tcPr>
          <w:p w:rsidR="00850FB1" w:rsidRPr="005B6417" w:rsidRDefault="00850FB1" w:rsidP="001B434B">
            <w:pPr>
              <w:pStyle w:val="aff4"/>
              <w:keepLines/>
              <w:spacing w:before="0" w:after="0"/>
              <w:rPr>
                <w:rFonts w:ascii="Arial" w:hAnsi="Arial"/>
              </w:rPr>
            </w:pPr>
          </w:p>
        </w:tc>
      </w:tr>
      <w:tr w:rsidR="005B6417" w:rsidRPr="005B6417" w:rsidTr="001B434B">
        <w:trPr>
          <w:trHeight w:val="400"/>
        </w:trPr>
        <w:tc>
          <w:tcPr>
            <w:tcW w:w="3794" w:type="dxa"/>
            <w:gridSpan w:val="2"/>
            <w:vAlign w:val="center"/>
          </w:tcPr>
          <w:p w:rsidR="00850FB1" w:rsidRPr="005B6417" w:rsidRDefault="00850FB1" w:rsidP="001B434B">
            <w:pPr>
              <w:keepLines/>
            </w:pPr>
            <w:r w:rsidRPr="005B6417">
              <w:t>Вид, тип ценной бумаги, серия, выпуск, транш</w:t>
            </w:r>
          </w:p>
        </w:tc>
        <w:tc>
          <w:tcPr>
            <w:tcW w:w="5964" w:type="dxa"/>
            <w:gridSpan w:val="3"/>
            <w:vAlign w:val="center"/>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Номер государственной регистрации</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rPr>
                <w:lang w:val="en-US"/>
              </w:rPr>
              <w:t xml:space="preserve">ISIN </w:t>
            </w:r>
            <w:r w:rsidRPr="005B6417">
              <w:t>/</w:t>
            </w:r>
            <w:r w:rsidRPr="005B6417">
              <w:rPr>
                <w:lang w:val="en-US"/>
              </w:rPr>
              <w:t>CFI</w:t>
            </w:r>
            <w:r w:rsidRPr="005B6417">
              <w:t>(при наличии)</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Коды в торговых системах</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Дата гос.регистрации выпуска ЦБ</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Дата начала размещения</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Дата погашения</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Номинал</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3794" w:type="dxa"/>
            <w:gridSpan w:val="2"/>
            <w:vAlign w:val="center"/>
          </w:tcPr>
          <w:p w:rsidR="00850FB1" w:rsidRPr="005B6417" w:rsidRDefault="00850FB1" w:rsidP="001B434B">
            <w:pPr>
              <w:keepLines/>
              <w:jc w:val="both"/>
            </w:pPr>
            <w:r w:rsidRPr="005B6417">
              <w:t>Количество ЦБ в выпуске/ Суммарная номинальная стоимость выпуска</w:t>
            </w:r>
          </w:p>
        </w:tc>
        <w:tc>
          <w:tcPr>
            <w:tcW w:w="5964" w:type="dxa"/>
            <w:gridSpan w:val="3"/>
          </w:tcPr>
          <w:p w:rsidR="00850FB1" w:rsidRPr="005B6417" w:rsidRDefault="00850FB1" w:rsidP="001B434B">
            <w:pPr>
              <w:keepLines/>
              <w:jc w:val="both"/>
            </w:pPr>
          </w:p>
        </w:tc>
      </w:tr>
      <w:tr w:rsidR="005B6417" w:rsidRPr="005B6417" w:rsidTr="001B434B">
        <w:trPr>
          <w:trHeight w:val="400"/>
        </w:trPr>
        <w:tc>
          <w:tcPr>
            <w:tcW w:w="2439" w:type="dxa"/>
            <w:vAlign w:val="center"/>
          </w:tcPr>
          <w:p w:rsidR="00850FB1" w:rsidRPr="005B6417" w:rsidRDefault="00850FB1" w:rsidP="001B434B">
            <w:pPr>
              <w:keepLines/>
              <w:jc w:val="both"/>
              <w:rPr>
                <w:b/>
              </w:rPr>
            </w:pPr>
            <w:r w:rsidRPr="005B6417">
              <w:t>Способ учета</w:t>
            </w:r>
          </w:p>
        </w:tc>
        <w:tc>
          <w:tcPr>
            <w:tcW w:w="2440"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2439"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440"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trHeight w:val="320"/>
        </w:trPr>
        <w:tc>
          <w:tcPr>
            <w:tcW w:w="3794" w:type="dxa"/>
            <w:gridSpan w:val="2"/>
            <w:vMerge w:val="restart"/>
            <w:vAlign w:val="center"/>
          </w:tcPr>
          <w:p w:rsidR="00850FB1" w:rsidRPr="005B6417" w:rsidRDefault="00850FB1" w:rsidP="001B434B">
            <w:pPr>
              <w:keepLines/>
              <w:jc w:val="both"/>
            </w:pPr>
            <w:r w:rsidRPr="005B6417">
              <w:t>Место хранения</w:t>
            </w: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расчетный депозитарий:</w:t>
            </w:r>
          </w:p>
        </w:tc>
      </w:tr>
      <w:tr w:rsidR="005B6417" w:rsidRPr="005B6417" w:rsidTr="001B434B">
        <w:trPr>
          <w:trHeight w:val="319"/>
        </w:trPr>
        <w:tc>
          <w:tcPr>
            <w:tcW w:w="3794" w:type="dxa"/>
            <w:gridSpan w:val="2"/>
            <w:vMerge/>
            <w:vAlign w:val="center"/>
          </w:tcPr>
          <w:p w:rsidR="00850FB1" w:rsidRPr="005B6417" w:rsidRDefault="00850FB1" w:rsidP="001B434B">
            <w:pPr>
              <w:keepLines/>
              <w:jc w:val="both"/>
            </w:pP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регистратор:</w:t>
            </w:r>
          </w:p>
        </w:tc>
      </w:tr>
      <w:tr w:rsidR="005B6417" w:rsidRPr="005B6417" w:rsidTr="001B434B">
        <w:trPr>
          <w:trHeight w:val="319"/>
        </w:trPr>
        <w:tc>
          <w:tcPr>
            <w:tcW w:w="3794" w:type="dxa"/>
            <w:gridSpan w:val="2"/>
            <w:vMerge/>
            <w:vAlign w:val="center"/>
          </w:tcPr>
          <w:p w:rsidR="00850FB1" w:rsidRPr="005B6417" w:rsidRDefault="00850FB1" w:rsidP="001B434B">
            <w:pPr>
              <w:keepLines/>
              <w:jc w:val="both"/>
            </w:pPr>
          </w:p>
        </w:tc>
        <w:tc>
          <w:tcPr>
            <w:tcW w:w="5964" w:type="dxa"/>
            <w:gridSpan w:val="3"/>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иное:</w:t>
            </w:r>
          </w:p>
        </w:tc>
      </w:tr>
      <w:tr w:rsidR="00850FB1" w:rsidRPr="005B6417" w:rsidTr="001B434B">
        <w:trPr>
          <w:trHeight w:val="641"/>
        </w:trPr>
        <w:tc>
          <w:tcPr>
            <w:tcW w:w="3794" w:type="dxa"/>
            <w:gridSpan w:val="2"/>
            <w:tcBorders>
              <w:bottom w:val="single" w:sz="4" w:space="0" w:color="auto"/>
            </w:tcBorders>
            <w:vAlign w:val="center"/>
          </w:tcPr>
          <w:p w:rsidR="00850FB1" w:rsidRPr="005B6417" w:rsidRDefault="00850FB1" w:rsidP="001B434B">
            <w:pPr>
              <w:keepLines/>
              <w:jc w:val="both"/>
            </w:pPr>
            <w:r w:rsidRPr="005B6417">
              <w:t>Дополнительная информация</w:t>
            </w:r>
          </w:p>
        </w:tc>
        <w:tc>
          <w:tcPr>
            <w:tcW w:w="5964" w:type="dxa"/>
            <w:gridSpan w:val="3"/>
            <w:tcBorders>
              <w:bottom w:val="single" w:sz="4" w:space="0" w:color="auto"/>
            </w:tcBorders>
          </w:tcPr>
          <w:p w:rsidR="00850FB1" w:rsidRPr="005B6417" w:rsidRDefault="00850FB1" w:rsidP="001B434B">
            <w:pPr>
              <w:keepLines/>
              <w:jc w:val="both"/>
            </w:pPr>
          </w:p>
        </w:tc>
      </w:tr>
    </w:tbl>
    <w:p w:rsidR="00850FB1" w:rsidRPr="005B6417" w:rsidRDefault="00850FB1" w:rsidP="00343AC7">
      <w:pPr>
        <w:keepNext/>
        <w:rPr>
          <w:b/>
        </w:rPr>
      </w:pPr>
    </w:p>
    <w:tbl>
      <w:tblPr>
        <w:tblW w:w="0" w:type="auto"/>
        <w:tblLook w:val="01E0" w:firstRow="1" w:lastRow="1" w:firstColumn="1" w:lastColumn="1" w:noHBand="0" w:noVBand="0"/>
      </w:tblPr>
      <w:tblGrid>
        <w:gridCol w:w="1951"/>
        <w:gridCol w:w="7796"/>
      </w:tblGrid>
      <w:tr w:rsidR="005B6417" w:rsidRPr="005B6417" w:rsidTr="001B434B">
        <w:tc>
          <w:tcPr>
            <w:tcW w:w="1951" w:type="dxa"/>
          </w:tcPr>
          <w:p w:rsidR="00850FB1" w:rsidRPr="005B6417" w:rsidRDefault="00850FB1" w:rsidP="001B434B">
            <w:pPr>
              <w:keepNext/>
            </w:pPr>
            <w:r w:rsidRPr="005B6417">
              <w:rPr>
                <w:b/>
              </w:rPr>
              <w:t xml:space="preserve">Приложения: </w:t>
            </w:r>
          </w:p>
        </w:tc>
        <w:tc>
          <w:tcPr>
            <w:tcW w:w="7796" w:type="dxa"/>
            <w:tcBorders>
              <w:bottom w:val="dotted" w:sz="4" w:space="0" w:color="auto"/>
            </w:tcBorders>
          </w:tcPr>
          <w:p w:rsidR="00850FB1" w:rsidRPr="005B6417" w:rsidRDefault="00850FB1" w:rsidP="001B434B">
            <w:pPr>
              <w:keepNext/>
            </w:pPr>
          </w:p>
        </w:tc>
      </w:tr>
      <w:tr w:rsidR="005B6417"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r w:rsidR="005B6417"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r w:rsidR="00850FB1" w:rsidRPr="005B6417" w:rsidTr="001B434B">
        <w:tc>
          <w:tcPr>
            <w:tcW w:w="1951" w:type="dxa"/>
          </w:tcPr>
          <w:p w:rsidR="00850FB1" w:rsidRPr="005B6417" w:rsidRDefault="00850FB1" w:rsidP="001B434B">
            <w:pPr>
              <w:keepNext/>
            </w:pPr>
          </w:p>
        </w:tc>
        <w:tc>
          <w:tcPr>
            <w:tcW w:w="7796" w:type="dxa"/>
            <w:tcBorders>
              <w:top w:val="dotted" w:sz="4" w:space="0" w:color="auto"/>
              <w:bottom w:val="dotted" w:sz="4" w:space="0" w:color="auto"/>
            </w:tcBorders>
          </w:tcPr>
          <w:p w:rsidR="00850FB1" w:rsidRPr="005B6417" w:rsidRDefault="00850FB1" w:rsidP="001B434B">
            <w:pPr>
              <w:keepNext/>
            </w:pPr>
          </w:p>
        </w:tc>
      </w:tr>
    </w:tbl>
    <w:p w:rsidR="00850FB1" w:rsidRPr="005B6417" w:rsidRDefault="00850FB1" w:rsidP="00343AC7">
      <w:pPr>
        <w:keepNext/>
      </w:pPr>
    </w:p>
    <w:p w:rsidR="00850FB1" w:rsidRPr="005B6417" w:rsidRDefault="00850FB1" w:rsidP="00343AC7">
      <w:pPr>
        <w:keepNext/>
        <w:rPr>
          <w: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850FB1" w:rsidRPr="005B6417" w:rsidTr="001B434B">
        <w:trPr>
          <w:trHeight w:val="1116"/>
        </w:trPr>
        <w:tc>
          <w:tcPr>
            <w:tcW w:w="7054" w:type="dxa"/>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343AC7">
      <w:pPr>
        <w:rPr>
          <w:sz w:val="16"/>
          <w:szCs w:val="16"/>
        </w:rPr>
      </w:pPr>
    </w:p>
    <w:p w:rsidR="00850FB1" w:rsidRPr="005B6417" w:rsidRDefault="00850FB1" w:rsidP="00377845">
      <w:pPr>
        <w:pStyle w:val="ab"/>
      </w:pPr>
    </w:p>
    <w:p w:rsidR="00850FB1" w:rsidRPr="005B6417" w:rsidRDefault="00850FB1" w:rsidP="00343AC7">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1E072E">
      <w:pPr>
        <w:pStyle w:val="a7"/>
        <w:spacing w:before="0"/>
        <w:ind w:firstLine="284"/>
        <w:jc w:val="right"/>
        <w:rPr>
          <w:rFonts w:cs="Arial"/>
        </w:rPr>
      </w:pPr>
      <w:r w:rsidRPr="005B6417">
        <w:br w:type="page"/>
      </w:r>
      <w:r w:rsidRPr="005B6417">
        <w:rPr>
          <w:rFonts w:cs="Arial"/>
        </w:rPr>
        <w:lastRenderedPageBreak/>
        <w:t>Приложение № 12В</w:t>
      </w:r>
    </w:p>
    <w:p w:rsidR="00850FB1" w:rsidRPr="005B6417" w:rsidRDefault="00850FB1" w:rsidP="001E072E">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D308D0"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5B6417" w:rsidRPr="005B6417" w:rsidTr="001B434B">
        <w:tc>
          <w:tcPr>
            <w:tcW w:w="2499" w:type="dxa"/>
          </w:tcPr>
          <w:p w:rsidR="00850FB1" w:rsidRPr="005B6417" w:rsidRDefault="00850FB1" w:rsidP="001B434B">
            <w:pPr>
              <w:keepLines/>
              <w:jc w:val="center"/>
              <w:rPr>
                <w:b/>
              </w:rPr>
            </w:pPr>
            <w:r w:rsidRPr="005B6417">
              <w:rPr>
                <w:b/>
              </w:rPr>
              <w:t>Заявка №</w:t>
            </w:r>
          </w:p>
        </w:tc>
        <w:tc>
          <w:tcPr>
            <w:tcW w:w="1862" w:type="dxa"/>
          </w:tcPr>
          <w:p w:rsidR="00850FB1" w:rsidRPr="005B6417" w:rsidRDefault="00850FB1" w:rsidP="001B434B">
            <w:pPr>
              <w:keepLines/>
              <w:jc w:val="center"/>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jc w:val="center"/>
              <w:rPr>
                <w:b/>
              </w:rPr>
            </w:pPr>
          </w:p>
        </w:tc>
      </w:tr>
    </w:tbl>
    <w:p w:rsidR="00850FB1" w:rsidRPr="005B6417" w:rsidRDefault="00850FB1" w:rsidP="001E072E">
      <w:pPr>
        <w:pStyle w:val="2"/>
        <w:rPr>
          <w:rFonts w:ascii="Times New Roman" w:hAnsi="Times New Roman"/>
          <w:b w:val="0"/>
          <w:i w:val="0"/>
          <w:sz w:val="20"/>
          <w:szCs w:val="20"/>
        </w:rPr>
      </w:pPr>
      <w:r w:rsidRPr="005B6417">
        <w:rPr>
          <w:rFonts w:ascii="Times New Roman" w:hAnsi="Times New Roman"/>
          <w:b w:val="0"/>
          <w:i w:val="0"/>
          <w:sz w:val="20"/>
          <w:szCs w:val="20"/>
        </w:rPr>
        <w:t>НА ПРИЕМ НА ОБСЛУЖИВАНИЕ ВЫПУСКА ЦЕННЫХ БУМАГ (иные ценные бумаги)</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794"/>
        <w:gridCol w:w="5964"/>
      </w:tblGrid>
      <w:tr w:rsidR="005B6417" w:rsidRPr="005B6417" w:rsidTr="001B434B">
        <w:tc>
          <w:tcPr>
            <w:tcW w:w="3794" w:type="dxa"/>
            <w:tcBorders>
              <w:top w:val="single"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tcBorders>
              <w:top w:val="single" w:sz="4" w:space="0" w:color="auto"/>
            </w:tcBorders>
            <w:vAlign w:val="center"/>
          </w:tcPr>
          <w:p w:rsidR="00850FB1" w:rsidRPr="005B6417" w:rsidRDefault="00850FB1" w:rsidP="001B434B">
            <w:pPr>
              <w:keepLines/>
              <w:jc w:val="both"/>
            </w:pPr>
          </w:p>
          <w:p w:rsidR="00850FB1" w:rsidRPr="005B6417" w:rsidRDefault="00850FB1" w:rsidP="001B434B">
            <w:pPr>
              <w:keepLines/>
              <w:jc w:val="both"/>
            </w:pPr>
          </w:p>
        </w:tc>
      </w:tr>
      <w:tr w:rsidR="005B6417" w:rsidRPr="005B6417" w:rsidTr="001B434B">
        <w:tc>
          <w:tcPr>
            <w:tcW w:w="3794" w:type="dxa"/>
            <w:vAlign w:val="center"/>
          </w:tcPr>
          <w:p w:rsidR="00850FB1" w:rsidRPr="005B6417" w:rsidRDefault="00850FB1" w:rsidP="001B434B">
            <w:pPr>
              <w:keepLines/>
            </w:pPr>
            <w:r w:rsidRPr="005B6417">
              <w:t>Номер счета/раздела счета депо</w:t>
            </w:r>
          </w:p>
        </w:tc>
        <w:tc>
          <w:tcPr>
            <w:tcW w:w="5964" w:type="dxa"/>
            <w:vAlign w:val="center"/>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Оператор счета депо</w:t>
            </w:r>
          </w:p>
        </w:tc>
        <w:tc>
          <w:tcPr>
            <w:tcW w:w="5964" w:type="dxa"/>
          </w:tcPr>
          <w:p w:rsidR="00850FB1" w:rsidRPr="005B6417" w:rsidRDefault="00850FB1" w:rsidP="001B434B">
            <w:pPr>
              <w:keepLines/>
              <w:jc w:val="both"/>
            </w:pPr>
          </w:p>
        </w:tc>
      </w:tr>
      <w:tr w:rsidR="005B6417" w:rsidRPr="005B6417" w:rsidTr="001B434B">
        <w:tc>
          <w:tcPr>
            <w:tcW w:w="3794" w:type="dxa"/>
          </w:tcPr>
          <w:p w:rsidR="00850FB1" w:rsidRPr="005B6417" w:rsidRDefault="00850FB1" w:rsidP="001B434B">
            <w:pPr>
              <w:keepLines/>
              <w:jc w:val="both"/>
            </w:pPr>
            <w:r w:rsidRPr="005B6417">
              <w:t>Распорядитель счета депо</w:t>
            </w:r>
          </w:p>
        </w:tc>
        <w:tc>
          <w:tcPr>
            <w:tcW w:w="5964" w:type="dxa"/>
          </w:tcPr>
          <w:p w:rsidR="00850FB1" w:rsidRPr="005B6417" w:rsidRDefault="00850FB1" w:rsidP="001B434B">
            <w:pPr>
              <w:keepLines/>
              <w:jc w:val="both"/>
            </w:pPr>
          </w:p>
        </w:tc>
      </w:tr>
      <w:tr w:rsidR="00850FB1" w:rsidRPr="005B6417" w:rsidTr="001B434B">
        <w:tc>
          <w:tcPr>
            <w:tcW w:w="3794" w:type="dxa"/>
            <w:tcBorders>
              <w:bottom w:val="single" w:sz="4" w:space="0" w:color="auto"/>
            </w:tcBorders>
          </w:tcPr>
          <w:p w:rsidR="00850FB1" w:rsidRPr="005B6417" w:rsidRDefault="00850FB1" w:rsidP="001B434B">
            <w:pPr>
              <w:keepLines/>
              <w:jc w:val="both"/>
            </w:pPr>
            <w:r w:rsidRPr="005B6417">
              <w:t>Основание совершения операции</w:t>
            </w:r>
          </w:p>
        </w:tc>
        <w:tc>
          <w:tcPr>
            <w:tcW w:w="5964" w:type="dxa"/>
            <w:tcBorders>
              <w:bottom w:val="single" w:sz="4" w:space="0" w:color="auto"/>
            </w:tcBorders>
          </w:tcPr>
          <w:p w:rsidR="00850FB1" w:rsidRPr="005B6417" w:rsidRDefault="00850FB1" w:rsidP="001B434B">
            <w:pPr>
              <w:keepLines/>
              <w:jc w:val="both"/>
            </w:pPr>
          </w:p>
        </w:tc>
      </w:tr>
    </w:tbl>
    <w:p w:rsidR="00850FB1" w:rsidRPr="005B6417" w:rsidRDefault="00850FB1" w:rsidP="001E072E">
      <w:pPr>
        <w:keepNext/>
        <w:rPr>
          <w:b/>
        </w:rPr>
      </w:pPr>
    </w:p>
    <w:p w:rsidR="00850FB1" w:rsidRPr="005B6417" w:rsidRDefault="00850FB1" w:rsidP="001E072E">
      <w:pPr>
        <w:keepNext/>
        <w:rPr>
          <w:b/>
        </w:rPr>
      </w:pPr>
      <w:r w:rsidRPr="005B6417">
        <w:rPr>
          <w:b/>
        </w:rPr>
        <w:t>Прошу принять на обслуживание выпуск ценных бумаг:</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448"/>
        <w:gridCol w:w="1346"/>
        <w:gridCol w:w="1085"/>
        <w:gridCol w:w="2439"/>
        <w:gridCol w:w="2440"/>
      </w:tblGrid>
      <w:tr w:rsidR="005B6417" w:rsidRPr="005B6417" w:rsidTr="001E072E">
        <w:trPr>
          <w:trHeight w:val="344"/>
        </w:trPr>
        <w:tc>
          <w:tcPr>
            <w:tcW w:w="3794" w:type="dxa"/>
            <w:gridSpan w:val="2"/>
            <w:tcBorders>
              <w:top w:val="single" w:sz="4" w:space="0" w:color="auto"/>
            </w:tcBorders>
            <w:vAlign w:val="center"/>
          </w:tcPr>
          <w:p w:rsidR="00850FB1" w:rsidRPr="005B6417" w:rsidRDefault="00850FB1" w:rsidP="001B434B">
            <w:pPr>
              <w:keepLines/>
            </w:pPr>
            <w:r w:rsidRPr="005B6417">
              <w:t xml:space="preserve">Полное наименование эмитента </w:t>
            </w:r>
            <w:r w:rsidRPr="005B6417">
              <w:rPr>
                <w:vertAlign w:val="superscript"/>
              </w:rPr>
              <w:t>(1)</w:t>
            </w:r>
          </w:p>
        </w:tc>
        <w:tc>
          <w:tcPr>
            <w:tcW w:w="5964" w:type="dxa"/>
            <w:gridSpan w:val="3"/>
            <w:tcBorders>
              <w:top w:val="single" w:sz="4" w:space="0" w:color="auto"/>
            </w:tcBorders>
            <w:vAlign w:val="center"/>
          </w:tcPr>
          <w:p w:rsidR="00850FB1" w:rsidRPr="005B6417" w:rsidRDefault="00850FB1" w:rsidP="001B434B">
            <w:pPr>
              <w:pStyle w:val="aff4"/>
              <w:keepLines/>
              <w:spacing w:before="0" w:after="0"/>
              <w:rPr>
                <w:rFonts w:ascii="Arial" w:hAnsi="Arial"/>
              </w:rPr>
            </w:pPr>
          </w:p>
        </w:tc>
      </w:tr>
      <w:tr w:rsidR="005B6417" w:rsidRPr="005B6417" w:rsidTr="001E072E">
        <w:trPr>
          <w:trHeight w:val="354"/>
        </w:trPr>
        <w:tc>
          <w:tcPr>
            <w:tcW w:w="3794" w:type="dxa"/>
            <w:gridSpan w:val="2"/>
            <w:vAlign w:val="center"/>
          </w:tcPr>
          <w:p w:rsidR="00850FB1" w:rsidRPr="005B6417" w:rsidRDefault="00850FB1" w:rsidP="001B434B">
            <w:pPr>
              <w:keepLines/>
            </w:pPr>
            <w:r w:rsidRPr="005B6417">
              <w:t>Вид, тип ценной бумаги, серия, выпуск, транш</w:t>
            </w:r>
            <w:r w:rsidRPr="005B6417">
              <w:rPr>
                <w:vertAlign w:val="superscript"/>
              </w:rPr>
              <w:t>(2)</w:t>
            </w:r>
          </w:p>
        </w:tc>
        <w:tc>
          <w:tcPr>
            <w:tcW w:w="5964" w:type="dxa"/>
            <w:gridSpan w:val="3"/>
            <w:vAlign w:val="center"/>
          </w:tcPr>
          <w:p w:rsidR="00850FB1" w:rsidRPr="005B6417" w:rsidRDefault="00850FB1" w:rsidP="001B434B">
            <w:pPr>
              <w:keepLines/>
              <w:jc w:val="both"/>
            </w:pPr>
          </w:p>
        </w:tc>
      </w:tr>
      <w:tr w:rsidR="005B6417" w:rsidRPr="005B6417" w:rsidTr="001E072E">
        <w:trPr>
          <w:trHeight w:val="237"/>
        </w:trPr>
        <w:tc>
          <w:tcPr>
            <w:tcW w:w="3794" w:type="dxa"/>
            <w:gridSpan w:val="2"/>
            <w:vAlign w:val="center"/>
          </w:tcPr>
          <w:p w:rsidR="00850FB1" w:rsidRPr="005B6417" w:rsidRDefault="00850FB1" w:rsidP="001B434B">
            <w:pPr>
              <w:keepLines/>
              <w:jc w:val="both"/>
              <w:rPr>
                <w:spacing w:val="-4"/>
              </w:rPr>
            </w:pPr>
            <w:r w:rsidRPr="005B6417">
              <w:rPr>
                <w:spacing w:val="-4"/>
              </w:rPr>
              <w:t>Номер государственной регистрации</w:t>
            </w:r>
            <w:r w:rsidRPr="005B6417">
              <w:rPr>
                <w:vertAlign w:val="superscript"/>
              </w:rPr>
              <w:t>(3)</w:t>
            </w:r>
          </w:p>
        </w:tc>
        <w:tc>
          <w:tcPr>
            <w:tcW w:w="5964" w:type="dxa"/>
            <w:gridSpan w:val="3"/>
          </w:tcPr>
          <w:p w:rsidR="00850FB1" w:rsidRPr="005B6417" w:rsidRDefault="00850FB1" w:rsidP="001B434B">
            <w:pPr>
              <w:keepLines/>
              <w:jc w:val="both"/>
            </w:pPr>
          </w:p>
        </w:tc>
      </w:tr>
      <w:tr w:rsidR="005B6417" w:rsidRPr="005B6417" w:rsidTr="001E072E">
        <w:trPr>
          <w:trHeight w:val="166"/>
        </w:trPr>
        <w:tc>
          <w:tcPr>
            <w:tcW w:w="3794" w:type="dxa"/>
            <w:gridSpan w:val="2"/>
            <w:vAlign w:val="center"/>
          </w:tcPr>
          <w:p w:rsidR="00850FB1" w:rsidRPr="005B6417" w:rsidRDefault="00850FB1" w:rsidP="001B434B">
            <w:pPr>
              <w:keepLines/>
              <w:jc w:val="both"/>
            </w:pPr>
            <w:r w:rsidRPr="005B6417">
              <w:rPr>
                <w:lang w:val="en-US"/>
              </w:rPr>
              <w:t>ISIN</w:t>
            </w:r>
          </w:p>
        </w:tc>
        <w:tc>
          <w:tcPr>
            <w:tcW w:w="5964" w:type="dxa"/>
            <w:gridSpan w:val="3"/>
          </w:tcPr>
          <w:p w:rsidR="00850FB1" w:rsidRPr="005B6417" w:rsidRDefault="00850FB1" w:rsidP="001B434B">
            <w:pPr>
              <w:keepLines/>
              <w:jc w:val="both"/>
            </w:pPr>
          </w:p>
        </w:tc>
      </w:tr>
      <w:tr w:rsidR="005B6417" w:rsidRPr="005B6417" w:rsidTr="001E072E">
        <w:trPr>
          <w:trHeight w:val="287"/>
        </w:trPr>
        <w:tc>
          <w:tcPr>
            <w:tcW w:w="3794" w:type="dxa"/>
            <w:gridSpan w:val="2"/>
            <w:vAlign w:val="center"/>
          </w:tcPr>
          <w:p w:rsidR="00850FB1" w:rsidRPr="005B6417" w:rsidRDefault="00850FB1" w:rsidP="001B434B">
            <w:pPr>
              <w:keepLines/>
              <w:jc w:val="both"/>
              <w:rPr>
                <w:lang w:val="en-US"/>
              </w:rPr>
            </w:pPr>
            <w:r w:rsidRPr="005B6417">
              <w:rPr>
                <w:lang w:val="en-US"/>
              </w:rPr>
              <w:t>CFI</w:t>
            </w:r>
          </w:p>
        </w:tc>
        <w:tc>
          <w:tcPr>
            <w:tcW w:w="5964" w:type="dxa"/>
            <w:gridSpan w:val="3"/>
          </w:tcPr>
          <w:p w:rsidR="00850FB1" w:rsidRPr="005B6417" w:rsidRDefault="00850FB1" w:rsidP="001B434B">
            <w:pPr>
              <w:keepLines/>
              <w:jc w:val="both"/>
            </w:pPr>
          </w:p>
        </w:tc>
      </w:tr>
      <w:tr w:rsidR="005B6417" w:rsidRPr="005B6417" w:rsidTr="001E072E">
        <w:trPr>
          <w:trHeight w:val="174"/>
        </w:trPr>
        <w:tc>
          <w:tcPr>
            <w:tcW w:w="3794" w:type="dxa"/>
            <w:gridSpan w:val="2"/>
            <w:vAlign w:val="center"/>
          </w:tcPr>
          <w:p w:rsidR="00850FB1" w:rsidRPr="005B6417" w:rsidRDefault="00850FB1" w:rsidP="001B434B">
            <w:pPr>
              <w:keepLines/>
              <w:jc w:val="both"/>
            </w:pPr>
            <w:r w:rsidRPr="005B6417">
              <w:t>Коды в торговых системах</w:t>
            </w:r>
          </w:p>
        </w:tc>
        <w:tc>
          <w:tcPr>
            <w:tcW w:w="5964" w:type="dxa"/>
            <w:gridSpan w:val="3"/>
          </w:tcPr>
          <w:p w:rsidR="00850FB1" w:rsidRPr="005B6417" w:rsidRDefault="00850FB1" w:rsidP="001B434B">
            <w:pPr>
              <w:keepLines/>
              <w:jc w:val="both"/>
            </w:pPr>
          </w:p>
        </w:tc>
      </w:tr>
      <w:tr w:rsidR="005B6417" w:rsidRPr="005B6417" w:rsidTr="001E072E">
        <w:trPr>
          <w:trHeight w:val="295"/>
        </w:trPr>
        <w:tc>
          <w:tcPr>
            <w:tcW w:w="3794" w:type="dxa"/>
            <w:gridSpan w:val="2"/>
            <w:vAlign w:val="center"/>
          </w:tcPr>
          <w:p w:rsidR="00850FB1" w:rsidRPr="005B6417" w:rsidRDefault="00850FB1" w:rsidP="001B434B">
            <w:pPr>
              <w:keepLines/>
              <w:jc w:val="both"/>
            </w:pPr>
            <w:r w:rsidRPr="005B6417">
              <w:t>Дата гос.регистрации выпуска ЦБ</w:t>
            </w:r>
          </w:p>
        </w:tc>
        <w:tc>
          <w:tcPr>
            <w:tcW w:w="5964" w:type="dxa"/>
            <w:gridSpan w:val="3"/>
          </w:tcPr>
          <w:p w:rsidR="00850FB1" w:rsidRPr="005B6417" w:rsidRDefault="00850FB1" w:rsidP="001B434B">
            <w:pPr>
              <w:keepLines/>
              <w:jc w:val="both"/>
            </w:pPr>
          </w:p>
        </w:tc>
      </w:tr>
      <w:tr w:rsidR="005B6417" w:rsidRPr="005B6417" w:rsidTr="001E072E">
        <w:trPr>
          <w:trHeight w:val="168"/>
        </w:trPr>
        <w:tc>
          <w:tcPr>
            <w:tcW w:w="3794" w:type="dxa"/>
            <w:gridSpan w:val="2"/>
            <w:vAlign w:val="center"/>
          </w:tcPr>
          <w:p w:rsidR="00850FB1" w:rsidRPr="005B6417" w:rsidRDefault="00850FB1" w:rsidP="001B434B">
            <w:pPr>
              <w:keepLines/>
              <w:jc w:val="both"/>
            </w:pPr>
            <w:r w:rsidRPr="005B6417">
              <w:t>Дата начала размещения</w:t>
            </w:r>
            <w:r w:rsidRPr="005B6417">
              <w:rPr>
                <w:vertAlign w:val="superscript"/>
              </w:rPr>
              <w:t>(4)</w:t>
            </w:r>
          </w:p>
        </w:tc>
        <w:tc>
          <w:tcPr>
            <w:tcW w:w="5964" w:type="dxa"/>
            <w:gridSpan w:val="3"/>
          </w:tcPr>
          <w:p w:rsidR="00850FB1" w:rsidRPr="005B6417" w:rsidRDefault="00850FB1" w:rsidP="001B434B">
            <w:pPr>
              <w:keepLines/>
              <w:jc w:val="both"/>
            </w:pPr>
          </w:p>
        </w:tc>
      </w:tr>
      <w:tr w:rsidR="005B6417" w:rsidRPr="005B6417" w:rsidTr="001E072E">
        <w:trPr>
          <w:trHeight w:val="289"/>
        </w:trPr>
        <w:tc>
          <w:tcPr>
            <w:tcW w:w="3794" w:type="dxa"/>
            <w:gridSpan w:val="2"/>
            <w:vAlign w:val="center"/>
          </w:tcPr>
          <w:p w:rsidR="00850FB1" w:rsidRPr="005B6417" w:rsidRDefault="00850FB1" w:rsidP="001B434B">
            <w:pPr>
              <w:keepLines/>
              <w:jc w:val="both"/>
            </w:pPr>
            <w:r w:rsidRPr="005B6417">
              <w:t>Дата погашения</w:t>
            </w:r>
          </w:p>
        </w:tc>
        <w:tc>
          <w:tcPr>
            <w:tcW w:w="5964" w:type="dxa"/>
            <w:gridSpan w:val="3"/>
          </w:tcPr>
          <w:p w:rsidR="00850FB1" w:rsidRPr="005B6417" w:rsidRDefault="00850FB1" w:rsidP="001B434B">
            <w:pPr>
              <w:keepLines/>
              <w:jc w:val="both"/>
            </w:pPr>
          </w:p>
        </w:tc>
      </w:tr>
      <w:tr w:rsidR="005B6417" w:rsidRPr="005B6417" w:rsidTr="001E072E">
        <w:trPr>
          <w:trHeight w:val="342"/>
        </w:trPr>
        <w:tc>
          <w:tcPr>
            <w:tcW w:w="3794" w:type="dxa"/>
            <w:gridSpan w:val="2"/>
            <w:vAlign w:val="center"/>
          </w:tcPr>
          <w:p w:rsidR="00850FB1" w:rsidRPr="005B6417" w:rsidRDefault="00850FB1" w:rsidP="001B434B">
            <w:pPr>
              <w:keepLines/>
              <w:jc w:val="both"/>
            </w:pPr>
            <w:r w:rsidRPr="005B6417">
              <w:t>Номинал</w:t>
            </w:r>
            <w:r w:rsidRPr="005B6417">
              <w:rPr>
                <w:vertAlign w:val="superscript"/>
              </w:rPr>
              <w:t>(5)</w:t>
            </w:r>
          </w:p>
        </w:tc>
        <w:tc>
          <w:tcPr>
            <w:tcW w:w="5964" w:type="dxa"/>
            <w:gridSpan w:val="3"/>
          </w:tcPr>
          <w:p w:rsidR="00850FB1" w:rsidRPr="005B6417" w:rsidRDefault="00850FB1" w:rsidP="001B434B">
            <w:pPr>
              <w:keepLines/>
              <w:jc w:val="both"/>
            </w:pPr>
          </w:p>
        </w:tc>
      </w:tr>
      <w:tr w:rsidR="005B6417" w:rsidRPr="005B6417" w:rsidTr="001E072E">
        <w:trPr>
          <w:trHeight w:val="171"/>
        </w:trPr>
        <w:tc>
          <w:tcPr>
            <w:tcW w:w="3794" w:type="dxa"/>
            <w:gridSpan w:val="2"/>
            <w:vAlign w:val="center"/>
          </w:tcPr>
          <w:p w:rsidR="00850FB1" w:rsidRPr="005B6417" w:rsidRDefault="00850FB1" w:rsidP="001B434B">
            <w:pPr>
              <w:keepLines/>
              <w:jc w:val="both"/>
            </w:pPr>
            <w:r w:rsidRPr="005B6417">
              <w:t>Количество ЦБ в выпуске</w:t>
            </w:r>
          </w:p>
        </w:tc>
        <w:tc>
          <w:tcPr>
            <w:tcW w:w="5964" w:type="dxa"/>
            <w:gridSpan w:val="3"/>
          </w:tcPr>
          <w:p w:rsidR="00850FB1" w:rsidRPr="005B6417" w:rsidRDefault="00850FB1" w:rsidP="001B434B">
            <w:pPr>
              <w:keepLines/>
              <w:jc w:val="both"/>
            </w:pPr>
          </w:p>
        </w:tc>
      </w:tr>
      <w:tr w:rsidR="005B6417" w:rsidRPr="005B6417" w:rsidTr="001E072E">
        <w:trPr>
          <w:trHeight w:val="294"/>
        </w:trPr>
        <w:tc>
          <w:tcPr>
            <w:tcW w:w="2448" w:type="dxa"/>
            <w:vAlign w:val="center"/>
          </w:tcPr>
          <w:p w:rsidR="00850FB1" w:rsidRPr="005B6417" w:rsidRDefault="00850FB1" w:rsidP="001B434B">
            <w:pPr>
              <w:keepLines/>
              <w:jc w:val="both"/>
              <w:rPr>
                <w:b/>
              </w:rPr>
            </w:pPr>
            <w:r w:rsidRPr="005B6417">
              <w:t>Способ учета</w:t>
            </w:r>
          </w:p>
        </w:tc>
        <w:tc>
          <w:tcPr>
            <w:tcW w:w="2431" w:type="dxa"/>
            <w:gridSpan w:val="2"/>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открытый</w:t>
            </w:r>
          </w:p>
        </w:tc>
        <w:tc>
          <w:tcPr>
            <w:tcW w:w="2439"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закрытый</w:t>
            </w:r>
          </w:p>
        </w:tc>
        <w:tc>
          <w:tcPr>
            <w:tcW w:w="2440" w:type="dxa"/>
            <w:vAlign w:val="center"/>
          </w:tcPr>
          <w:p w:rsidR="00850FB1" w:rsidRPr="005B6417" w:rsidRDefault="00850FB1" w:rsidP="001B434B">
            <w:pPr>
              <w:keepLines/>
              <w:jc w:val="both"/>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маркированный</w:t>
            </w:r>
          </w:p>
        </w:tc>
      </w:tr>
      <w:tr w:rsidR="005B6417" w:rsidRPr="005B6417" w:rsidTr="001B434B">
        <w:trPr>
          <w:trHeight w:val="320"/>
        </w:trPr>
        <w:tc>
          <w:tcPr>
            <w:tcW w:w="2448" w:type="dxa"/>
            <w:vMerge w:val="restart"/>
            <w:vAlign w:val="center"/>
          </w:tcPr>
          <w:p w:rsidR="00850FB1" w:rsidRPr="005B6417" w:rsidRDefault="00850FB1" w:rsidP="001B434B">
            <w:pPr>
              <w:keepLines/>
              <w:jc w:val="both"/>
            </w:pPr>
            <w:r w:rsidRPr="005B6417">
              <w:t>Место хранения</w:t>
            </w:r>
          </w:p>
        </w:tc>
        <w:tc>
          <w:tcPr>
            <w:tcW w:w="7310" w:type="dxa"/>
            <w:gridSpan w:val="4"/>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расчетный депозитарий:</w:t>
            </w:r>
          </w:p>
        </w:tc>
      </w:tr>
      <w:tr w:rsidR="005B6417" w:rsidRPr="005B6417" w:rsidTr="001B434B">
        <w:trPr>
          <w:trHeight w:val="319"/>
        </w:trPr>
        <w:tc>
          <w:tcPr>
            <w:tcW w:w="2448" w:type="dxa"/>
            <w:vMerge/>
            <w:vAlign w:val="center"/>
          </w:tcPr>
          <w:p w:rsidR="00850FB1" w:rsidRPr="005B6417" w:rsidRDefault="00850FB1" w:rsidP="001B434B">
            <w:pPr>
              <w:keepLines/>
              <w:jc w:val="both"/>
            </w:pPr>
          </w:p>
        </w:tc>
        <w:tc>
          <w:tcPr>
            <w:tcW w:w="7310" w:type="dxa"/>
            <w:gridSpan w:val="4"/>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регистратор</w:t>
            </w:r>
            <w:r w:rsidRPr="005B6417">
              <w:rPr>
                <w:b/>
              </w:rPr>
              <w:t>:</w:t>
            </w:r>
          </w:p>
        </w:tc>
      </w:tr>
      <w:tr w:rsidR="005B6417" w:rsidRPr="005B6417" w:rsidTr="001B434B">
        <w:trPr>
          <w:trHeight w:val="319"/>
        </w:trPr>
        <w:tc>
          <w:tcPr>
            <w:tcW w:w="2448" w:type="dxa"/>
            <w:vMerge/>
            <w:vAlign w:val="center"/>
          </w:tcPr>
          <w:p w:rsidR="00850FB1" w:rsidRPr="005B6417" w:rsidRDefault="00850FB1" w:rsidP="001B434B">
            <w:pPr>
              <w:keepLines/>
              <w:jc w:val="both"/>
            </w:pPr>
          </w:p>
        </w:tc>
        <w:tc>
          <w:tcPr>
            <w:tcW w:w="7310" w:type="dxa"/>
            <w:gridSpan w:val="4"/>
            <w:vAlign w:val="center"/>
          </w:tcPr>
          <w:p w:rsidR="00850FB1" w:rsidRPr="005B6417" w:rsidRDefault="00850FB1" w:rsidP="001B434B">
            <w:pPr>
              <w:keepLines/>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иное</w:t>
            </w:r>
            <w:r w:rsidRPr="005B6417">
              <w:rPr>
                <w:b/>
              </w:rPr>
              <w:t>:</w:t>
            </w:r>
          </w:p>
        </w:tc>
      </w:tr>
      <w:tr w:rsidR="00850FB1" w:rsidRPr="005B6417" w:rsidTr="001B434B">
        <w:trPr>
          <w:trHeight w:val="641"/>
        </w:trPr>
        <w:tc>
          <w:tcPr>
            <w:tcW w:w="2448" w:type="dxa"/>
            <w:tcBorders>
              <w:bottom w:val="single" w:sz="4" w:space="0" w:color="auto"/>
            </w:tcBorders>
            <w:vAlign w:val="center"/>
          </w:tcPr>
          <w:p w:rsidR="00850FB1" w:rsidRPr="005B6417" w:rsidRDefault="00850FB1" w:rsidP="001B434B">
            <w:pPr>
              <w:keepLines/>
              <w:jc w:val="both"/>
            </w:pPr>
            <w:r w:rsidRPr="005B6417">
              <w:t>Дополнительная информация</w:t>
            </w:r>
            <w:r w:rsidRPr="005B6417">
              <w:rPr>
                <w:vertAlign w:val="superscript"/>
              </w:rPr>
              <w:t>(6)</w:t>
            </w:r>
          </w:p>
        </w:tc>
        <w:tc>
          <w:tcPr>
            <w:tcW w:w="7310" w:type="dxa"/>
            <w:gridSpan w:val="4"/>
            <w:tcBorders>
              <w:bottom w:val="single" w:sz="4" w:space="0" w:color="auto"/>
            </w:tcBorders>
          </w:tcPr>
          <w:p w:rsidR="00850FB1" w:rsidRPr="005B6417" w:rsidRDefault="00850FB1" w:rsidP="001B434B">
            <w:pPr>
              <w:keepLines/>
              <w:jc w:val="both"/>
            </w:pPr>
          </w:p>
        </w:tc>
      </w:tr>
    </w:tbl>
    <w:p w:rsidR="00850FB1" w:rsidRPr="005B6417" w:rsidRDefault="00850FB1" w:rsidP="001E072E">
      <w:pPr>
        <w:keepNext/>
        <w:rPr>
          <w:b/>
        </w:rPr>
      </w:pPr>
    </w:p>
    <w:tbl>
      <w:tblPr>
        <w:tblW w:w="0" w:type="auto"/>
        <w:tblLook w:val="01E0" w:firstRow="1" w:lastRow="1" w:firstColumn="1" w:lastColumn="1" w:noHBand="0" w:noVBand="0"/>
      </w:tblPr>
      <w:tblGrid>
        <w:gridCol w:w="2448"/>
        <w:gridCol w:w="7299"/>
      </w:tblGrid>
      <w:tr w:rsidR="005B6417" w:rsidRPr="005B6417" w:rsidTr="001B434B">
        <w:tc>
          <w:tcPr>
            <w:tcW w:w="2448" w:type="dxa"/>
          </w:tcPr>
          <w:p w:rsidR="00850FB1" w:rsidRPr="005B6417" w:rsidRDefault="00850FB1" w:rsidP="001B434B">
            <w:pPr>
              <w:keepNext/>
            </w:pPr>
            <w:r w:rsidRPr="005B6417">
              <w:t xml:space="preserve">Приложения: </w:t>
            </w:r>
          </w:p>
        </w:tc>
        <w:tc>
          <w:tcPr>
            <w:tcW w:w="7299" w:type="dxa"/>
            <w:tcBorders>
              <w:bottom w:val="dotted" w:sz="4" w:space="0" w:color="auto"/>
            </w:tcBorders>
          </w:tcPr>
          <w:p w:rsidR="00850FB1" w:rsidRPr="005B6417" w:rsidRDefault="00850FB1" w:rsidP="001B434B">
            <w:pPr>
              <w:keepNext/>
            </w:pPr>
          </w:p>
        </w:tc>
      </w:tr>
      <w:tr w:rsidR="005B6417" w:rsidRPr="005B6417" w:rsidTr="001B434B">
        <w:tc>
          <w:tcPr>
            <w:tcW w:w="2448" w:type="dxa"/>
          </w:tcPr>
          <w:p w:rsidR="00850FB1" w:rsidRPr="005B6417" w:rsidRDefault="00850FB1" w:rsidP="001B434B">
            <w:pPr>
              <w:keepNext/>
            </w:pPr>
          </w:p>
        </w:tc>
        <w:tc>
          <w:tcPr>
            <w:tcW w:w="7299" w:type="dxa"/>
            <w:tcBorders>
              <w:top w:val="dotted" w:sz="4" w:space="0" w:color="auto"/>
              <w:bottom w:val="dotted" w:sz="4" w:space="0" w:color="auto"/>
            </w:tcBorders>
          </w:tcPr>
          <w:p w:rsidR="00850FB1" w:rsidRPr="005B6417" w:rsidRDefault="00850FB1" w:rsidP="001B434B">
            <w:pPr>
              <w:keepNext/>
            </w:pPr>
          </w:p>
        </w:tc>
      </w:tr>
      <w:tr w:rsidR="005B6417" w:rsidRPr="005B6417" w:rsidTr="001B434B">
        <w:tc>
          <w:tcPr>
            <w:tcW w:w="2448" w:type="dxa"/>
          </w:tcPr>
          <w:p w:rsidR="00850FB1" w:rsidRPr="005B6417" w:rsidRDefault="00850FB1" w:rsidP="001B434B">
            <w:pPr>
              <w:keepNext/>
            </w:pPr>
          </w:p>
        </w:tc>
        <w:tc>
          <w:tcPr>
            <w:tcW w:w="7299" w:type="dxa"/>
            <w:tcBorders>
              <w:top w:val="dotted" w:sz="4" w:space="0" w:color="auto"/>
              <w:bottom w:val="dotted" w:sz="4" w:space="0" w:color="auto"/>
            </w:tcBorders>
          </w:tcPr>
          <w:p w:rsidR="00850FB1" w:rsidRPr="005B6417" w:rsidRDefault="00850FB1" w:rsidP="001B434B">
            <w:pPr>
              <w:keepNext/>
            </w:pPr>
          </w:p>
        </w:tc>
      </w:tr>
      <w:tr w:rsidR="00850FB1" w:rsidRPr="005B6417" w:rsidTr="001B434B">
        <w:tc>
          <w:tcPr>
            <w:tcW w:w="2448" w:type="dxa"/>
          </w:tcPr>
          <w:p w:rsidR="00850FB1" w:rsidRPr="005B6417" w:rsidRDefault="00850FB1" w:rsidP="001B434B">
            <w:pPr>
              <w:keepNext/>
            </w:pPr>
          </w:p>
        </w:tc>
        <w:tc>
          <w:tcPr>
            <w:tcW w:w="7299" w:type="dxa"/>
            <w:tcBorders>
              <w:top w:val="dotted" w:sz="4" w:space="0" w:color="auto"/>
              <w:bottom w:val="dotted" w:sz="4" w:space="0" w:color="auto"/>
            </w:tcBorders>
          </w:tcPr>
          <w:p w:rsidR="00850FB1" w:rsidRPr="005B6417" w:rsidRDefault="00850FB1" w:rsidP="001B434B">
            <w:pPr>
              <w:keepNext/>
            </w:pPr>
          </w:p>
        </w:tc>
      </w:tr>
    </w:tbl>
    <w:p w:rsidR="00850FB1" w:rsidRPr="005B6417" w:rsidRDefault="00850FB1" w:rsidP="001E072E">
      <w:pPr>
        <w:keepNext/>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54"/>
        <w:gridCol w:w="2693"/>
      </w:tblGrid>
      <w:tr w:rsidR="005B6417" w:rsidRPr="005B6417" w:rsidTr="001B434B">
        <w:trPr>
          <w:cantSplit/>
          <w:trHeight w:val="269"/>
        </w:trPr>
        <w:tc>
          <w:tcPr>
            <w:tcW w:w="9747" w:type="dxa"/>
            <w:gridSpan w:val="2"/>
            <w:tcBorders>
              <w:top w:val="double" w:sz="4" w:space="0" w:color="auto"/>
              <w:left w:val="nil"/>
              <w:right w:val="nil"/>
            </w:tcBorders>
          </w:tcPr>
          <w:p w:rsidR="00850FB1" w:rsidRPr="005B6417" w:rsidRDefault="00850FB1" w:rsidP="001B434B">
            <w:pPr>
              <w:keepLines/>
              <w:jc w:val="center"/>
              <w:rPr>
                <w:b/>
              </w:rPr>
            </w:pPr>
            <w:r w:rsidRPr="005B6417">
              <w:rPr>
                <w:b/>
                <w:i/>
              </w:rPr>
              <w:t>Инициатор операции</w:t>
            </w:r>
          </w:p>
        </w:tc>
      </w:tr>
      <w:tr w:rsidR="005B6417" w:rsidRPr="005B6417" w:rsidTr="001B434B">
        <w:trPr>
          <w:trHeight w:val="1116"/>
        </w:trPr>
        <w:tc>
          <w:tcPr>
            <w:tcW w:w="7054" w:type="dxa"/>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1E072E">
      <w:pPr>
        <w:rPr>
          <w:i/>
          <w:iCs/>
          <w:sz w:val="18"/>
          <w:szCs w:val="18"/>
        </w:rPr>
      </w:pPr>
      <w:r w:rsidRPr="005B6417">
        <w:rPr>
          <w:sz w:val="18"/>
          <w:szCs w:val="18"/>
          <w:vertAlign w:val="superscript"/>
        </w:rPr>
        <w:t xml:space="preserve">(1)  </w:t>
      </w:r>
      <w:r w:rsidRPr="005B6417">
        <w:rPr>
          <w:i/>
          <w:iCs/>
          <w:sz w:val="18"/>
          <w:szCs w:val="18"/>
        </w:rPr>
        <w:t xml:space="preserve">Для паев ПИФ – наименование  управляющей компании Д.У. ПИФ, </w:t>
      </w:r>
    </w:p>
    <w:p w:rsidR="00850FB1" w:rsidRPr="005B6417" w:rsidRDefault="00850FB1" w:rsidP="001E072E">
      <w:pPr>
        <w:rPr>
          <w:sz w:val="18"/>
          <w:szCs w:val="18"/>
        </w:rPr>
      </w:pPr>
      <w:r w:rsidRPr="005B6417" w:rsidDel="00944F1D">
        <w:rPr>
          <w:i/>
          <w:iCs/>
          <w:sz w:val="18"/>
          <w:szCs w:val="18"/>
        </w:rPr>
        <w:t xml:space="preserve"> </w:t>
      </w:r>
      <w:r w:rsidRPr="005B6417">
        <w:rPr>
          <w:sz w:val="18"/>
          <w:szCs w:val="18"/>
          <w:vertAlign w:val="superscript"/>
        </w:rPr>
        <w:t xml:space="preserve">(2) </w:t>
      </w:r>
      <w:r w:rsidRPr="005B6417">
        <w:rPr>
          <w:i/>
          <w:iCs/>
          <w:sz w:val="18"/>
          <w:szCs w:val="18"/>
        </w:rPr>
        <w:t xml:space="preserve"> Для депозитарных расписок указывается также наименование эмитента базового актива.</w:t>
      </w:r>
    </w:p>
    <w:p w:rsidR="00850FB1" w:rsidRPr="005B6417" w:rsidRDefault="00850FB1" w:rsidP="001E072E">
      <w:pPr>
        <w:rPr>
          <w:i/>
          <w:iCs/>
          <w:sz w:val="18"/>
          <w:szCs w:val="18"/>
        </w:rPr>
      </w:pPr>
      <w:r w:rsidRPr="005B6417">
        <w:rPr>
          <w:sz w:val="18"/>
          <w:szCs w:val="18"/>
          <w:vertAlign w:val="superscript"/>
        </w:rPr>
        <w:t xml:space="preserve">(3) </w:t>
      </w:r>
      <w:r w:rsidRPr="005B6417">
        <w:rPr>
          <w:i/>
          <w:iCs/>
          <w:sz w:val="18"/>
          <w:szCs w:val="18"/>
        </w:rPr>
        <w:t xml:space="preserve"> Для выпусков эмиссионных ЦБ, не подлежащих государственной регистрации, - идентификационный номер; </w:t>
      </w:r>
    </w:p>
    <w:p w:rsidR="00850FB1" w:rsidRPr="005B6417" w:rsidRDefault="00850FB1" w:rsidP="001E072E">
      <w:pPr>
        <w:rPr>
          <w:i/>
          <w:iCs/>
          <w:sz w:val="18"/>
          <w:szCs w:val="18"/>
        </w:rPr>
      </w:pPr>
      <w:r w:rsidRPr="005B6417">
        <w:rPr>
          <w:i/>
          <w:iCs/>
          <w:sz w:val="18"/>
          <w:szCs w:val="18"/>
        </w:rPr>
        <w:t xml:space="preserve">для паев ПИФ – регистрационный номер Правил доверительного управления ПИФ; </w:t>
      </w:r>
    </w:p>
    <w:p w:rsidR="00850FB1" w:rsidRPr="005B6417" w:rsidRDefault="00850FB1" w:rsidP="001E072E">
      <w:pPr>
        <w:rPr>
          <w:i/>
          <w:iCs/>
          <w:sz w:val="18"/>
          <w:szCs w:val="18"/>
        </w:rPr>
      </w:pPr>
      <w:r w:rsidRPr="005B6417">
        <w:rPr>
          <w:i/>
          <w:iCs/>
          <w:sz w:val="18"/>
          <w:szCs w:val="18"/>
        </w:rPr>
        <w:t xml:space="preserve">для иностранных финансовых инструментов – код </w:t>
      </w:r>
      <w:r w:rsidRPr="005B6417">
        <w:rPr>
          <w:i/>
          <w:iCs/>
          <w:sz w:val="18"/>
          <w:szCs w:val="18"/>
          <w:lang w:val="en-US"/>
        </w:rPr>
        <w:t>ISIN</w:t>
      </w:r>
      <w:r w:rsidRPr="005B6417">
        <w:rPr>
          <w:i/>
          <w:iCs/>
          <w:sz w:val="18"/>
          <w:szCs w:val="18"/>
        </w:rPr>
        <w:t xml:space="preserve">, а в случае его отсутствия – код, присваиваемый национальным  регистрационным агентством или другой заменяющей его в этом качестве организацией; </w:t>
      </w:r>
    </w:p>
    <w:p w:rsidR="00850FB1" w:rsidRPr="005B6417" w:rsidRDefault="00850FB1" w:rsidP="001E072E">
      <w:pPr>
        <w:rPr>
          <w:i/>
          <w:iCs/>
          <w:sz w:val="18"/>
          <w:szCs w:val="18"/>
        </w:rPr>
      </w:pPr>
      <w:r w:rsidRPr="005B6417">
        <w:rPr>
          <w:i/>
          <w:iCs/>
          <w:sz w:val="18"/>
          <w:szCs w:val="18"/>
        </w:rPr>
        <w:t xml:space="preserve">для остальных ЦБ дополнительно может быть указан код </w:t>
      </w:r>
      <w:r w:rsidRPr="005B6417">
        <w:rPr>
          <w:i/>
          <w:iCs/>
          <w:sz w:val="18"/>
          <w:szCs w:val="18"/>
          <w:lang w:val="en-US"/>
        </w:rPr>
        <w:t>ISIN</w:t>
      </w:r>
      <w:r w:rsidRPr="005B6417">
        <w:rPr>
          <w:i/>
          <w:iCs/>
          <w:sz w:val="18"/>
          <w:szCs w:val="18"/>
        </w:rPr>
        <w:t xml:space="preserve"> и.т</w:t>
      </w:r>
      <w:r w:rsidR="00005EB0">
        <w:rPr>
          <w:i/>
          <w:iCs/>
          <w:sz w:val="18"/>
          <w:szCs w:val="18"/>
        </w:rPr>
        <w:t>.</w:t>
      </w:r>
      <w:r w:rsidRPr="005B6417">
        <w:rPr>
          <w:i/>
          <w:iCs/>
          <w:sz w:val="18"/>
          <w:szCs w:val="18"/>
        </w:rPr>
        <w:t>п</w:t>
      </w:r>
      <w:r w:rsidR="00005EB0">
        <w:rPr>
          <w:i/>
          <w:iCs/>
          <w:sz w:val="18"/>
          <w:szCs w:val="18"/>
        </w:rPr>
        <w:t>.</w:t>
      </w:r>
    </w:p>
    <w:p w:rsidR="00850FB1" w:rsidRPr="005B6417" w:rsidRDefault="00850FB1" w:rsidP="001E072E">
      <w:pPr>
        <w:rPr>
          <w:i/>
          <w:iCs/>
          <w:sz w:val="18"/>
          <w:szCs w:val="18"/>
        </w:rPr>
      </w:pPr>
      <w:r w:rsidRPr="005B6417" w:rsidDel="00944F1D">
        <w:rPr>
          <w:sz w:val="18"/>
          <w:szCs w:val="18"/>
          <w:vertAlign w:val="superscript"/>
        </w:rPr>
        <w:t xml:space="preserve"> </w:t>
      </w:r>
      <w:r w:rsidRPr="005B6417">
        <w:rPr>
          <w:sz w:val="18"/>
          <w:szCs w:val="18"/>
          <w:vertAlign w:val="superscript"/>
        </w:rPr>
        <w:t xml:space="preserve">(4)  </w:t>
      </w:r>
      <w:r w:rsidRPr="005B6417">
        <w:rPr>
          <w:i/>
          <w:iCs/>
          <w:sz w:val="18"/>
          <w:szCs w:val="18"/>
        </w:rPr>
        <w:t xml:space="preserve">Для паев не указывается, </w:t>
      </w:r>
    </w:p>
    <w:p w:rsidR="00850FB1" w:rsidRPr="005B6417" w:rsidRDefault="00850FB1" w:rsidP="001E072E">
      <w:pPr>
        <w:rPr>
          <w:i/>
          <w:iCs/>
          <w:sz w:val="18"/>
          <w:szCs w:val="18"/>
        </w:rPr>
      </w:pPr>
      <w:r w:rsidRPr="005B6417">
        <w:rPr>
          <w:i/>
          <w:iCs/>
          <w:sz w:val="18"/>
          <w:szCs w:val="18"/>
        </w:rPr>
        <w:t>Для депозитарных расписок указывается коэффициент пересчета к базовому активу</w:t>
      </w:r>
    </w:p>
    <w:p w:rsidR="00850FB1" w:rsidRPr="005B6417" w:rsidRDefault="00850FB1" w:rsidP="001E072E">
      <w:pPr>
        <w:rPr>
          <w:i/>
          <w:iCs/>
          <w:sz w:val="18"/>
          <w:szCs w:val="18"/>
        </w:rPr>
      </w:pPr>
      <w:r w:rsidRPr="005B6417">
        <w:rPr>
          <w:vertAlign w:val="superscript"/>
        </w:rPr>
        <w:t>(5)</w:t>
      </w:r>
      <w:r w:rsidRPr="005B6417">
        <w:rPr>
          <w:i/>
          <w:iCs/>
          <w:sz w:val="18"/>
          <w:szCs w:val="18"/>
        </w:rPr>
        <w:t xml:space="preserve">  Указывается информация, не включенная выше </w:t>
      </w:r>
    </w:p>
    <w:p w:rsidR="00850FB1" w:rsidRPr="005B6417" w:rsidRDefault="00850FB1" w:rsidP="001E072E">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7E2555">
      <w:pPr>
        <w:pStyle w:val="a7"/>
        <w:spacing w:before="0"/>
        <w:ind w:firstLine="0"/>
        <w:jc w:val="right"/>
        <w:rPr>
          <w:rFonts w:cs="Arial"/>
        </w:rPr>
      </w:pPr>
      <w:r w:rsidRPr="005B6417">
        <w:rPr>
          <w:rFonts w:cs="Arial"/>
        </w:rPr>
        <w:t>Приложение № 13А</w:t>
      </w:r>
    </w:p>
    <w:p w:rsidR="00850FB1" w:rsidRPr="005B6417" w:rsidRDefault="00850FB1" w:rsidP="008B190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p w:rsidR="00850FB1" w:rsidRPr="005B6417" w:rsidRDefault="00850FB1" w:rsidP="008B1905">
      <w:pPr>
        <w:jc w:val="center"/>
        <w:outlineLvl w:val="0"/>
        <w:rPr>
          <w:b/>
        </w:rPr>
      </w:pPr>
      <w:r w:rsidRPr="005B6417">
        <w:rPr>
          <w:b/>
        </w:rPr>
        <w:t>[оформляется на фирменном бланке организации]</w:t>
      </w:r>
    </w:p>
    <w:p w:rsidR="00850FB1" w:rsidRPr="005B6417" w:rsidRDefault="00850FB1" w:rsidP="008B1905">
      <w:pPr>
        <w:jc w:val="center"/>
        <w:outlineLvl w:val="0"/>
        <w:rPr>
          <w:b/>
        </w:rPr>
      </w:pPr>
    </w:p>
    <w:p w:rsidR="00850FB1" w:rsidRPr="005B6417" w:rsidRDefault="00850FB1" w:rsidP="008B1905">
      <w:pPr>
        <w:jc w:val="center"/>
        <w:outlineLvl w:val="0"/>
        <w:rPr>
          <w:b/>
        </w:rPr>
      </w:pPr>
      <w:r w:rsidRPr="005B6417">
        <w:rPr>
          <w:b/>
        </w:rPr>
        <w:t>ДОВЕРЕННОСТЬ № __________</w:t>
      </w:r>
    </w:p>
    <w:p w:rsidR="00850FB1" w:rsidRPr="005B6417" w:rsidRDefault="00850FB1" w:rsidP="008B1905">
      <w:pPr>
        <w:jc w:val="center"/>
      </w:pPr>
      <w:r w:rsidRPr="005B6417">
        <w:t>(на совершение операций)</w:t>
      </w:r>
    </w:p>
    <w:p w:rsidR="00850FB1" w:rsidRPr="005B6417" w:rsidRDefault="00850FB1" w:rsidP="008B1905">
      <w:r w:rsidRPr="005B6417">
        <w:t>________________________________________________</w:t>
      </w:r>
    </w:p>
    <w:p w:rsidR="00850FB1" w:rsidRPr="005B6417" w:rsidRDefault="00850FB1" w:rsidP="008B1905">
      <w:pPr>
        <w:ind w:left="1248" w:firstLine="624"/>
        <w:rPr>
          <w:i/>
        </w:rPr>
      </w:pPr>
      <w:r w:rsidRPr="005B6417">
        <w:rPr>
          <w:i/>
        </w:rPr>
        <w:t>(город)</w:t>
      </w:r>
    </w:p>
    <w:p w:rsidR="00850FB1" w:rsidRPr="005B6417" w:rsidRDefault="00850FB1" w:rsidP="008B1905">
      <w:pPr>
        <w:jc w:val="center"/>
        <w:rPr>
          <w:i/>
        </w:rPr>
      </w:pPr>
    </w:p>
    <w:p w:rsidR="00850FB1" w:rsidRPr="005B6417" w:rsidRDefault="00850FB1" w:rsidP="008B1905">
      <w:pPr>
        <w:rPr>
          <w:i/>
        </w:rPr>
      </w:pPr>
      <w:r w:rsidRPr="005B6417">
        <w:rPr>
          <w:i/>
        </w:rPr>
        <w:t>________________________________________________</w:t>
      </w:r>
    </w:p>
    <w:p w:rsidR="00850FB1" w:rsidRPr="005B6417" w:rsidRDefault="00850FB1" w:rsidP="008B1905">
      <w:pPr>
        <w:ind w:left="1248" w:firstLine="624"/>
        <w:rPr>
          <w:i/>
        </w:rPr>
      </w:pPr>
      <w:r w:rsidRPr="005B6417">
        <w:rPr>
          <w:i/>
        </w:rPr>
        <w:t>(число, месяц, год)</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pPr>
      <w:r w:rsidRPr="005B6417">
        <w:tab/>
        <w:t>Настоящей доверенностью</w:t>
      </w:r>
      <w:r w:rsidRPr="005B6417">
        <w:rPr>
          <w:i/>
        </w:rPr>
        <w:t xml:space="preserve"> [</w:t>
      </w:r>
      <w:r w:rsidRPr="005B6417">
        <w:rPr>
          <w:b/>
          <w:i/>
        </w:rPr>
        <w:t>полное официальное наименование организации</w:t>
      </w:r>
      <w:r w:rsidRPr="005B6417">
        <w:rPr>
          <w:i/>
        </w:rPr>
        <w:t>]</w:t>
      </w:r>
      <w:r w:rsidRPr="005B6417">
        <w:t xml:space="preserve">, расположенн__ по адресу </w:t>
      </w:r>
      <w:r w:rsidRPr="005B6417">
        <w:rPr>
          <w:i/>
        </w:rPr>
        <w:t>[</w:t>
      </w:r>
      <w:r w:rsidRPr="005B6417">
        <w:rPr>
          <w:b/>
          <w:i/>
        </w:rPr>
        <w:t>юридический адрес</w:t>
      </w:r>
      <w:r w:rsidRPr="005B6417">
        <w:rPr>
          <w:i/>
        </w:rPr>
        <w:t>]</w:t>
      </w:r>
      <w:r w:rsidRPr="005B6417">
        <w:t xml:space="preserve">, ОГРН __________________________ , в лице </w:t>
      </w:r>
      <w:r w:rsidRPr="005B6417">
        <w:rPr>
          <w:i/>
        </w:rPr>
        <w:t>[</w:t>
      </w:r>
      <w:r w:rsidRPr="005B6417">
        <w:rPr>
          <w:b/>
          <w:i/>
        </w:rPr>
        <w:t>должность лица, уполномоченного действовать от имени организации по Уставу и его Ф.И.О</w:t>
      </w:r>
      <w:r w:rsidRPr="005B6417">
        <w:rPr>
          <w:i/>
        </w:rPr>
        <w:t>.], действующего на основании Устава,</w:t>
      </w:r>
      <w:r w:rsidRPr="005B6417">
        <w:t xml:space="preserve"> доверяет </w:t>
      </w:r>
      <w:r w:rsidRPr="005B6417">
        <w:rPr>
          <w:i/>
        </w:rPr>
        <w:t>[</w:t>
      </w:r>
      <w:r w:rsidRPr="005B6417">
        <w:rPr>
          <w:b/>
          <w:i/>
        </w:rPr>
        <w:t>должность и Ф.И.О. поверенного</w:t>
      </w:r>
      <w:r w:rsidRPr="005B6417">
        <w:rPr>
          <w:i/>
        </w:rPr>
        <w:t>],</w:t>
      </w:r>
      <w:r w:rsidRPr="005B6417">
        <w:t xml:space="preserve"> паспорт серии _________ № ______________ , выдан </w:t>
      </w:r>
      <w:r w:rsidRPr="005B6417">
        <w:rPr>
          <w:i/>
        </w:rPr>
        <w:t>[</w:t>
      </w:r>
      <w:r w:rsidRPr="005B6417">
        <w:rPr>
          <w:b/>
          <w:i/>
        </w:rPr>
        <w:t>наименование органа, выдавшего паспорт, дата выдачи паспорта</w:t>
      </w:r>
      <w:r w:rsidRPr="005B6417">
        <w:rPr>
          <w:i/>
        </w:rPr>
        <w:t>]</w:t>
      </w:r>
      <w:r w:rsidRPr="005B6417">
        <w:t xml:space="preserve">, проживающ___ по адресу ______________________ </w:t>
      </w:r>
      <w:r w:rsidRPr="005B6417">
        <w:rPr>
          <w:i/>
        </w:rPr>
        <w:t>[</w:t>
      </w:r>
      <w:r w:rsidRPr="005B6417">
        <w:rPr>
          <w:b/>
          <w:i/>
        </w:rPr>
        <w:t>адрес регистрации</w:t>
      </w:r>
      <w:r w:rsidRPr="005B6417">
        <w:rPr>
          <w:i/>
        </w:rPr>
        <w:t>],</w:t>
      </w:r>
      <w:r w:rsidRPr="005B6417">
        <w:t xml:space="preserve"> осуществлять от имени _____________ </w:t>
      </w:r>
      <w:r w:rsidRPr="005B6417">
        <w:rPr>
          <w:i/>
        </w:rPr>
        <w:t>[</w:t>
      </w:r>
      <w:r w:rsidRPr="005B6417">
        <w:rPr>
          <w:b/>
          <w:i/>
        </w:rPr>
        <w:t>наименование организации</w:t>
      </w:r>
      <w:r w:rsidRPr="005B6417">
        <w:rPr>
          <w:i/>
        </w:rPr>
        <w:t>]</w:t>
      </w:r>
      <w:r w:rsidRPr="005B6417">
        <w:t xml:space="preserve"> следующие действия **:</w:t>
      </w:r>
    </w:p>
    <w:p w:rsidR="00850FB1" w:rsidRPr="005B6417" w:rsidRDefault="00850FB1" w:rsidP="008B1905">
      <w:pPr>
        <w:jc w:val="both"/>
      </w:pPr>
    </w:p>
    <w:tbl>
      <w:tblPr>
        <w:tblW w:w="0" w:type="auto"/>
        <w:tblLook w:val="01E0" w:firstRow="1" w:lastRow="1" w:firstColumn="1" w:lastColumn="1" w:noHBand="0" w:noVBand="0"/>
      </w:tblPr>
      <w:tblGrid>
        <w:gridCol w:w="1344"/>
        <w:gridCol w:w="8512"/>
      </w:tblGrid>
      <w:tr w:rsidR="005B6417"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before="60" w:after="60"/>
              <w:jc w:val="both"/>
            </w:pPr>
            <w:r w:rsidRPr="005B6417">
              <w:t>подписывать и подавать в Депозитарий АКБ «Трансстройбанк» (АО) поручения, предусмотренные Депозитарным договором</w:t>
            </w:r>
          </w:p>
        </w:tc>
      </w:tr>
      <w:tr w:rsidR="005B6417"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before="60" w:after="60"/>
              <w:jc w:val="both"/>
            </w:pPr>
            <w:r w:rsidRPr="005B6417">
              <w:t>подписывать и подавать в Депозитарий АКБ «Трансстройбанк» (АО) поручения для получения информации по счету депо</w:t>
            </w:r>
          </w:p>
        </w:tc>
      </w:tr>
      <w:tr w:rsidR="005B6417"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before="60" w:after="60"/>
              <w:jc w:val="both"/>
            </w:pPr>
            <w:r w:rsidRPr="005B6417">
              <w:t xml:space="preserve">выполнять иные действия, необходимые для распоряжения счетом депо, открытым на имя </w:t>
            </w:r>
            <w:r w:rsidRPr="005B6417">
              <w:rPr>
                <w:i/>
              </w:rPr>
              <w:t>[</w:t>
            </w:r>
            <w:r w:rsidRPr="005B6417">
              <w:rPr>
                <w:b/>
                <w:i/>
              </w:rPr>
              <w:t>наименование организации</w:t>
            </w:r>
            <w:r w:rsidRPr="005B6417">
              <w:rPr>
                <w:i/>
              </w:rPr>
              <w:t>]</w:t>
            </w:r>
            <w:r w:rsidRPr="005B6417">
              <w:t xml:space="preserve"> в Депозитарии АКБ «Трансстройбанк» (АО)</w:t>
            </w:r>
          </w:p>
        </w:tc>
      </w:tr>
      <w:tr w:rsidR="00850FB1"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before="60" w:after="60"/>
              <w:jc w:val="both"/>
            </w:pPr>
            <w:r w:rsidRPr="005B6417">
              <w:t>совершать действия и формальности, связанные с данным поручением.</w:t>
            </w:r>
          </w:p>
        </w:tc>
      </w:tr>
    </w:tbl>
    <w:p w:rsidR="00850FB1" w:rsidRPr="005B6417" w:rsidRDefault="00850FB1" w:rsidP="008B1905">
      <w:pPr>
        <w:jc w:val="both"/>
      </w:pPr>
    </w:p>
    <w:p w:rsidR="00850FB1" w:rsidRPr="005B6417" w:rsidRDefault="00850FB1" w:rsidP="008B1905">
      <w:pPr>
        <w:tabs>
          <w:tab w:val="num" w:pos="0"/>
        </w:tabs>
        <w:jc w:val="both"/>
      </w:pPr>
    </w:p>
    <w:p w:rsidR="00850FB1" w:rsidRPr="005B6417" w:rsidRDefault="00850FB1" w:rsidP="008B1905">
      <w:pPr>
        <w:jc w:val="both"/>
        <w:rPr>
          <w:i/>
        </w:rPr>
      </w:pPr>
      <w:r w:rsidRPr="005B6417">
        <w:tab/>
        <w:t xml:space="preserve">Настоящая доверенность действительна до ___________________________________ </w:t>
      </w:r>
      <w:r w:rsidRPr="005B6417">
        <w:rPr>
          <w:b/>
          <w:i/>
        </w:rPr>
        <w:t xml:space="preserve"> </w:t>
      </w:r>
      <w:r w:rsidRPr="005B6417">
        <w:t>включительно.</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outlineLvl w:val="0"/>
      </w:pPr>
      <w:r w:rsidRPr="005B6417">
        <w:tab/>
        <w:t xml:space="preserve">Подпись г-___ , </w:t>
      </w:r>
      <w:r w:rsidRPr="005B6417">
        <w:rPr>
          <w:i/>
        </w:rPr>
        <w:t>[</w:t>
      </w:r>
      <w:r w:rsidRPr="005B6417">
        <w:rPr>
          <w:b/>
          <w:i/>
        </w:rPr>
        <w:t>Ф.И.О. поверенного</w:t>
      </w:r>
      <w:r w:rsidRPr="005B6417">
        <w:rPr>
          <w:i/>
        </w:rPr>
        <w:t>]</w:t>
      </w:r>
      <w:r w:rsidRPr="005B6417">
        <w:t xml:space="preserve">  _______________ , получившего настоящую Доверенность, удостоверяю.</w:t>
      </w: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r w:rsidRPr="005B6417">
        <w:t>Должность руководителя</w:t>
      </w:r>
      <w:r w:rsidRPr="005B6417">
        <w:tab/>
      </w:r>
      <w:r w:rsidRPr="005B6417">
        <w:tab/>
      </w:r>
      <w:r w:rsidRPr="005B6417">
        <w:tab/>
      </w:r>
      <w:r w:rsidRPr="005B6417">
        <w:tab/>
      </w:r>
      <w:r w:rsidRPr="005B6417">
        <w:tab/>
      </w:r>
      <w:r w:rsidRPr="005B6417">
        <w:tab/>
      </w:r>
      <w:r w:rsidRPr="005B6417">
        <w:tab/>
        <w:t>Ф.И.О.</w:t>
      </w:r>
    </w:p>
    <w:p w:rsidR="00850FB1" w:rsidRPr="005B6417" w:rsidRDefault="00850FB1" w:rsidP="008B1905">
      <w:pPr>
        <w:ind w:left="2160" w:firstLine="2518"/>
        <w:jc w:val="both"/>
      </w:pPr>
      <w:r w:rsidRPr="005B6417">
        <w:t>м.п.</w:t>
      </w:r>
    </w:p>
    <w:p w:rsidR="00850FB1" w:rsidRPr="005B6417" w:rsidRDefault="00850FB1" w:rsidP="008B1905">
      <w:pPr>
        <w:jc w:val="both"/>
      </w:pPr>
    </w:p>
    <w:p w:rsidR="00850FB1" w:rsidRPr="005B6417" w:rsidRDefault="00850FB1" w:rsidP="008B1905"/>
    <w:p w:rsidR="00850FB1" w:rsidRPr="005B6417" w:rsidRDefault="00850FB1" w:rsidP="008B1905">
      <w:pPr>
        <w:keepLines/>
        <w:jc w:val="both"/>
      </w:pPr>
      <w:r w:rsidRPr="005B6417">
        <w:t>_______________________</w:t>
      </w:r>
    </w:p>
    <w:p w:rsidR="00850FB1" w:rsidRPr="005B6417" w:rsidRDefault="00850FB1" w:rsidP="008B1905">
      <w:pPr>
        <w:keepLines/>
        <w:jc w:val="both"/>
        <w:rPr>
          <w:b/>
          <w:i/>
        </w:rPr>
      </w:pPr>
      <w:r w:rsidRPr="005B6417">
        <w:rPr>
          <w:b/>
          <w:i/>
        </w:rPr>
        <w:t xml:space="preserve">** при составлении доверенности из указанного перечня полномочий </w:t>
      </w:r>
      <w:r w:rsidRPr="005B6417">
        <w:rPr>
          <w:b/>
          <w:i/>
          <w:u w:val="single"/>
        </w:rPr>
        <w:t xml:space="preserve">выбрать только </w:t>
      </w:r>
      <w:r w:rsidRPr="005B6417">
        <w:rPr>
          <w:b/>
          <w:i/>
        </w:rPr>
        <w:t>необходимые</w:t>
      </w: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pStyle w:val="a7"/>
        <w:spacing w:before="0"/>
        <w:ind w:firstLine="284"/>
        <w:jc w:val="right"/>
        <w:rPr>
          <w:rFonts w:cs="Arial"/>
        </w:rPr>
      </w:pPr>
      <w:r w:rsidRPr="005B6417">
        <w:br w:type="page"/>
      </w:r>
      <w:r w:rsidRPr="005B6417">
        <w:rPr>
          <w:rFonts w:cs="Arial"/>
        </w:rPr>
        <w:lastRenderedPageBreak/>
        <w:t>Приложение № 13Б</w:t>
      </w:r>
    </w:p>
    <w:p w:rsidR="00850FB1" w:rsidRPr="005B6417" w:rsidRDefault="00850FB1" w:rsidP="008B190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p w:rsidR="00850FB1" w:rsidRPr="005B6417" w:rsidRDefault="00850FB1" w:rsidP="008B1905">
      <w:pPr>
        <w:jc w:val="center"/>
        <w:outlineLvl w:val="0"/>
        <w:rPr>
          <w:b/>
        </w:rPr>
      </w:pPr>
      <w:r w:rsidRPr="005B6417">
        <w:rPr>
          <w:b/>
        </w:rPr>
        <w:t>[оформляется на фирменном бланке организации]</w:t>
      </w:r>
    </w:p>
    <w:p w:rsidR="00850FB1" w:rsidRPr="005B6417" w:rsidRDefault="00850FB1" w:rsidP="008B1905">
      <w:pPr>
        <w:jc w:val="center"/>
        <w:outlineLvl w:val="0"/>
        <w:rPr>
          <w:b/>
        </w:rPr>
      </w:pPr>
    </w:p>
    <w:p w:rsidR="00850FB1" w:rsidRPr="005B6417" w:rsidRDefault="00850FB1" w:rsidP="008B1905">
      <w:pPr>
        <w:jc w:val="center"/>
        <w:outlineLvl w:val="0"/>
        <w:rPr>
          <w:b/>
        </w:rPr>
      </w:pPr>
      <w:r w:rsidRPr="005B6417">
        <w:rPr>
          <w:b/>
        </w:rPr>
        <w:t>ДОВЕРЕННОСТЬ № __________</w:t>
      </w:r>
    </w:p>
    <w:p w:rsidR="00850FB1" w:rsidRPr="005B6417" w:rsidRDefault="00850FB1" w:rsidP="008B1905">
      <w:pPr>
        <w:jc w:val="center"/>
      </w:pPr>
      <w:r w:rsidRPr="005B6417">
        <w:t>(на получение-передачу документов)</w:t>
      </w:r>
    </w:p>
    <w:p w:rsidR="00850FB1" w:rsidRPr="005B6417" w:rsidRDefault="00850FB1" w:rsidP="008B1905">
      <w:r w:rsidRPr="005B6417">
        <w:t>________________________________________________</w:t>
      </w:r>
    </w:p>
    <w:p w:rsidR="00850FB1" w:rsidRPr="005B6417" w:rsidRDefault="00850FB1" w:rsidP="008B1905">
      <w:pPr>
        <w:ind w:left="1248" w:firstLine="624"/>
        <w:rPr>
          <w:i/>
        </w:rPr>
      </w:pPr>
      <w:r w:rsidRPr="005B6417">
        <w:rPr>
          <w:i/>
        </w:rPr>
        <w:t>(город)</w:t>
      </w:r>
    </w:p>
    <w:p w:rsidR="00850FB1" w:rsidRPr="005B6417" w:rsidRDefault="00850FB1" w:rsidP="008B1905">
      <w:pPr>
        <w:jc w:val="center"/>
        <w:rPr>
          <w:i/>
        </w:rPr>
      </w:pPr>
    </w:p>
    <w:p w:rsidR="00850FB1" w:rsidRPr="005B6417" w:rsidRDefault="00850FB1" w:rsidP="008B1905">
      <w:pPr>
        <w:rPr>
          <w:i/>
        </w:rPr>
      </w:pPr>
      <w:r w:rsidRPr="005B6417">
        <w:rPr>
          <w:i/>
        </w:rPr>
        <w:t>________________________________________________</w:t>
      </w:r>
    </w:p>
    <w:p w:rsidR="00850FB1" w:rsidRPr="005B6417" w:rsidRDefault="00850FB1" w:rsidP="008B1905">
      <w:pPr>
        <w:ind w:left="1248" w:firstLine="624"/>
        <w:rPr>
          <w:i/>
        </w:rPr>
      </w:pPr>
      <w:r w:rsidRPr="005B6417">
        <w:rPr>
          <w:i/>
        </w:rPr>
        <w:t>(число, месяц, год)</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pPr>
      <w:r w:rsidRPr="005B6417">
        <w:tab/>
        <w:t>Настоящей доверенностью</w:t>
      </w:r>
      <w:r w:rsidRPr="005B6417">
        <w:rPr>
          <w:i/>
        </w:rPr>
        <w:t xml:space="preserve"> [</w:t>
      </w:r>
      <w:r w:rsidRPr="005B6417">
        <w:rPr>
          <w:b/>
          <w:i/>
        </w:rPr>
        <w:t>полное официальное наименование организации</w:t>
      </w:r>
      <w:r w:rsidRPr="005B6417">
        <w:rPr>
          <w:i/>
        </w:rPr>
        <w:t>]</w:t>
      </w:r>
      <w:r w:rsidRPr="005B6417">
        <w:t xml:space="preserve">, расположенн__ по адресу </w:t>
      </w:r>
      <w:r w:rsidRPr="005B6417">
        <w:rPr>
          <w:i/>
        </w:rPr>
        <w:t>[</w:t>
      </w:r>
      <w:r w:rsidRPr="005B6417">
        <w:rPr>
          <w:b/>
          <w:i/>
        </w:rPr>
        <w:t>юридический адрес</w:t>
      </w:r>
      <w:r w:rsidRPr="005B6417">
        <w:rPr>
          <w:i/>
        </w:rPr>
        <w:t>]</w:t>
      </w:r>
      <w:r w:rsidRPr="005B6417">
        <w:t xml:space="preserve">, ОГРН __________________________ , в лице </w:t>
      </w:r>
      <w:r w:rsidRPr="005B6417">
        <w:rPr>
          <w:i/>
        </w:rPr>
        <w:t>[</w:t>
      </w:r>
      <w:r w:rsidRPr="005B6417">
        <w:rPr>
          <w:b/>
          <w:i/>
        </w:rPr>
        <w:t>должность лица, уполномоченного действовать от имени организации по Уставу и его Ф.И.О</w:t>
      </w:r>
      <w:r w:rsidRPr="005B6417">
        <w:rPr>
          <w:i/>
        </w:rPr>
        <w:t>.], действующего на основании Устава,</w:t>
      </w:r>
      <w:r w:rsidRPr="005B6417">
        <w:t xml:space="preserve"> доверяет </w:t>
      </w:r>
      <w:r w:rsidRPr="005B6417">
        <w:rPr>
          <w:i/>
        </w:rPr>
        <w:t>[</w:t>
      </w:r>
      <w:r w:rsidRPr="005B6417">
        <w:rPr>
          <w:b/>
          <w:i/>
        </w:rPr>
        <w:t>должность и Ф.И.О. поверенного</w:t>
      </w:r>
      <w:r w:rsidRPr="005B6417">
        <w:rPr>
          <w:i/>
        </w:rPr>
        <w:t>],</w:t>
      </w:r>
      <w:r w:rsidRPr="005B6417">
        <w:t xml:space="preserve"> паспорт серии _________ № ______________ , выдан </w:t>
      </w:r>
      <w:r w:rsidRPr="005B6417">
        <w:rPr>
          <w:i/>
        </w:rPr>
        <w:t>[</w:t>
      </w:r>
      <w:r w:rsidRPr="005B6417">
        <w:rPr>
          <w:b/>
          <w:i/>
        </w:rPr>
        <w:t>наименование органа, выдавшего паспорт, дата выдачи паспорта</w:t>
      </w:r>
      <w:r w:rsidRPr="005B6417">
        <w:rPr>
          <w:i/>
        </w:rPr>
        <w:t>]</w:t>
      </w:r>
      <w:r w:rsidRPr="005B6417">
        <w:t xml:space="preserve">, проживающ___ по адресу ______________________ </w:t>
      </w:r>
      <w:r w:rsidRPr="005B6417">
        <w:rPr>
          <w:i/>
        </w:rPr>
        <w:t>[</w:t>
      </w:r>
      <w:r w:rsidRPr="005B6417">
        <w:rPr>
          <w:b/>
          <w:i/>
        </w:rPr>
        <w:t>адрес регистрации</w:t>
      </w:r>
      <w:r w:rsidRPr="005B6417">
        <w:rPr>
          <w:i/>
        </w:rPr>
        <w:t>],</w:t>
      </w:r>
      <w:r w:rsidRPr="005B6417">
        <w:t xml:space="preserve"> осуществлять от имени _____________ </w:t>
      </w:r>
      <w:r w:rsidRPr="005B6417">
        <w:rPr>
          <w:i/>
        </w:rPr>
        <w:t>[</w:t>
      </w:r>
      <w:r w:rsidRPr="005B6417">
        <w:rPr>
          <w:b/>
          <w:i/>
        </w:rPr>
        <w:t>наименование организации</w:t>
      </w:r>
      <w:r w:rsidRPr="005B6417">
        <w:rPr>
          <w:i/>
        </w:rPr>
        <w:t>]</w:t>
      </w:r>
      <w:r w:rsidRPr="005B6417">
        <w:t xml:space="preserve"> следующие действия **:</w:t>
      </w:r>
    </w:p>
    <w:p w:rsidR="00850FB1" w:rsidRPr="005B6417" w:rsidRDefault="00850FB1" w:rsidP="008B1905">
      <w:pPr>
        <w:jc w:val="both"/>
      </w:pPr>
    </w:p>
    <w:tbl>
      <w:tblPr>
        <w:tblW w:w="0" w:type="auto"/>
        <w:tblLook w:val="01E0" w:firstRow="1" w:lastRow="1" w:firstColumn="1" w:lastColumn="1" w:noHBand="0" w:noVBand="0"/>
      </w:tblPr>
      <w:tblGrid>
        <w:gridCol w:w="1343"/>
        <w:gridCol w:w="8513"/>
      </w:tblGrid>
      <w:tr w:rsidR="005B6417"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after="120"/>
              <w:ind w:left="236"/>
              <w:jc w:val="both"/>
            </w:pPr>
            <w:r w:rsidRPr="005B6417">
              <w:t>получать в Депозитарии АКБ «Трансстройбанк» (АО) отчеты, выписки и другие документы, предусмотренные депозитарным договором</w:t>
            </w:r>
          </w:p>
        </w:tc>
      </w:tr>
      <w:tr w:rsidR="005B6417"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after="120"/>
              <w:ind w:left="236"/>
              <w:jc w:val="both"/>
            </w:pPr>
            <w:r w:rsidRPr="005B6417">
              <w:t>передавать документы в Депозитарий АКБ «Трансстройбанк» (АО) и получать в Депозитарии АКБ «Трансстройбанк» (АО) отчеты, выписки, счета за оказанные услуги и иные документы;</w:t>
            </w:r>
          </w:p>
        </w:tc>
      </w:tr>
      <w:tr w:rsidR="00850FB1" w:rsidRPr="005B6417" w:rsidTr="001B434B">
        <w:tc>
          <w:tcPr>
            <w:tcW w:w="1384" w:type="dxa"/>
          </w:tcPr>
          <w:p w:rsidR="00850FB1" w:rsidRPr="005B6417" w:rsidRDefault="00850FB1" w:rsidP="001B434B">
            <w:pPr>
              <w:jc w:val="both"/>
            </w:pPr>
          </w:p>
        </w:tc>
        <w:tc>
          <w:tcPr>
            <w:tcW w:w="8753" w:type="dxa"/>
          </w:tcPr>
          <w:p w:rsidR="00850FB1" w:rsidRPr="005B6417" w:rsidRDefault="00850FB1" w:rsidP="001B434B">
            <w:pPr>
              <w:spacing w:after="120"/>
              <w:ind w:left="236"/>
              <w:jc w:val="both"/>
            </w:pPr>
            <w:r w:rsidRPr="005B6417">
              <w:t>совершать действия и формальности, связанные с данным поручением.</w:t>
            </w:r>
          </w:p>
        </w:tc>
      </w:tr>
    </w:tbl>
    <w:p w:rsidR="00850FB1" w:rsidRPr="005B6417" w:rsidRDefault="00850FB1" w:rsidP="008B1905">
      <w:pPr>
        <w:tabs>
          <w:tab w:val="num" w:pos="0"/>
        </w:tabs>
        <w:jc w:val="both"/>
      </w:pPr>
    </w:p>
    <w:p w:rsidR="00850FB1" w:rsidRPr="005B6417" w:rsidRDefault="00850FB1" w:rsidP="008B1905">
      <w:pPr>
        <w:jc w:val="both"/>
        <w:rPr>
          <w:i/>
        </w:rPr>
      </w:pPr>
      <w:r w:rsidRPr="005B6417">
        <w:tab/>
        <w:t>Настоящая доверенность действительна до ______________________________ включительно.</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outlineLvl w:val="0"/>
      </w:pPr>
      <w:r w:rsidRPr="005B6417">
        <w:tab/>
        <w:t xml:space="preserve">Подпись г-___ , </w:t>
      </w:r>
      <w:r w:rsidRPr="005B6417">
        <w:rPr>
          <w:i/>
        </w:rPr>
        <w:t>[</w:t>
      </w:r>
      <w:r w:rsidRPr="005B6417">
        <w:rPr>
          <w:b/>
          <w:i/>
        </w:rPr>
        <w:t>Ф.И.О. поверенного</w:t>
      </w:r>
      <w:r w:rsidRPr="005B6417">
        <w:rPr>
          <w:i/>
        </w:rPr>
        <w:t>]</w:t>
      </w:r>
      <w:r w:rsidRPr="005B6417">
        <w:t xml:space="preserve">  _______________ , получившего настоящую Доверенность, удостоверяю.</w:t>
      </w: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r w:rsidRPr="005B6417">
        <w:t>Должность руководителя</w:t>
      </w:r>
      <w:r w:rsidRPr="005B6417">
        <w:tab/>
      </w:r>
      <w:r w:rsidRPr="005B6417">
        <w:tab/>
      </w:r>
      <w:r w:rsidRPr="005B6417">
        <w:tab/>
      </w:r>
      <w:r w:rsidRPr="005B6417">
        <w:tab/>
      </w:r>
      <w:r w:rsidRPr="005B6417">
        <w:tab/>
      </w:r>
      <w:r w:rsidRPr="005B6417">
        <w:tab/>
      </w:r>
      <w:r w:rsidRPr="005B6417">
        <w:tab/>
        <w:t>Ф.И.О.</w:t>
      </w:r>
    </w:p>
    <w:p w:rsidR="00850FB1" w:rsidRPr="005B6417" w:rsidRDefault="00850FB1" w:rsidP="008B1905">
      <w:pPr>
        <w:ind w:left="2160" w:firstLine="2518"/>
        <w:jc w:val="both"/>
      </w:pPr>
      <w:r w:rsidRPr="005B6417">
        <w:t>м.п.</w:t>
      </w:r>
    </w:p>
    <w:p w:rsidR="00850FB1" w:rsidRPr="005B6417" w:rsidRDefault="00850FB1" w:rsidP="008B1905">
      <w:pPr>
        <w:jc w:val="both"/>
      </w:pPr>
    </w:p>
    <w:p w:rsidR="00850FB1" w:rsidRPr="005B6417" w:rsidRDefault="00850FB1" w:rsidP="008B1905"/>
    <w:p w:rsidR="00850FB1" w:rsidRPr="005B6417" w:rsidRDefault="00850FB1" w:rsidP="008B1905">
      <w:pPr>
        <w:keepLines/>
        <w:jc w:val="both"/>
      </w:pPr>
      <w:r w:rsidRPr="005B6417">
        <w:t>_______________________</w:t>
      </w:r>
    </w:p>
    <w:p w:rsidR="00850FB1" w:rsidRPr="005B6417" w:rsidRDefault="00850FB1" w:rsidP="008B1905">
      <w:pPr>
        <w:keepLines/>
        <w:jc w:val="both"/>
        <w:rPr>
          <w:b/>
          <w:i/>
        </w:rPr>
      </w:pPr>
      <w:r w:rsidRPr="005B6417">
        <w:rPr>
          <w:b/>
          <w:i/>
        </w:rPr>
        <w:t xml:space="preserve">** при составлении доверенности из указанного перечня полномочий </w:t>
      </w:r>
      <w:r w:rsidRPr="005B6417">
        <w:rPr>
          <w:b/>
          <w:i/>
          <w:u w:val="single"/>
        </w:rPr>
        <w:t xml:space="preserve">выбрать только </w:t>
      </w:r>
      <w:r w:rsidRPr="005B6417">
        <w:rPr>
          <w:b/>
          <w:i/>
        </w:rPr>
        <w:t>необходимые</w:t>
      </w: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rPr>
          <w:sz w:val="16"/>
          <w:szCs w:val="16"/>
        </w:rPr>
      </w:pPr>
    </w:p>
    <w:p w:rsidR="00850FB1" w:rsidRPr="005B6417" w:rsidRDefault="00850FB1" w:rsidP="008B1905">
      <w:pPr>
        <w:pStyle w:val="a7"/>
        <w:spacing w:before="0"/>
        <w:ind w:firstLine="284"/>
        <w:jc w:val="right"/>
        <w:rPr>
          <w:rFonts w:cs="Arial"/>
        </w:rPr>
      </w:pPr>
      <w:r w:rsidRPr="005B6417">
        <w:br w:type="page"/>
      </w:r>
      <w:r w:rsidRPr="005B6417">
        <w:rPr>
          <w:rFonts w:cs="Arial"/>
        </w:rPr>
        <w:lastRenderedPageBreak/>
        <w:t>Приложение № 13В</w:t>
      </w:r>
    </w:p>
    <w:p w:rsidR="00850FB1" w:rsidRPr="005B6417" w:rsidRDefault="00850FB1" w:rsidP="008B190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p w:rsidR="00850FB1" w:rsidRPr="005B6417" w:rsidRDefault="00850FB1" w:rsidP="008B1905">
      <w:pPr>
        <w:jc w:val="center"/>
        <w:outlineLvl w:val="0"/>
        <w:rPr>
          <w:b/>
        </w:rPr>
      </w:pPr>
      <w:r w:rsidRPr="005B6417">
        <w:rPr>
          <w:b/>
        </w:rPr>
        <w:t>[оформляется на фирменном бланке организации]</w:t>
      </w:r>
    </w:p>
    <w:p w:rsidR="00850FB1" w:rsidRPr="005B6417" w:rsidRDefault="00850FB1" w:rsidP="008B1905">
      <w:pPr>
        <w:jc w:val="center"/>
        <w:outlineLvl w:val="0"/>
        <w:rPr>
          <w:b/>
        </w:rPr>
      </w:pPr>
    </w:p>
    <w:p w:rsidR="00850FB1" w:rsidRPr="005B6417" w:rsidRDefault="00850FB1" w:rsidP="008B1905">
      <w:pPr>
        <w:jc w:val="center"/>
        <w:outlineLvl w:val="0"/>
        <w:rPr>
          <w:b/>
        </w:rPr>
      </w:pPr>
      <w:r w:rsidRPr="005B6417">
        <w:rPr>
          <w:b/>
        </w:rPr>
        <w:t>ДОВЕРЕННОСТЬ № __________</w:t>
      </w:r>
    </w:p>
    <w:p w:rsidR="00850FB1" w:rsidRPr="005B6417" w:rsidRDefault="00850FB1" w:rsidP="008B1905">
      <w:pPr>
        <w:jc w:val="center"/>
      </w:pPr>
      <w:r w:rsidRPr="005B6417">
        <w:t>(на совершение операций)</w:t>
      </w:r>
    </w:p>
    <w:p w:rsidR="00850FB1" w:rsidRPr="005B6417" w:rsidRDefault="00850FB1" w:rsidP="008B1905">
      <w:r w:rsidRPr="005B6417">
        <w:t>________________________________________________</w:t>
      </w:r>
    </w:p>
    <w:p w:rsidR="00850FB1" w:rsidRPr="005B6417" w:rsidRDefault="00850FB1" w:rsidP="008B1905">
      <w:pPr>
        <w:ind w:left="1248" w:firstLine="624"/>
        <w:rPr>
          <w:i/>
        </w:rPr>
      </w:pPr>
      <w:r w:rsidRPr="005B6417">
        <w:rPr>
          <w:i/>
        </w:rPr>
        <w:t>(город)</w:t>
      </w:r>
    </w:p>
    <w:p w:rsidR="00850FB1" w:rsidRPr="005B6417" w:rsidRDefault="00850FB1" w:rsidP="008B1905">
      <w:pPr>
        <w:jc w:val="center"/>
        <w:rPr>
          <w:i/>
        </w:rPr>
      </w:pPr>
    </w:p>
    <w:p w:rsidR="00850FB1" w:rsidRPr="005B6417" w:rsidRDefault="00850FB1" w:rsidP="008B1905">
      <w:pPr>
        <w:rPr>
          <w:i/>
        </w:rPr>
      </w:pPr>
      <w:r w:rsidRPr="005B6417">
        <w:rPr>
          <w:i/>
        </w:rPr>
        <w:t>________________________________________________</w:t>
      </w:r>
    </w:p>
    <w:p w:rsidR="00850FB1" w:rsidRPr="005B6417" w:rsidRDefault="00850FB1" w:rsidP="008B1905">
      <w:pPr>
        <w:ind w:left="1248" w:firstLine="624"/>
        <w:rPr>
          <w:i/>
        </w:rPr>
      </w:pPr>
      <w:r w:rsidRPr="005B6417">
        <w:rPr>
          <w:i/>
        </w:rPr>
        <w:t>(число, месяц, год)</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pPr>
      <w:r w:rsidRPr="005B6417">
        <w:tab/>
        <w:t>Настоящей доверенностью</w:t>
      </w:r>
      <w:r w:rsidRPr="005B6417">
        <w:rPr>
          <w:i/>
        </w:rPr>
        <w:t xml:space="preserve"> [</w:t>
      </w:r>
      <w:r w:rsidRPr="005B6417">
        <w:rPr>
          <w:b/>
          <w:i/>
        </w:rPr>
        <w:t>полное официальное наименование организации</w:t>
      </w:r>
      <w:r w:rsidRPr="005B6417">
        <w:rPr>
          <w:i/>
        </w:rPr>
        <w:t>]</w:t>
      </w:r>
      <w:r w:rsidRPr="005B6417">
        <w:t xml:space="preserve">, расположенн__ по адресу </w:t>
      </w:r>
      <w:r w:rsidRPr="005B6417">
        <w:rPr>
          <w:i/>
        </w:rPr>
        <w:t>[</w:t>
      </w:r>
      <w:r w:rsidRPr="005B6417">
        <w:rPr>
          <w:b/>
          <w:i/>
        </w:rPr>
        <w:t>юридический адрес</w:t>
      </w:r>
      <w:r w:rsidRPr="005B6417">
        <w:rPr>
          <w:i/>
        </w:rPr>
        <w:t>]</w:t>
      </w:r>
      <w:r w:rsidRPr="005B6417">
        <w:t xml:space="preserve">, ОГРН __________________________ , в лице </w:t>
      </w:r>
      <w:r w:rsidRPr="005B6417">
        <w:rPr>
          <w:i/>
        </w:rPr>
        <w:t>[</w:t>
      </w:r>
      <w:r w:rsidRPr="005B6417">
        <w:rPr>
          <w:b/>
          <w:i/>
        </w:rPr>
        <w:t>должность лица, уполномоченного действовать от имени организации по Уставу и его Ф.И.О</w:t>
      </w:r>
      <w:r w:rsidRPr="005B6417">
        <w:rPr>
          <w:i/>
        </w:rPr>
        <w:t>.], действующего на основании Устава,</w:t>
      </w:r>
      <w:r w:rsidRPr="005B6417">
        <w:t xml:space="preserve"> доверяет </w:t>
      </w:r>
      <w:r w:rsidRPr="005B6417">
        <w:rPr>
          <w:i/>
        </w:rPr>
        <w:t>[</w:t>
      </w:r>
      <w:r w:rsidRPr="005B6417">
        <w:rPr>
          <w:b/>
          <w:i/>
        </w:rPr>
        <w:t>должность и Ф.И.О. поверенного</w:t>
      </w:r>
      <w:r w:rsidRPr="005B6417">
        <w:rPr>
          <w:i/>
        </w:rPr>
        <w:t>],</w:t>
      </w:r>
      <w:r w:rsidRPr="005B6417">
        <w:t xml:space="preserve"> паспорт серии _________ № ______________ , выдан </w:t>
      </w:r>
      <w:r w:rsidRPr="005B6417">
        <w:rPr>
          <w:i/>
        </w:rPr>
        <w:t>[</w:t>
      </w:r>
      <w:r w:rsidRPr="005B6417">
        <w:rPr>
          <w:b/>
          <w:i/>
        </w:rPr>
        <w:t>наименование органа, выдавшего паспорт, дата выдачи паспорта</w:t>
      </w:r>
      <w:r w:rsidRPr="005B6417">
        <w:rPr>
          <w:i/>
        </w:rPr>
        <w:t>]</w:t>
      </w:r>
      <w:r w:rsidRPr="005B6417">
        <w:t xml:space="preserve">, проживающ___ по адресу ______________________ </w:t>
      </w:r>
      <w:r w:rsidRPr="005B6417">
        <w:rPr>
          <w:i/>
        </w:rPr>
        <w:t>[</w:t>
      </w:r>
      <w:r w:rsidRPr="005B6417">
        <w:rPr>
          <w:b/>
          <w:i/>
        </w:rPr>
        <w:t>адрес регистрации</w:t>
      </w:r>
      <w:r w:rsidRPr="005B6417">
        <w:rPr>
          <w:i/>
        </w:rPr>
        <w:t>],</w:t>
      </w:r>
      <w:r w:rsidRPr="005B6417">
        <w:t xml:space="preserve"> осуществлять от имени _____________ </w:t>
      </w:r>
      <w:r w:rsidRPr="005B6417">
        <w:rPr>
          <w:i/>
        </w:rPr>
        <w:t>[</w:t>
      </w:r>
      <w:r w:rsidRPr="005B6417">
        <w:rPr>
          <w:b/>
          <w:i/>
        </w:rPr>
        <w:t>наименование организации</w:t>
      </w:r>
      <w:r w:rsidRPr="005B6417">
        <w:rPr>
          <w:i/>
        </w:rPr>
        <w:t>]</w:t>
      </w:r>
      <w:r w:rsidRPr="005B6417">
        <w:t xml:space="preserve"> следующие действия :</w:t>
      </w:r>
    </w:p>
    <w:p w:rsidR="00850FB1" w:rsidRPr="005B6417" w:rsidRDefault="00850FB1" w:rsidP="008B1905">
      <w:pPr>
        <w:jc w:val="both"/>
      </w:pPr>
    </w:p>
    <w:tbl>
      <w:tblPr>
        <w:tblW w:w="0" w:type="auto"/>
        <w:tblLook w:val="01E0" w:firstRow="1" w:lastRow="1" w:firstColumn="1" w:lastColumn="1" w:noHBand="0" w:noVBand="0"/>
      </w:tblPr>
      <w:tblGrid>
        <w:gridCol w:w="523"/>
        <w:gridCol w:w="9333"/>
      </w:tblGrid>
      <w:tr w:rsidR="005B6417" w:rsidRPr="005B6417" w:rsidTr="001B434B">
        <w:tc>
          <w:tcPr>
            <w:tcW w:w="534" w:type="dxa"/>
          </w:tcPr>
          <w:p w:rsidR="00850FB1" w:rsidRPr="005B6417" w:rsidRDefault="00850FB1" w:rsidP="001B434B">
            <w:pPr>
              <w:jc w:val="both"/>
            </w:pPr>
          </w:p>
        </w:tc>
        <w:tc>
          <w:tcPr>
            <w:tcW w:w="9603" w:type="dxa"/>
          </w:tcPr>
          <w:p w:rsidR="00850FB1" w:rsidRPr="005B6417" w:rsidRDefault="00850FB1" w:rsidP="001B434B">
            <w:pPr>
              <w:spacing w:before="60" w:after="60"/>
              <w:jc w:val="both"/>
            </w:pPr>
            <w:r w:rsidRPr="005B6417">
              <w:t>- подписывать и подавать в Депозитарий АКБ «Трансстройбанк» (АО) Указание о голосовании на собрании владельцев ценных бумаг, предусмотренное Депозитарным договором, и все документы, являющиеся приложениями к нему;</w:t>
            </w:r>
          </w:p>
        </w:tc>
      </w:tr>
      <w:tr w:rsidR="00850FB1" w:rsidRPr="005B6417" w:rsidTr="001B434B">
        <w:tc>
          <w:tcPr>
            <w:tcW w:w="534" w:type="dxa"/>
          </w:tcPr>
          <w:p w:rsidR="00850FB1" w:rsidRPr="005B6417" w:rsidRDefault="00850FB1" w:rsidP="001B434B">
            <w:pPr>
              <w:jc w:val="both"/>
            </w:pPr>
          </w:p>
        </w:tc>
        <w:tc>
          <w:tcPr>
            <w:tcW w:w="9603" w:type="dxa"/>
          </w:tcPr>
          <w:p w:rsidR="00850FB1" w:rsidRPr="005B6417" w:rsidRDefault="00850FB1" w:rsidP="001B434B">
            <w:pPr>
              <w:spacing w:before="60" w:after="60"/>
              <w:jc w:val="both"/>
            </w:pPr>
            <w:r w:rsidRPr="005B6417">
              <w:t>- совершать иные действия и формальности, связанные с данным поручением.</w:t>
            </w:r>
          </w:p>
        </w:tc>
      </w:tr>
    </w:tbl>
    <w:p w:rsidR="00850FB1" w:rsidRPr="005B6417" w:rsidRDefault="00850FB1" w:rsidP="008B1905">
      <w:pPr>
        <w:jc w:val="both"/>
      </w:pPr>
    </w:p>
    <w:p w:rsidR="00850FB1" w:rsidRPr="005B6417" w:rsidRDefault="00850FB1" w:rsidP="008B1905">
      <w:pPr>
        <w:jc w:val="both"/>
      </w:pPr>
    </w:p>
    <w:p w:rsidR="00850FB1" w:rsidRPr="005B6417" w:rsidRDefault="00850FB1" w:rsidP="008B1905">
      <w:pPr>
        <w:tabs>
          <w:tab w:val="num" w:pos="0"/>
        </w:tabs>
        <w:jc w:val="both"/>
      </w:pPr>
    </w:p>
    <w:p w:rsidR="00850FB1" w:rsidRPr="005B6417" w:rsidRDefault="00850FB1" w:rsidP="008B1905">
      <w:pPr>
        <w:jc w:val="both"/>
        <w:rPr>
          <w:i/>
        </w:rPr>
      </w:pPr>
      <w:r w:rsidRPr="005B6417">
        <w:tab/>
        <w:t xml:space="preserve">Настоящая доверенность действительна до ___________________________________ </w:t>
      </w:r>
      <w:r w:rsidRPr="005B6417">
        <w:rPr>
          <w:b/>
          <w:i/>
        </w:rPr>
        <w:t xml:space="preserve"> </w:t>
      </w:r>
      <w:r w:rsidRPr="005B6417">
        <w:t>включительно.</w:t>
      </w:r>
    </w:p>
    <w:p w:rsidR="00850FB1" w:rsidRPr="005B6417" w:rsidRDefault="00850FB1" w:rsidP="008B1905">
      <w:pPr>
        <w:jc w:val="both"/>
      </w:pPr>
    </w:p>
    <w:p w:rsidR="00850FB1" w:rsidRPr="005B6417" w:rsidRDefault="00850FB1" w:rsidP="008B1905">
      <w:pPr>
        <w:pStyle w:val="aff4"/>
        <w:spacing w:before="0" w:after="0"/>
        <w:rPr>
          <w:rFonts w:ascii="Arial" w:hAnsi="Arial"/>
        </w:rPr>
      </w:pPr>
    </w:p>
    <w:p w:rsidR="00850FB1" w:rsidRPr="005B6417" w:rsidRDefault="00850FB1" w:rsidP="008B1905">
      <w:pPr>
        <w:jc w:val="both"/>
        <w:outlineLvl w:val="0"/>
      </w:pPr>
      <w:r w:rsidRPr="005B6417">
        <w:tab/>
        <w:t xml:space="preserve">Подпись г-___ , </w:t>
      </w:r>
      <w:r w:rsidRPr="005B6417">
        <w:rPr>
          <w:i/>
        </w:rPr>
        <w:t>[</w:t>
      </w:r>
      <w:r w:rsidRPr="005B6417">
        <w:rPr>
          <w:b/>
          <w:i/>
        </w:rPr>
        <w:t>Ф.И.О. поверенного</w:t>
      </w:r>
      <w:r w:rsidRPr="005B6417">
        <w:rPr>
          <w:i/>
        </w:rPr>
        <w:t>]</w:t>
      </w:r>
      <w:r w:rsidRPr="005B6417">
        <w:t xml:space="preserve">  _______________ , получившего настоящую Доверенность, удостоверяю.</w:t>
      </w:r>
    </w:p>
    <w:p w:rsidR="00850FB1" w:rsidRPr="005B6417" w:rsidRDefault="00850FB1" w:rsidP="008B1905">
      <w:pPr>
        <w:jc w:val="both"/>
      </w:pPr>
    </w:p>
    <w:p w:rsidR="00850FB1" w:rsidRPr="005B6417" w:rsidRDefault="00850FB1" w:rsidP="008B1905">
      <w:pPr>
        <w:jc w:val="center"/>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p>
    <w:p w:rsidR="00850FB1" w:rsidRPr="005B6417" w:rsidRDefault="00850FB1" w:rsidP="008B1905">
      <w:pPr>
        <w:jc w:val="both"/>
      </w:pPr>
      <w:r w:rsidRPr="005B6417">
        <w:t>Должность руководителя</w:t>
      </w:r>
      <w:r w:rsidRPr="005B6417">
        <w:tab/>
      </w:r>
      <w:r w:rsidRPr="005B6417">
        <w:tab/>
      </w:r>
      <w:r w:rsidRPr="005B6417">
        <w:tab/>
      </w:r>
      <w:r w:rsidRPr="005B6417">
        <w:tab/>
      </w:r>
      <w:r w:rsidRPr="005B6417">
        <w:tab/>
      </w:r>
      <w:r w:rsidRPr="005B6417">
        <w:tab/>
      </w:r>
      <w:r w:rsidRPr="005B6417">
        <w:tab/>
        <w:t>Ф.И.О.</w:t>
      </w:r>
    </w:p>
    <w:p w:rsidR="00850FB1" w:rsidRPr="005B6417" w:rsidRDefault="00850FB1" w:rsidP="008B1905">
      <w:pPr>
        <w:ind w:left="2160" w:firstLine="2518"/>
        <w:jc w:val="both"/>
      </w:pPr>
      <w:r w:rsidRPr="005B6417">
        <w:t>м.п.</w:t>
      </w:r>
    </w:p>
    <w:p w:rsidR="00850FB1" w:rsidRPr="005B6417" w:rsidRDefault="00850FB1" w:rsidP="008B1905">
      <w:pPr>
        <w:jc w:val="both"/>
      </w:pPr>
    </w:p>
    <w:p w:rsidR="00850FB1" w:rsidRPr="005B6417" w:rsidRDefault="00850FB1" w:rsidP="008B1905"/>
    <w:p w:rsidR="00850FB1" w:rsidRPr="005B6417" w:rsidRDefault="00850FB1" w:rsidP="008B1905">
      <w:pPr>
        <w:pStyle w:val="a7"/>
        <w:spacing w:before="0"/>
        <w:ind w:firstLine="284"/>
        <w:jc w:val="right"/>
        <w:rPr>
          <w:rFonts w:cs="Arial"/>
        </w:rPr>
      </w:pPr>
      <w:r w:rsidRPr="005B6417">
        <w:br w:type="page"/>
      </w:r>
      <w:r w:rsidRPr="005B6417">
        <w:rPr>
          <w:rFonts w:cs="Arial"/>
        </w:rPr>
        <w:lastRenderedPageBreak/>
        <w:t>Приложение № 14</w:t>
      </w:r>
    </w:p>
    <w:p w:rsidR="00850FB1" w:rsidRPr="005B6417" w:rsidRDefault="00850FB1" w:rsidP="008B1905">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p w:rsidR="00850FB1" w:rsidRPr="005B6417" w:rsidRDefault="00850FB1" w:rsidP="00377845">
      <w:pPr>
        <w:pStyle w:val="ab"/>
      </w:pPr>
    </w:p>
    <w:p w:rsidR="00850FB1" w:rsidRPr="005B6417" w:rsidRDefault="00850FB1" w:rsidP="00C97296">
      <w:pPr>
        <w:keepNext/>
        <w:jc w:val="center"/>
        <w:rPr>
          <w:b/>
          <w:sz w:val="24"/>
          <w:szCs w:val="24"/>
        </w:rPr>
      </w:pPr>
      <w:r w:rsidRPr="005B6417">
        <w:rPr>
          <w:b/>
          <w:sz w:val="24"/>
          <w:szCs w:val="24"/>
        </w:rPr>
        <w:t>Описание разделов счета депо</w:t>
      </w:r>
    </w:p>
    <w:p w:rsidR="00850FB1" w:rsidRPr="005B6417" w:rsidRDefault="00850FB1" w:rsidP="00C97296">
      <w:pPr>
        <w:keepNext/>
        <w:rPr>
          <w:b/>
          <w:sz w:val="24"/>
          <w:szCs w:val="24"/>
        </w:rPr>
      </w:pPr>
    </w:p>
    <w:p w:rsidR="00850FB1" w:rsidRPr="005B6417" w:rsidRDefault="00850FB1" w:rsidP="00C97296">
      <w:pPr>
        <w:pStyle w:val="a7"/>
        <w:spacing w:before="60"/>
        <w:ind w:firstLine="284"/>
        <w:rPr>
          <w:sz w:val="22"/>
          <w:szCs w:val="22"/>
        </w:rPr>
      </w:pPr>
      <w:r w:rsidRPr="005B6417">
        <w:rPr>
          <w:sz w:val="22"/>
          <w:szCs w:val="22"/>
        </w:rPr>
        <w:t>Разделы счетов депо группируются по типам. Тип раздела счета депо определяется базовым документом, регламентирующим допустимые депозитарные операции с лицевыми счетами, отнесенными к данному разделу.</w:t>
      </w:r>
    </w:p>
    <w:p w:rsidR="00850FB1" w:rsidRPr="005B6417" w:rsidRDefault="00850FB1" w:rsidP="00C97296">
      <w:pPr>
        <w:pStyle w:val="a7"/>
        <w:spacing w:before="60"/>
        <w:ind w:firstLine="284"/>
        <w:rPr>
          <w:sz w:val="22"/>
          <w:szCs w:val="22"/>
        </w:rPr>
      </w:pPr>
      <w:r w:rsidRPr="005B6417">
        <w:rPr>
          <w:sz w:val="22"/>
          <w:szCs w:val="22"/>
        </w:rPr>
        <w:t>Базовые документы типов разделов счета депо Депонента определяются депозитарным договором, Условиями, а также отдельными договорами между Депонентом и Депозитарием.</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 </w:t>
      </w:r>
      <w:r w:rsidRPr="005B6417">
        <w:rPr>
          <w:b/>
          <w:sz w:val="22"/>
          <w:szCs w:val="22"/>
        </w:rPr>
        <w:t xml:space="preserve">«Первичное размещение ценных бумаг» (код 420) </w:t>
      </w:r>
      <w:r w:rsidRPr="005B6417">
        <w:rPr>
          <w:sz w:val="22"/>
          <w:szCs w:val="22"/>
        </w:rPr>
        <w:t xml:space="preserve">предназначен для учета ценных бумаг в процессе первичного размещения до получения информации о регистрации отчета об итогах выпуска. </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не открывается.</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при размещении нового выпуска ценных бумаг. Основание: поручение Депонента на депонирование  при покупке ценных бумаг по договору, служебное поручение/распоряжение Депозитария при получении выписки со счета номинального держателя.</w:t>
      </w:r>
    </w:p>
    <w:p w:rsidR="00850FB1" w:rsidRPr="005B6417" w:rsidRDefault="00850FB1" w:rsidP="00C97296">
      <w:pPr>
        <w:pStyle w:val="a7"/>
        <w:spacing w:before="60"/>
        <w:ind w:firstLine="284"/>
        <w:rPr>
          <w:sz w:val="22"/>
          <w:szCs w:val="22"/>
        </w:rPr>
      </w:pPr>
      <w:r w:rsidRPr="005B6417">
        <w:rPr>
          <w:sz w:val="22"/>
          <w:szCs w:val="22"/>
        </w:rPr>
        <w:t>Списание на основной раздел счета депо Депонента. Основание: служебное поручение Депозитария при наличии у него документа эмитента либо документов, полученных из вышестоящих депозитариев или регистраторов, свидетельствующего о регистрации отчета об итогах выпуска ценных бумаг.</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2. </w:t>
      </w:r>
      <w:r w:rsidRPr="005B6417">
        <w:rPr>
          <w:b/>
          <w:sz w:val="22"/>
          <w:szCs w:val="22"/>
        </w:rPr>
        <w:t xml:space="preserve">“Основной” (код 500) - </w:t>
      </w:r>
      <w:r w:rsidRPr="005B6417">
        <w:rPr>
          <w:sz w:val="22"/>
          <w:szCs w:val="22"/>
        </w:rPr>
        <w:t>предназначен для учета ценных бумаг, в отношении которых не устанавливаются ограничения на операции;</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не открывается.</w:t>
      </w:r>
    </w:p>
    <w:p w:rsidR="00850FB1" w:rsidRPr="005B6417" w:rsidRDefault="00850FB1" w:rsidP="00C97296">
      <w:pPr>
        <w:pStyle w:val="a7"/>
        <w:spacing w:before="60"/>
        <w:ind w:firstLine="284"/>
        <w:rPr>
          <w:sz w:val="22"/>
          <w:szCs w:val="22"/>
        </w:rPr>
      </w:pPr>
      <w:r w:rsidRPr="005B6417">
        <w:rPr>
          <w:i/>
          <w:sz w:val="22"/>
          <w:szCs w:val="22"/>
        </w:rPr>
        <w:t xml:space="preserve">Виды разрешенных операций: </w:t>
      </w:r>
      <w:r w:rsidRPr="005B6417">
        <w:rPr>
          <w:sz w:val="22"/>
          <w:szCs w:val="22"/>
        </w:rPr>
        <w:t>Любые.</w:t>
      </w:r>
    </w:p>
    <w:p w:rsidR="00850FB1" w:rsidRPr="005B6417" w:rsidRDefault="00850FB1" w:rsidP="00C97296">
      <w:pPr>
        <w:pStyle w:val="a7"/>
        <w:spacing w:before="60"/>
        <w:ind w:firstLine="284"/>
        <w:rPr>
          <w:sz w:val="22"/>
          <w:szCs w:val="22"/>
        </w:rPr>
      </w:pPr>
    </w:p>
    <w:p w:rsidR="00850FB1" w:rsidRPr="005B6417" w:rsidRDefault="00850FB1" w:rsidP="00C97296">
      <w:pPr>
        <w:pStyle w:val="af4"/>
        <w:jc w:val="both"/>
        <w:rPr>
          <w:sz w:val="22"/>
          <w:szCs w:val="22"/>
        </w:rPr>
      </w:pPr>
      <w:r w:rsidRPr="005B6417">
        <w:rPr>
          <w:b/>
          <w:sz w:val="22"/>
          <w:szCs w:val="22"/>
        </w:rPr>
        <w:t xml:space="preserve">3. “Основной брокерский” (код 505) – </w:t>
      </w:r>
      <w:r w:rsidRPr="005B6417">
        <w:rPr>
          <w:sz w:val="22"/>
          <w:szCs w:val="22"/>
        </w:rPr>
        <w:t>предназначен для учета ценных бумаг, переданных Депонентом для реализации или купленных Депонентом на основании договора о брокерском обслуживании, договора комиссии или поручения вне рамок организованного рынка ценных бумаг. Местом хранения ценных бумаг этого раздела являются основные разделы корреспондентских счетов депо Депозитария, открытых в депозитариях и расчетных депозитариях организаторов торговли ценными бумагами, лицевые счета номинального держателя в реестрах владельцев ценных бумаг. Раздел открывается на счете депо Депонента и торговом счете депо.</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мест хранения.</w:t>
      </w:r>
    </w:p>
    <w:p w:rsidR="00850FB1" w:rsidRPr="005B6417" w:rsidRDefault="00850FB1" w:rsidP="00C97296">
      <w:pPr>
        <w:pStyle w:val="a7"/>
        <w:spacing w:before="60"/>
        <w:ind w:firstLine="284"/>
        <w:rPr>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в рамках договора о брокерском обслуживании, договора комиссии или поручения. Основание: поручение на депонирование, зачисление или перемещение (Приложение № 5А к Условиям), инициированное Оператором счета (раздела счета) депо,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Списание – в соответствии с заключенными по поручению Депонента сделками по реализации ценных бумаг в рамках договора о брокерском обслуживании, договора комиссии или поручения. Основание: поручение на выдачу, списание или перемещение ценных бумаг (Приложение № 5А к Условиям), инициированное Оператором счета (раздела счета) депо,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b/>
          <w:sz w:val="22"/>
          <w:szCs w:val="22"/>
        </w:rPr>
        <w:t xml:space="preserve">4. “Торговый раздел” (код 551) – </w:t>
      </w:r>
      <w:r w:rsidRPr="005B6417">
        <w:rPr>
          <w:sz w:val="22"/>
          <w:szCs w:val="22"/>
        </w:rPr>
        <w:t>предназначен для учета ценных бумаг, переданных Депонентом для реализации или купленных Депонентом на основании договора о брокерском обслуживании, договора комиссии или поручения на конкретной торговой площадке организатора торгов. Раздел открывается только на торговом счете депо.</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каждой торговой площадки организатора торгов.</w:t>
      </w:r>
    </w:p>
    <w:p w:rsidR="00850FB1" w:rsidRPr="005B6417" w:rsidRDefault="00850FB1" w:rsidP="00C97296">
      <w:pPr>
        <w:pStyle w:val="a7"/>
        <w:spacing w:before="60"/>
        <w:ind w:firstLine="284"/>
        <w:rPr>
          <w:i/>
          <w:sz w:val="22"/>
          <w:szCs w:val="22"/>
        </w:rPr>
      </w:pPr>
      <w:r w:rsidRPr="005B6417">
        <w:rPr>
          <w:i/>
          <w:sz w:val="22"/>
          <w:szCs w:val="22"/>
        </w:rPr>
        <w:lastRenderedPageBreak/>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без ограничений в рамках договора о брокерском обслуживании, договора комиссии или поручения. Основание: сводное поручение депо, инициированное оператором счета (раздела счета) депо (Приложение № 8 к Условиям); поручение депо, инициированное оператором счета (раздела счета) депо (Приложение № 5А к Условиям) на зачисление, депонирование или перемещение ценных бумаг,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Списание – в соответствии с заключенными по поручению Депонента сделками по реализации ценных бумаг в рамках договора о брокерском обслуживании, договора комиссии или поручения.  Основание: сводное поручение депо, инициированное Оператором счета (раздела счета) депо (Приложение № 8 к Условиям); поручение депо, инициированное оператором счета (раздела счета) депо (Приложение № 5А к Условиям) на списание, выдачу или перемещение ценных бумаг,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5. </w:t>
      </w:r>
      <w:r w:rsidRPr="005B6417">
        <w:rPr>
          <w:b/>
          <w:sz w:val="22"/>
          <w:szCs w:val="22"/>
        </w:rPr>
        <w:t xml:space="preserve">“Блокировано в залоге” (код 600) – </w:t>
      </w:r>
      <w:r w:rsidRPr="005B6417">
        <w:rPr>
          <w:sz w:val="22"/>
          <w:szCs w:val="22"/>
        </w:rPr>
        <w:t>предназначен для учета ценных бумаг, принадлежащих Депоненту и являющихся предметом залога.</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залогодержателей.</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со счетов (разделов счета) депо Депонента на основании совместного поручения на обременение/прекращение обременения (Приложение № 7 к Условиям), подписанное со стороны Депонента и Залогодержателя; из раздела «Блокировано в залоге» счета депо другого Депонента на основании поручения на зачисление (Приложение № 5В к Условиям), подписанного со стороны Депонента и Залогодержателя; со счетов Депонента и третьих лиц, открытых в иных депозитариях (реестродержателях), на основании поручения на депонирование (Приложение № 5В к Условиям), подписанного со стороны Депонента и Залогодержателя,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Списание – на счет (раздел счета) депо Депонента осуществляется на основании совместного поручения на обременение/прекращение обременения (Приложение № 7 к Условиям), подписанное со стороны Депонента и Залогодержателя; на раздел «Блокировано в залоге» счета депо другого Депонента на основании поручения на списание (Приложение № 5В к Условиям), подписанного со стороны Депонента и Залогодержателя; на счета Депонента и третьих лиц, открытые в иных депозитариях (реестродержателях), на основании поручения на выдачу (Приложение № 5В к Условиям), подписанного со стороны Депонента и Залогодержателя; по решению судебных органов,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6.</w:t>
      </w:r>
      <w:r w:rsidRPr="005B6417">
        <w:rPr>
          <w:b/>
          <w:sz w:val="22"/>
          <w:szCs w:val="22"/>
        </w:rPr>
        <w:t xml:space="preserve"> </w:t>
      </w:r>
      <w:r w:rsidRPr="005B6417">
        <w:rPr>
          <w:b/>
          <w:spacing w:val="-1"/>
          <w:sz w:val="22"/>
          <w:szCs w:val="22"/>
        </w:rPr>
        <w:t>"Блокировано в залоге (залог плюс последующий залог)"</w:t>
      </w:r>
      <w:r w:rsidRPr="005B6417">
        <w:rPr>
          <w:b/>
          <w:sz w:val="22"/>
          <w:szCs w:val="22"/>
        </w:rPr>
        <w:t xml:space="preserve"> (код 605) – </w:t>
      </w:r>
      <w:r w:rsidRPr="005B6417">
        <w:rPr>
          <w:sz w:val="22"/>
          <w:szCs w:val="22"/>
        </w:rPr>
        <w:t>предназначен для учета ценных бумаг, принадлежащих Депоненту и являющихся предметом залога.</w:t>
      </w:r>
    </w:p>
    <w:p w:rsidR="00850FB1" w:rsidRPr="005B6417" w:rsidRDefault="00850FB1" w:rsidP="00C97296">
      <w:pPr>
        <w:pStyle w:val="a7"/>
        <w:spacing w:before="60"/>
        <w:ind w:firstLine="284"/>
        <w:rPr>
          <w:sz w:val="22"/>
          <w:szCs w:val="22"/>
        </w:rPr>
      </w:pPr>
      <w:r w:rsidRPr="005B6417">
        <w:rPr>
          <w:i/>
          <w:sz w:val="22"/>
          <w:szCs w:val="22"/>
        </w:rPr>
        <w:t>Подразделы</w:t>
      </w:r>
      <w:r w:rsidRPr="005B6417">
        <w:rPr>
          <w:sz w:val="22"/>
          <w:szCs w:val="22"/>
        </w:rPr>
        <w:t>: открываются для каждого из залогодержателей.</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 xml:space="preserve">Зачисление – из раздела «Блокировано в залоге» счета депо Депонента и других залоговых разделов счета депо Депонента на основании совместного поручения на обременение/прекращение обременения (Приложение № 7 к Условиям), подписанного со стороны Депонента и Залогодержателя; из раздела </w:t>
      </w:r>
      <w:r w:rsidRPr="005B6417">
        <w:rPr>
          <w:spacing w:val="-1"/>
          <w:sz w:val="22"/>
          <w:szCs w:val="22"/>
        </w:rPr>
        <w:t>"Блокировано в залоге (залог плюс последующий залог)"</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со счетов Депонента и третьих лиц, открытых в иных депозитариях (реестродержателях), на основании поручения на депонирование (Приложение № 5В к Условиям), подписанного со стороны Депонента и Залогодержателя,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Списание – на раздел «Основной» счета депо Депонента при одновременном окончании действия договора залога и договора последующего залога, на другие залоговые разделы счета депо Депонента на основании совместного поручения на обременение/прекращение обременения (Приложение № 7 к Условиям), подписанное со стороны Депонента и Залогодержателя; на раздел </w:t>
      </w:r>
      <w:r w:rsidRPr="005B6417">
        <w:rPr>
          <w:spacing w:val="-1"/>
          <w:sz w:val="22"/>
          <w:szCs w:val="22"/>
        </w:rPr>
        <w:t>"Блокировано в залоге (залог плюс последующий залог)"</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на счета Депонента и третьих лиц, открытые в иных депозитариях </w:t>
      </w:r>
      <w:r w:rsidRPr="005B6417">
        <w:rPr>
          <w:sz w:val="22"/>
          <w:szCs w:val="22"/>
        </w:rPr>
        <w:lastRenderedPageBreak/>
        <w:t>(реестродержателях), на основании поручения на выдачу (Приложение № 5В к Условиям), подписанного со стороны Депонента и Залогодержателя; по решению судебных органов,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7.</w:t>
      </w:r>
      <w:r w:rsidRPr="005B6417">
        <w:rPr>
          <w:b/>
          <w:sz w:val="22"/>
          <w:szCs w:val="22"/>
        </w:rPr>
        <w:t xml:space="preserve"> </w:t>
      </w:r>
      <w:r w:rsidRPr="005B6417">
        <w:rPr>
          <w:b/>
          <w:spacing w:val="-1"/>
          <w:sz w:val="22"/>
          <w:szCs w:val="22"/>
        </w:rPr>
        <w:t>"Блокировано в залоге (последующий залог)"</w:t>
      </w:r>
      <w:r w:rsidRPr="005B6417">
        <w:rPr>
          <w:b/>
          <w:sz w:val="22"/>
          <w:szCs w:val="22"/>
        </w:rPr>
        <w:t xml:space="preserve"> (код 606) – </w:t>
      </w:r>
      <w:r w:rsidRPr="005B6417">
        <w:rPr>
          <w:sz w:val="22"/>
          <w:szCs w:val="22"/>
        </w:rPr>
        <w:t>предназначен для учета ценных бумаг, принадлежащих Депоненту и являющихся предметом залога.</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залогодержателей.</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 xml:space="preserve">Зачисление – из раздела «Блокировано в залоге (залог плюс последующий залог)» счета депо Депонента на основании совместного поручения на обременение/прекращение обременения (Приложение № 7 к Условиям), подписанное со стороны Депонента и Залогодержателя; из раздела </w:t>
      </w:r>
      <w:r w:rsidRPr="005B6417">
        <w:rPr>
          <w:spacing w:val="-1"/>
          <w:sz w:val="22"/>
          <w:szCs w:val="22"/>
        </w:rPr>
        <w:t>"Блокировано в залоге (последующий залог)"</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со счетов Депонента и третьих лиц, открытых в иных депозитариях (реестродержателях), на основании поручения на депонирование (Приложение № 5В к Условиям), подписанного со стороны Депонента и Залогодержателя. Регистрируется прекращение обременения ценных бумаг по договору залога и при наличии договора последующего залога,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 xml:space="preserve">Списание – на раздел «Основной» счета депо Депонента при окончании действия договора последующего залога, на другие залоговые разделы счета депо Депонента для регистрации последующих обременений на основании совместного поручения на обременение/прекращение обременения (Приложение № 7 к Условиям), подписанного со стороны Депонента и Залогодержателя; на раздел </w:t>
      </w:r>
      <w:r w:rsidRPr="005B6417">
        <w:rPr>
          <w:spacing w:val="-1"/>
          <w:sz w:val="22"/>
          <w:szCs w:val="22"/>
        </w:rPr>
        <w:t>"Блокировано в залоге (последующий залог)"</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на счета Депонента и третьих лиц, открытые в иных депозитариях (реестродержателях), на основании поручения на выдачу (Приложение № 5В к Условиям), подписанного со стороны Депонента и Залогодержателя; по решению судебных органов,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8. </w:t>
      </w:r>
      <w:r w:rsidRPr="005B6417">
        <w:rPr>
          <w:b/>
          <w:sz w:val="22"/>
          <w:szCs w:val="22"/>
        </w:rPr>
        <w:t>“Блокировано в залоге (залог плюс 2 последующих залога)” (код 607)</w:t>
      </w:r>
      <w:r w:rsidRPr="005B6417">
        <w:rPr>
          <w:sz w:val="22"/>
          <w:szCs w:val="22"/>
        </w:rPr>
        <w:t xml:space="preserve"> – предназначен для учета ценных бумаг, принадлежащих Депоненту и являющихся предметом залога.</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залогодержателей.</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 xml:space="preserve">Зачисление – из других залоговых разделов счета депо Депонента на основании совместного поручения на обременение (Приложение № 7 к Условиям), подписанного со стороны Депонента и Залогодержателя; из раздела </w:t>
      </w:r>
      <w:r w:rsidRPr="005B6417">
        <w:rPr>
          <w:spacing w:val="-1"/>
          <w:sz w:val="22"/>
          <w:szCs w:val="22"/>
        </w:rPr>
        <w:t>"</w:t>
      </w:r>
      <w:r w:rsidRPr="005B6417">
        <w:rPr>
          <w:sz w:val="22"/>
          <w:szCs w:val="22"/>
        </w:rPr>
        <w:t>Блокировано в залоге (залог плюс 2 последующих залога)</w:t>
      </w:r>
      <w:r w:rsidRPr="005B6417">
        <w:rPr>
          <w:spacing w:val="-1"/>
          <w:sz w:val="22"/>
          <w:szCs w:val="22"/>
        </w:rPr>
        <w:t>"</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со счетов Депонента и третьих лиц, открытых в иных депозитариях (реестродержателях), на основании поручения на депонирование (Приложение № 5В к Условиям), подписанного со стороны Депонента и Залогодержателя,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 xml:space="preserve">Списание – на «Основной» раздел и другие залоговые разделы счета депо Депонента на основании совместного поручения на обременение/прекращение обременения (Приложение № 7 к Условиям), подписанного со стороны Депонента и Залогодержателя; на раздел </w:t>
      </w:r>
      <w:r w:rsidRPr="005B6417">
        <w:rPr>
          <w:spacing w:val="-1"/>
          <w:sz w:val="22"/>
          <w:szCs w:val="22"/>
        </w:rPr>
        <w:t>"</w:t>
      </w:r>
      <w:r w:rsidRPr="005B6417">
        <w:rPr>
          <w:sz w:val="22"/>
          <w:szCs w:val="22"/>
        </w:rPr>
        <w:t>Блокировано в залоге (залог плюс 2 последующих залога)</w:t>
      </w:r>
      <w:r w:rsidRPr="005B6417">
        <w:rPr>
          <w:spacing w:val="-1"/>
          <w:sz w:val="22"/>
          <w:szCs w:val="22"/>
        </w:rPr>
        <w:t>"</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на счета Депонента и третьих лиц, открытые в иных депозитариях (реестродержателях), на основании поручения на выдачу (Приложение № 5В к Условиям), подписанного со стороны Депонента и Залогодержателя, по решению судебных органов,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9. </w:t>
      </w:r>
      <w:r w:rsidRPr="005B6417">
        <w:rPr>
          <w:b/>
          <w:sz w:val="22"/>
          <w:szCs w:val="22"/>
        </w:rPr>
        <w:t>“Блокировано в залоге (залог плюс последующие залоги)” (код 608)</w:t>
      </w:r>
      <w:r w:rsidRPr="005B6417">
        <w:rPr>
          <w:sz w:val="22"/>
          <w:szCs w:val="22"/>
        </w:rPr>
        <w:t xml:space="preserve"> – предназначен для учета ценных бумаг, принадлежащих Депоненту и являющихся предметом залога.</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залогодержателей.</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lastRenderedPageBreak/>
        <w:t xml:space="preserve">Зачисление – из других залоговых разделов счета депо Депонента на основании совместного поручения на обременение/прекращение обременения (Приложение № 7 к Условиям), подписанного со стороны Депонента и Залогодержателя; из раздела </w:t>
      </w:r>
      <w:r w:rsidRPr="005B6417">
        <w:rPr>
          <w:spacing w:val="-1"/>
          <w:sz w:val="22"/>
          <w:szCs w:val="22"/>
        </w:rPr>
        <w:t>"</w:t>
      </w:r>
      <w:r w:rsidRPr="005B6417">
        <w:rPr>
          <w:sz w:val="22"/>
          <w:szCs w:val="22"/>
        </w:rPr>
        <w:t>Блокировано в залоге (залог плюс последующие залоги)</w:t>
      </w:r>
      <w:r w:rsidRPr="005B6417">
        <w:rPr>
          <w:spacing w:val="-1"/>
          <w:sz w:val="22"/>
          <w:szCs w:val="22"/>
        </w:rPr>
        <w:t>"</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со счетов Депонента и третьих лиц, открытых в иных депозитариях (реестродержателях), на основании поручения на депонирование (Приложение № 5В к Условиям), подписанного со стороны Депонента и Залогодержателя,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r w:rsidRPr="005B6417">
        <w:rPr>
          <w:sz w:val="22"/>
          <w:szCs w:val="22"/>
        </w:rPr>
        <w:t xml:space="preserve">Списание – на «Основной» раздел и другие залоговые разделы счета депо Депонента на основании совместного поручения на обременение/прекращение обременения (Приложение № 7 к Условиям), подписанного со стороны Депонента и Залогодержателя; на раздел </w:t>
      </w:r>
      <w:r w:rsidRPr="005B6417">
        <w:rPr>
          <w:spacing w:val="-1"/>
          <w:sz w:val="22"/>
          <w:szCs w:val="22"/>
        </w:rPr>
        <w:t>"</w:t>
      </w:r>
      <w:r w:rsidRPr="005B6417">
        <w:rPr>
          <w:sz w:val="22"/>
          <w:szCs w:val="22"/>
        </w:rPr>
        <w:t>Блокировано в залоге (залог плюс последующие залоги)</w:t>
      </w:r>
      <w:r w:rsidRPr="005B6417">
        <w:rPr>
          <w:spacing w:val="-1"/>
          <w:sz w:val="22"/>
          <w:szCs w:val="22"/>
        </w:rPr>
        <w:t>"</w:t>
      </w:r>
      <w:r w:rsidRPr="005B6417">
        <w:rPr>
          <w:sz w:val="22"/>
          <w:szCs w:val="22"/>
        </w:rPr>
        <w:t xml:space="preserve"> счета депо другого Депонента на основании поручения на зачисление (Приложение № 5В к Условиям), подписанного со стороны Депонента и Залогодержателя; на счета Депонента и третьих лиц, открытые в иных депозитариях (реестродержателях), на основании поручения на выдачу (Приложение № 5В к Условиям), подписанного со стороны Депонента и Залогодержателя, по решению судебных органов,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10. </w:t>
      </w:r>
      <w:r w:rsidRPr="005B6417">
        <w:rPr>
          <w:b/>
          <w:sz w:val="22"/>
          <w:szCs w:val="22"/>
        </w:rPr>
        <w:t xml:space="preserve">“Блокировано по аресту” (код 640) – </w:t>
      </w:r>
      <w:r w:rsidRPr="005B6417">
        <w:rPr>
          <w:sz w:val="22"/>
          <w:szCs w:val="22"/>
        </w:rPr>
        <w:t>предназначен для учета ценных бумаг, в отношении которых владельцу запрещено распоряжаться этими ценными бумагами на основании надлежащего акта или предписания уполномоченного государственного органа или уполномоченного государством лица.</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органов или лиц, наложивших арест.</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служебное поручение, инициированное Депозитарием на основании акта или предписания органа или лица, наложившего арест, с приложением последнего.</w:t>
      </w:r>
    </w:p>
    <w:p w:rsidR="00850FB1" w:rsidRPr="005B6417" w:rsidRDefault="00850FB1" w:rsidP="00C97296">
      <w:pPr>
        <w:pStyle w:val="a7"/>
        <w:spacing w:before="60"/>
        <w:ind w:firstLine="284"/>
        <w:rPr>
          <w:sz w:val="22"/>
          <w:szCs w:val="22"/>
        </w:rPr>
      </w:pPr>
      <w:r w:rsidRPr="005B6417">
        <w:rPr>
          <w:sz w:val="22"/>
          <w:szCs w:val="22"/>
        </w:rPr>
        <w:t>Списание – на счет (раздел счета) депо Депонента и третьих лиц может осуществляться только при условии наличия письменного разрешения со стороны органа или лица, наложившего арест. Основание – поручение Депонента/Оператора счета (раздела счета)/торгового счета депо или служебное поручение, инициированное Депозитарием, отчет об операции вышестоящего депозитария/реестродержателя. При совершении операций по разделу счета типа “Блокировано по аресту” Депозитарий обязан принять необходимые меры для проверки полномочий органа или лица, наложившего арест, и его представителей.</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11. </w:t>
      </w:r>
      <w:r w:rsidRPr="005B6417">
        <w:rPr>
          <w:b/>
          <w:sz w:val="22"/>
          <w:szCs w:val="22"/>
        </w:rPr>
        <w:t xml:space="preserve">“Блокировано нотариусом” (код 650) – </w:t>
      </w:r>
      <w:r w:rsidRPr="005B6417">
        <w:rPr>
          <w:sz w:val="22"/>
          <w:szCs w:val="22"/>
        </w:rPr>
        <w:t>предназначен для учета ценных бумаг, в отношении которых нотариусом дано прямое указание произвести блокировку ценных бумаг.</w:t>
      </w:r>
    </w:p>
    <w:p w:rsidR="00850FB1" w:rsidRPr="005B6417" w:rsidRDefault="00850FB1" w:rsidP="00C97296">
      <w:pPr>
        <w:pStyle w:val="a7"/>
        <w:spacing w:before="60"/>
        <w:ind w:firstLine="284"/>
        <w:rPr>
          <w:i/>
          <w:sz w:val="22"/>
          <w:szCs w:val="22"/>
        </w:rPr>
      </w:pPr>
      <w:r w:rsidRPr="005B6417">
        <w:rPr>
          <w:i/>
          <w:sz w:val="22"/>
          <w:szCs w:val="22"/>
        </w:rPr>
        <w:t>Подраздел</w:t>
      </w:r>
      <w:r w:rsidRPr="005B6417">
        <w:rPr>
          <w:sz w:val="22"/>
          <w:szCs w:val="22"/>
        </w:rPr>
        <w:t>: открывается один подраздел «Нотариус».</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служебное поручение, инициированное Депозитарием на основании предписания нотариуса (запрос нотариуса при открытии наследственного дела, содержащий прямое указание на блокирование ценных бумаг), с приложением последнего.</w:t>
      </w:r>
    </w:p>
    <w:p w:rsidR="00850FB1" w:rsidRPr="005B6417" w:rsidRDefault="00850FB1" w:rsidP="00C97296">
      <w:pPr>
        <w:pStyle w:val="a7"/>
        <w:spacing w:before="60"/>
        <w:ind w:firstLine="284"/>
        <w:rPr>
          <w:sz w:val="22"/>
          <w:szCs w:val="22"/>
        </w:rPr>
      </w:pPr>
      <w:r w:rsidRPr="005B6417">
        <w:rPr>
          <w:sz w:val="22"/>
          <w:szCs w:val="22"/>
        </w:rPr>
        <w:t>Списание – на счета третьих лиц (наследников) может осуществляться только при наличии оригинала или нотариально заверенной копии документа, подтверждающего переход прав собственности на ценные бумаги (свидетельство о праве на наследство, копия, вступившего в законную силу решения суда и др.). Основание – поручение наследника на зачисление ценных бумаг на счет депо, открытый в общем порядке с приложение описанных выше документов, если списание осуществляется в сторонний депозитарий/реестродержатель – отчет об операции вышестоящего депозитария/реестродержателя.</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12. </w:t>
      </w:r>
      <w:r w:rsidRPr="005B6417">
        <w:rPr>
          <w:b/>
          <w:sz w:val="22"/>
          <w:szCs w:val="22"/>
        </w:rPr>
        <w:t xml:space="preserve">“Блокировано эмитентом” (код 670) – </w:t>
      </w:r>
      <w:r w:rsidRPr="005B6417">
        <w:rPr>
          <w:sz w:val="22"/>
          <w:szCs w:val="22"/>
        </w:rPr>
        <w:t xml:space="preserve">предназначен для учета ценных бумаг, в отношении которых эмитентом наложены ограничения на обращение. Раздел используется также для учета ценных бумаг, обращающихся на организованном рынке ценных бумаг, срок погашения которых </w:t>
      </w:r>
      <w:r w:rsidRPr="005B6417">
        <w:rPr>
          <w:sz w:val="22"/>
          <w:szCs w:val="22"/>
        </w:rPr>
        <w:lastRenderedPageBreak/>
        <w:t>наступил, денежные средства от погашения получены, а ценные бумаги в вышестоящем депозитарии не списаны.</w:t>
      </w:r>
    </w:p>
    <w:p w:rsidR="00850FB1" w:rsidRPr="005B6417" w:rsidRDefault="00850FB1" w:rsidP="00C97296">
      <w:pPr>
        <w:pStyle w:val="a7"/>
        <w:spacing w:before="60"/>
        <w:ind w:firstLine="284"/>
        <w:rPr>
          <w:i/>
          <w:sz w:val="22"/>
          <w:szCs w:val="22"/>
        </w:rPr>
      </w:pPr>
      <w:r w:rsidRPr="005B6417">
        <w:rPr>
          <w:i/>
          <w:sz w:val="22"/>
          <w:szCs w:val="22"/>
        </w:rPr>
        <w:t>Подраздел</w:t>
      </w:r>
      <w:r w:rsidRPr="005B6417">
        <w:rPr>
          <w:sz w:val="22"/>
          <w:szCs w:val="22"/>
        </w:rPr>
        <w:t>: открывается при необходимости по каждому документу эмитента, устанавливающему ограничения на обращение.</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служебное поручение, инициированное Депозитарием согласно документу эмитента, устанавливающему ограничения на обращение, либо документов, полученных из вышестоящих депозитариев, регистраторов.</w:t>
      </w:r>
    </w:p>
    <w:p w:rsidR="00850FB1" w:rsidRPr="005B6417" w:rsidRDefault="00850FB1" w:rsidP="00C97296">
      <w:pPr>
        <w:pStyle w:val="a7"/>
        <w:spacing w:before="60"/>
        <w:ind w:firstLine="284"/>
        <w:rPr>
          <w:sz w:val="22"/>
          <w:szCs w:val="22"/>
        </w:rPr>
      </w:pPr>
      <w:r w:rsidRPr="005B6417">
        <w:rPr>
          <w:sz w:val="22"/>
          <w:szCs w:val="22"/>
        </w:rPr>
        <w:t>Списание – на счет (раздел счета) депо Депонента и третьих лиц может осуществляться только при условии наличия письменного разрешения эмитента, а также при поступлении отчета из вышестоящего депозитария о списании ценных бумаг. Основание – поручение на выдачу ценных бумаг или поручение, инициированное Депонентом, или Оператором счета (раздела счета) /торгового счета депо, служебное поручение Депозитария, при наличии у него документа эмитента либо документов, полученных из вышестоящих депозитариев или регистраторов, свидетельствующего о прекращении блокировки ценных бумаг, списании ценных бумаг.</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13. </w:t>
      </w:r>
      <w:r w:rsidRPr="005B6417">
        <w:rPr>
          <w:b/>
          <w:sz w:val="22"/>
          <w:szCs w:val="22"/>
        </w:rPr>
        <w:t xml:space="preserve">“Блокировано по обременению обязательствами” (690) – </w:t>
      </w:r>
      <w:r w:rsidRPr="005B6417">
        <w:rPr>
          <w:sz w:val="22"/>
          <w:szCs w:val="22"/>
        </w:rPr>
        <w:t>предназначен для учета ценных бумаг, обремененных любыми иными, кроме залоговых, обязательствами перед третьими лицами либо Депозитарием.</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открывается для каждого из лиц (кредиторов), перед которыми Депонентом приняты на себя обязательства.</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поручение на блокировку, инициированное Депонентом или Оператором счета (раздела счета) /торгового счета депо, Депозитарием.</w:t>
      </w:r>
    </w:p>
    <w:p w:rsidR="00850FB1" w:rsidRPr="005B6417" w:rsidRDefault="00850FB1" w:rsidP="00C97296">
      <w:pPr>
        <w:pStyle w:val="a7"/>
        <w:spacing w:before="60"/>
        <w:ind w:firstLine="284"/>
        <w:rPr>
          <w:sz w:val="22"/>
          <w:szCs w:val="22"/>
        </w:rPr>
      </w:pPr>
      <w:r w:rsidRPr="005B6417">
        <w:rPr>
          <w:sz w:val="22"/>
          <w:szCs w:val="22"/>
        </w:rPr>
        <w:t>Перечисление на счет (раздел счета) депо Депонента и третьих лиц или списание со счета может осуществляться на основании поручения депо на прекращения обременения и только при условии наличия письменного разрешения со стороны кредитора. Основание – поручение на блокировку/разблокировку (Приложение № 6 к Условиям), подписанное со стороны Депонента и кредитора.</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14. </w:t>
      </w:r>
      <w:r w:rsidRPr="005B6417">
        <w:rPr>
          <w:b/>
          <w:sz w:val="22"/>
          <w:szCs w:val="22"/>
        </w:rPr>
        <w:t xml:space="preserve">“В поставке” (код 701) – </w:t>
      </w:r>
      <w:r w:rsidRPr="005B6417">
        <w:rPr>
          <w:sz w:val="22"/>
          <w:szCs w:val="22"/>
        </w:rPr>
        <w:t>предназначен для учета ценных бумаг, в отношении которых действует поручение на выдачу ценных бумаг; до момента их списания со счета места хранения.</w:t>
      </w:r>
    </w:p>
    <w:p w:rsidR="00850FB1" w:rsidRPr="005B6417" w:rsidRDefault="00850FB1" w:rsidP="00C97296">
      <w:pPr>
        <w:pStyle w:val="a7"/>
        <w:spacing w:before="60"/>
        <w:ind w:firstLine="284"/>
        <w:rPr>
          <w:sz w:val="22"/>
          <w:szCs w:val="22"/>
        </w:rPr>
      </w:pPr>
      <w:r w:rsidRPr="005B6417">
        <w:rPr>
          <w:i/>
          <w:sz w:val="22"/>
          <w:szCs w:val="22"/>
        </w:rPr>
        <w:t>Подраздел</w:t>
      </w:r>
      <w:r w:rsidRPr="005B6417">
        <w:rPr>
          <w:sz w:val="22"/>
          <w:szCs w:val="22"/>
        </w:rPr>
        <w:t>: открываются для каждого из получателей/места списания ценных бумаг.</w:t>
      </w:r>
    </w:p>
    <w:p w:rsidR="00850FB1" w:rsidRPr="005B6417" w:rsidRDefault="00850FB1" w:rsidP="00C97296">
      <w:pPr>
        <w:pStyle w:val="a7"/>
        <w:spacing w:before="60"/>
        <w:ind w:firstLine="284"/>
        <w:rPr>
          <w:i/>
          <w:sz w:val="22"/>
          <w:szCs w:val="22"/>
        </w:rPr>
      </w:pPr>
      <w:r w:rsidRPr="005B6417">
        <w:rPr>
          <w:i/>
          <w:sz w:val="22"/>
          <w:szCs w:val="22"/>
        </w:rPr>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поручение на выдачу ценных бумаг (Приложение № 5А к Условиям);</w:t>
      </w:r>
    </w:p>
    <w:p w:rsidR="00850FB1" w:rsidRPr="005B6417" w:rsidRDefault="00850FB1" w:rsidP="00C97296">
      <w:pPr>
        <w:pStyle w:val="a7"/>
        <w:spacing w:before="60"/>
        <w:ind w:firstLine="284"/>
        <w:rPr>
          <w:sz w:val="22"/>
          <w:szCs w:val="22"/>
        </w:rPr>
      </w:pPr>
      <w:r w:rsidRPr="005B6417">
        <w:rPr>
          <w:sz w:val="22"/>
          <w:szCs w:val="22"/>
        </w:rPr>
        <w:t>Перечисление на счет (раздел счета) депо Депонента – только при условии отмены Депонентом поручения на выдачу ценных бумаг. Основание – поручение на отмену ранее поданного поручения депо, инициированное Депонентом или оператором счета (раздела счета)/торгового счета депо при условии, что списание ценных бумаг со счета номинального держателя в вышестоящем депозитарии или регистраторе не было осуществлено или может быть отменено.</w:t>
      </w:r>
    </w:p>
    <w:p w:rsidR="00850FB1" w:rsidRPr="005B6417" w:rsidRDefault="00850FB1" w:rsidP="00C97296">
      <w:pPr>
        <w:pStyle w:val="a7"/>
        <w:spacing w:before="60"/>
        <w:ind w:firstLine="284"/>
        <w:rPr>
          <w:sz w:val="22"/>
          <w:szCs w:val="22"/>
        </w:rPr>
      </w:pPr>
      <w:r w:rsidRPr="005B6417">
        <w:rPr>
          <w:sz w:val="22"/>
          <w:szCs w:val="22"/>
        </w:rPr>
        <w:t>Списание – в корреспонденции со счетом места хранения. Основание – служебное поручение, инициированное Депозитарием, и составленное на основании документов, подтверждающих снятие бумаг с учета и/или хранения. Такими документами могут быть акты приема-передачи ценных бумаг или выписки/отчет об операции по счету Депозитария как номинального держателя ценных бумаг.</w:t>
      </w:r>
    </w:p>
    <w:p w:rsidR="00850FB1" w:rsidRPr="005B6417" w:rsidRDefault="00850FB1" w:rsidP="00C97296">
      <w:pPr>
        <w:pStyle w:val="a7"/>
        <w:spacing w:before="60"/>
        <w:ind w:firstLine="284"/>
        <w:rPr>
          <w:sz w:val="22"/>
          <w:szCs w:val="22"/>
        </w:rPr>
      </w:pPr>
    </w:p>
    <w:p w:rsidR="00850FB1" w:rsidRPr="005B6417" w:rsidRDefault="00850FB1" w:rsidP="00C97296">
      <w:pPr>
        <w:pStyle w:val="a7"/>
        <w:spacing w:before="60"/>
        <w:ind w:firstLine="284"/>
        <w:rPr>
          <w:sz w:val="22"/>
          <w:szCs w:val="22"/>
        </w:rPr>
      </w:pPr>
      <w:r w:rsidRPr="005B6417">
        <w:rPr>
          <w:sz w:val="22"/>
          <w:szCs w:val="22"/>
        </w:rPr>
        <w:t xml:space="preserve">15. </w:t>
      </w:r>
      <w:r w:rsidRPr="005B6417">
        <w:rPr>
          <w:b/>
          <w:sz w:val="22"/>
          <w:szCs w:val="22"/>
        </w:rPr>
        <w:t xml:space="preserve">“На переоформлении” (код 702) – </w:t>
      </w:r>
      <w:r w:rsidRPr="005B6417">
        <w:rPr>
          <w:sz w:val="22"/>
          <w:szCs w:val="22"/>
        </w:rPr>
        <w:t>предназначен для учета ценных бумаг, в отношении которых осуществляются процедуры:</w:t>
      </w:r>
    </w:p>
    <w:p w:rsidR="00850FB1" w:rsidRPr="005B6417" w:rsidRDefault="00850FB1" w:rsidP="00C97296">
      <w:pPr>
        <w:pStyle w:val="a7"/>
        <w:spacing w:before="60"/>
        <w:ind w:firstLine="284"/>
        <w:rPr>
          <w:sz w:val="22"/>
          <w:szCs w:val="22"/>
        </w:rPr>
      </w:pPr>
      <w:r w:rsidRPr="005B6417">
        <w:rPr>
          <w:sz w:val="22"/>
          <w:szCs w:val="22"/>
        </w:rPr>
        <w:t xml:space="preserve">- проведения операции конвертации/дробления/консолидации, требующей списания/зачисления ценных бумаг, </w:t>
      </w:r>
    </w:p>
    <w:p w:rsidR="00850FB1" w:rsidRPr="005B6417" w:rsidRDefault="00850FB1" w:rsidP="00C97296">
      <w:pPr>
        <w:pStyle w:val="a7"/>
        <w:spacing w:before="60"/>
        <w:ind w:firstLine="284"/>
        <w:rPr>
          <w:sz w:val="22"/>
          <w:szCs w:val="22"/>
        </w:rPr>
      </w:pPr>
      <w:r w:rsidRPr="005B6417">
        <w:rPr>
          <w:sz w:val="22"/>
          <w:szCs w:val="22"/>
        </w:rPr>
        <w:t>- изменения места хранения до момента зачисления ценных бумаг на счет нового места хранения.</w:t>
      </w:r>
    </w:p>
    <w:p w:rsidR="00850FB1" w:rsidRPr="005B6417" w:rsidRDefault="00850FB1" w:rsidP="00C97296">
      <w:pPr>
        <w:pStyle w:val="a7"/>
        <w:spacing w:before="60"/>
        <w:ind w:firstLine="284"/>
        <w:rPr>
          <w:sz w:val="22"/>
          <w:szCs w:val="22"/>
        </w:rPr>
      </w:pPr>
      <w:r w:rsidRPr="005B6417">
        <w:rPr>
          <w:i/>
          <w:sz w:val="22"/>
          <w:szCs w:val="22"/>
        </w:rPr>
        <w:t>Подразделы</w:t>
      </w:r>
      <w:r w:rsidRPr="005B6417">
        <w:rPr>
          <w:sz w:val="22"/>
          <w:szCs w:val="22"/>
        </w:rPr>
        <w:t>: открываются в разрезе Депонентов.</w:t>
      </w:r>
    </w:p>
    <w:p w:rsidR="00850FB1" w:rsidRPr="005B6417" w:rsidRDefault="00850FB1" w:rsidP="00C97296">
      <w:pPr>
        <w:pStyle w:val="a7"/>
        <w:spacing w:before="60"/>
        <w:ind w:firstLine="284"/>
        <w:rPr>
          <w:i/>
          <w:sz w:val="22"/>
          <w:szCs w:val="22"/>
        </w:rPr>
      </w:pPr>
      <w:r w:rsidRPr="005B6417">
        <w:rPr>
          <w:i/>
          <w:sz w:val="22"/>
          <w:szCs w:val="22"/>
        </w:rPr>
        <w:lastRenderedPageBreak/>
        <w:t>Виды разрешенных операций:</w:t>
      </w:r>
    </w:p>
    <w:p w:rsidR="00850FB1" w:rsidRPr="005B6417" w:rsidRDefault="00850FB1" w:rsidP="00C97296">
      <w:pPr>
        <w:pStyle w:val="a7"/>
        <w:spacing w:before="60"/>
        <w:ind w:firstLine="284"/>
        <w:rPr>
          <w:sz w:val="22"/>
          <w:szCs w:val="22"/>
        </w:rPr>
      </w:pPr>
      <w:r w:rsidRPr="005B6417">
        <w:rPr>
          <w:sz w:val="22"/>
          <w:szCs w:val="22"/>
        </w:rPr>
        <w:t>Зачисление – только со счетов (разделов счета) депо Депонента. Основание – служебное поручение Депозитария, составленное на основании поручения депо Депонента, поручение депо Депонента, для исполнения которого требуется изменение счета места хранения, документы, подтверждающие списание/зачисление ценных бумаг по месту хранения;</w:t>
      </w:r>
    </w:p>
    <w:p w:rsidR="00850FB1" w:rsidRPr="005B6417" w:rsidRDefault="00850FB1" w:rsidP="00C97296">
      <w:pPr>
        <w:keepLines/>
        <w:spacing w:after="120"/>
        <w:jc w:val="both"/>
        <w:rPr>
          <w:sz w:val="22"/>
          <w:szCs w:val="22"/>
        </w:rPr>
      </w:pPr>
      <w:r w:rsidRPr="005B6417">
        <w:rPr>
          <w:sz w:val="22"/>
          <w:szCs w:val="22"/>
        </w:rPr>
        <w:t>Списание – в корреспонденции со счетом места хранения. Основание – поручение депо Депонента, служебное поручение Депозитария, составленное на основании поручения депо Депонента, документы, подтверждающие списание/зачисление ценных бумаг по месту хранения. Такими документами могут быть акты приемки-передачи ценных бумаг, выписки/отчет об операции по местам хранения (депозитариев, регистраторов).</w:t>
      </w:r>
    </w:p>
    <w:p w:rsidR="00850FB1" w:rsidRPr="005B6417" w:rsidRDefault="00850FB1" w:rsidP="00C97296">
      <w:pPr>
        <w:rPr>
          <w:sz w:val="22"/>
          <w:szCs w:val="22"/>
        </w:rPr>
      </w:pPr>
    </w:p>
    <w:p w:rsidR="00850FB1" w:rsidRPr="005B6417" w:rsidRDefault="00850FB1" w:rsidP="00C97296">
      <w:pPr>
        <w:spacing w:before="60"/>
        <w:ind w:firstLine="284"/>
        <w:jc w:val="both"/>
        <w:rPr>
          <w:sz w:val="22"/>
          <w:szCs w:val="22"/>
        </w:rPr>
      </w:pPr>
      <w:r w:rsidRPr="005B6417">
        <w:rPr>
          <w:sz w:val="22"/>
          <w:szCs w:val="22"/>
        </w:rPr>
        <w:t xml:space="preserve">16. </w:t>
      </w:r>
      <w:r w:rsidRPr="005B6417">
        <w:rPr>
          <w:b/>
          <w:sz w:val="22"/>
          <w:szCs w:val="22"/>
        </w:rPr>
        <w:t xml:space="preserve">“Блокировано для Корпоративных действий ” (код 676) – </w:t>
      </w:r>
      <w:r w:rsidRPr="005B6417">
        <w:rPr>
          <w:sz w:val="22"/>
          <w:szCs w:val="22"/>
        </w:rPr>
        <w:t>предназначен для учета ценных бумаг, в отношении которых осуществляются Корпоративные действия, связанные с досрочным погашением, продажей, выкупом ценных бумаг и др., а также если условиями Корпоративного действия на ценные бумаги должны быть наложены ограничения на распоряжение ценными бумагами, на период исполнения Корпоративного действия.</w:t>
      </w:r>
    </w:p>
    <w:p w:rsidR="00850FB1" w:rsidRPr="005B6417" w:rsidRDefault="00850FB1" w:rsidP="00C97296">
      <w:pPr>
        <w:spacing w:before="60"/>
        <w:ind w:firstLine="284"/>
        <w:jc w:val="both"/>
        <w:rPr>
          <w:i/>
          <w:sz w:val="22"/>
          <w:szCs w:val="22"/>
        </w:rPr>
      </w:pPr>
      <w:r w:rsidRPr="005B6417">
        <w:rPr>
          <w:i/>
          <w:sz w:val="22"/>
          <w:szCs w:val="22"/>
        </w:rPr>
        <w:t>Подраздел</w:t>
      </w:r>
      <w:r w:rsidRPr="005B6417">
        <w:rPr>
          <w:sz w:val="22"/>
          <w:szCs w:val="22"/>
        </w:rPr>
        <w:t>: не открывается.</w:t>
      </w:r>
    </w:p>
    <w:p w:rsidR="00850FB1" w:rsidRPr="005B6417" w:rsidRDefault="00850FB1" w:rsidP="00C97296">
      <w:pPr>
        <w:spacing w:before="60"/>
        <w:ind w:firstLine="284"/>
        <w:jc w:val="both"/>
        <w:rPr>
          <w:i/>
          <w:sz w:val="22"/>
          <w:szCs w:val="22"/>
        </w:rPr>
      </w:pPr>
      <w:r w:rsidRPr="005B6417">
        <w:rPr>
          <w:i/>
          <w:sz w:val="22"/>
          <w:szCs w:val="22"/>
        </w:rPr>
        <w:t>Виды разрешенных операций:</w:t>
      </w:r>
    </w:p>
    <w:p w:rsidR="00850FB1" w:rsidRPr="005B6417" w:rsidRDefault="00850FB1" w:rsidP="00C97296">
      <w:pPr>
        <w:spacing w:before="60"/>
        <w:ind w:firstLine="284"/>
        <w:jc w:val="both"/>
        <w:rPr>
          <w:sz w:val="22"/>
          <w:szCs w:val="22"/>
        </w:rPr>
      </w:pPr>
      <w:r w:rsidRPr="005B6417">
        <w:rPr>
          <w:sz w:val="22"/>
          <w:szCs w:val="22"/>
          <w:u w:val="single"/>
        </w:rPr>
        <w:t xml:space="preserve">Зачисление </w:t>
      </w:r>
      <w:r w:rsidRPr="005B6417">
        <w:rPr>
          <w:sz w:val="22"/>
          <w:szCs w:val="22"/>
        </w:rPr>
        <w:t>– только со счета депо Депонента, в случае если Корпоративное действие совершается по указанию Депонента.</w:t>
      </w:r>
    </w:p>
    <w:p w:rsidR="00850FB1" w:rsidRPr="005B6417" w:rsidRDefault="00850FB1" w:rsidP="00C97296">
      <w:pPr>
        <w:spacing w:before="60"/>
        <w:ind w:firstLine="284"/>
        <w:jc w:val="both"/>
        <w:rPr>
          <w:sz w:val="22"/>
          <w:szCs w:val="22"/>
        </w:rPr>
      </w:pPr>
      <w:r w:rsidRPr="005B6417">
        <w:rPr>
          <w:sz w:val="22"/>
          <w:szCs w:val="22"/>
        </w:rPr>
        <w:t>Основание: Указание Депонента об участии в Корпоративном действии;</w:t>
      </w:r>
    </w:p>
    <w:p w:rsidR="00850FB1" w:rsidRPr="005B6417" w:rsidRDefault="00850FB1" w:rsidP="00C97296">
      <w:pPr>
        <w:spacing w:before="60"/>
        <w:ind w:firstLine="284"/>
        <w:jc w:val="both"/>
        <w:rPr>
          <w:sz w:val="22"/>
          <w:szCs w:val="22"/>
        </w:rPr>
      </w:pPr>
      <w:r w:rsidRPr="005B6417">
        <w:rPr>
          <w:sz w:val="22"/>
          <w:szCs w:val="22"/>
          <w:u w:val="single"/>
        </w:rPr>
        <w:t xml:space="preserve">Списание </w:t>
      </w:r>
      <w:r w:rsidRPr="005B6417">
        <w:rPr>
          <w:sz w:val="22"/>
          <w:szCs w:val="22"/>
        </w:rPr>
        <w:t>ценных бумаг, в отношении которых Корпоративное действие исполнено, осуществляется на основании:</w:t>
      </w:r>
    </w:p>
    <w:p w:rsidR="00850FB1" w:rsidRPr="005B6417" w:rsidRDefault="00850FB1" w:rsidP="00D64C12">
      <w:pPr>
        <w:pStyle w:val="a7"/>
        <w:numPr>
          <w:ilvl w:val="0"/>
          <w:numId w:val="5"/>
        </w:numPr>
        <w:tabs>
          <w:tab w:val="clear" w:pos="1428"/>
          <w:tab w:val="left" w:pos="900"/>
        </w:tabs>
        <w:spacing w:before="0"/>
        <w:ind w:left="0" w:firstLine="360"/>
        <w:rPr>
          <w:sz w:val="22"/>
          <w:szCs w:val="22"/>
        </w:rPr>
      </w:pPr>
      <w:r w:rsidRPr="005B6417">
        <w:rPr>
          <w:sz w:val="22"/>
          <w:szCs w:val="22"/>
        </w:rPr>
        <w:t>Служебного поручения Депозитария на выдачу ценных бумаг;</w:t>
      </w:r>
    </w:p>
    <w:p w:rsidR="00850FB1" w:rsidRPr="005B6417" w:rsidRDefault="00850FB1" w:rsidP="00D64C12">
      <w:pPr>
        <w:pStyle w:val="a7"/>
        <w:numPr>
          <w:ilvl w:val="0"/>
          <w:numId w:val="5"/>
        </w:numPr>
        <w:tabs>
          <w:tab w:val="clear" w:pos="1428"/>
          <w:tab w:val="left" w:pos="900"/>
        </w:tabs>
        <w:spacing w:before="0"/>
        <w:ind w:left="0" w:firstLine="360"/>
        <w:rPr>
          <w:sz w:val="22"/>
          <w:szCs w:val="22"/>
        </w:rPr>
      </w:pPr>
      <w:r w:rsidRPr="005B6417">
        <w:rPr>
          <w:sz w:val="22"/>
          <w:szCs w:val="22"/>
        </w:rPr>
        <w:t xml:space="preserve">Уведомления (выписки, справки, отчета и др.) о проведенных операциях от реестродержателя (депозитария-корреспондента) о списании ценных бумаг со счета Депозитария, являющегося номинальным держателем, других </w:t>
      </w:r>
      <w:r w:rsidRPr="005B6417">
        <w:rPr>
          <w:kern w:val="16"/>
          <w:sz w:val="22"/>
          <w:szCs w:val="22"/>
        </w:rPr>
        <w:t>документов эмитента.</w:t>
      </w:r>
    </w:p>
    <w:p w:rsidR="00850FB1" w:rsidRPr="005B6417" w:rsidRDefault="00850FB1" w:rsidP="00C97296">
      <w:pPr>
        <w:pStyle w:val="aff"/>
        <w:autoSpaceDE w:val="0"/>
        <w:autoSpaceDN w:val="0"/>
        <w:spacing w:before="60"/>
        <w:ind w:left="0" w:firstLine="284"/>
        <w:jc w:val="both"/>
        <w:rPr>
          <w:sz w:val="22"/>
          <w:szCs w:val="22"/>
        </w:rPr>
      </w:pPr>
      <w:r w:rsidRPr="005B6417">
        <w:rPr>
          <w:sz w:val="22"/>
          <w:szCs w:val="22"/>
          <w:u w:val="single"/>
        </w:rPr>
        <w:t xml:space="preserve">Списание </w:t>
      </w:r>
      <w:r w:rsidRPr="005B6417">
        <w:rPr>
          <w:sz w:val="22"/>
          <w:szCs w:val="22"/>
        </w:rPr>
        <w:t xml:space="preserve">ценных бумаг, в отношении которых Корпоративное действие не исполнено или исполнено частично, в случае если Корпоративное действие совершалось по указанию Депонента, происходит </w:t>
      </w:r>
      <w:r w:rsidRPr="005B6417">
        <w:rPr>
          <w:sz w:val="22"/>
          <w:szCs w:val="22"/>
          <w:lang w:eastAsia="en-US"/>
        </w:rPr>
        <w:t>на счет (основной раздел счета) депо Депонента</w:t>
      </w:r>
      <w:r w:rsidRPr="005B6417">
        <w:rPr>
          <w:sz w:val="22"/>
          <w:szCs w:val="22"/>
        </w:rPr>
        <w:t xml:space="preserve"> на основании:</w:t>
      </w:r>
    </w:p>
    <w:p w:rsidR="00850FB1" w:rsidRPr="005B6417" w:rsidRDefault="00850FB1" w:rsidP="00D64C12">
      <w:pPr>
        <w:pStyle w:val="a7"/>
        <w:numPr>
          <w:ilvl w:val="0"/>
          <w:numId w:val="5"/>
        </w:numPr>
        <w:tabs>
          <w:tab w:val="clear" w:pos="1428"/>
          <w:tab w:val="left" w:pos="900"/>
        </w:tabs>
        <w:spacing w:before="0"/>
        <w:ind w:left="0" w:firstLine="360"/>
        <w:rPr>
          <w:sz w:val="22"/>
          <w:szCs w:val="22"/>
        </w:rPr>
      </w:pPr>
      <w:r w:rsidRPr="005B6417">
        <w:rPr>
          <w:sz w:val="22"/>
          <w:szCs w:val="22"/>
        </w:rPr>
        <w:t>Служебного поручения Депозитария на разблокировку ценных бумаг;</w:t>
      </w:r>
    </w:p>
    <w:p w:rsidR="00850FB1" w:rsidRPr="005B6417" w:rsidRDefault="00850FB1" w:rsidP="00D64C12">
      <w:pPr>
        <w:pStyle w:val="a7"/>
        <w:numPr>
          <w:ilvl w:val="0"/>
          <w:numId w:val="5"/>
        </w:numPr>
        <w:tabs>
          <w:tab w:val="clear" w:pos="1428"/>
          <w:tab w:val="left" w:pos="900"/>
        </w:tabs>
        <w:spacing w:before="0"/>
        <w:ind w:left="0" w:firstLine="360"/>
        <w:rPr>
          <w:sz w:val="22"/>
          <w:szCs w:val="22"/>
        </w:rPr>
      </w:pPr>
      <w:r w:rsidRPr="005B6417">
        <w:rPr>
          <w:sz w:val="22"/>
          <w:szCs w:val="22"/>
        </w:rPr>
        <w:t>Отчета вышестоящего депозитария или регистратора о снятии ограничения на ценные бумаги, участвующие в Корпоративном действии.</w:t>
      </w:r>
    </w:p>
    <w:p w:rsidR="00850FB1" w:rsidRPr="005B6417" w:rsidRDefault="00850FB1" w:rsidP="00C97296">
      <w:pPr>
        <w:spacing w:before="60"/>
        <w:ind w:firstLine="284"/>
        <w:jc w:val="both"/>
        <w:rPr>
          <w:sz w:val="22"/>
          <w:szCs w:val="22"/>
        </w:rPr>
      </w:pPr>
    </w:p>
    <w:p w:rsidR="00850FB1" w:rsidRPr="005B6417" w:rsidRDefault="00850FB1" w:rsidP="00C97296">
      <w:pPr>
        <w:pStyle w:val="a7"/>
        <w:spacing w:before="0"/>
        <w:ind w:firstLine="284"/>
        <w:jc w:val="right"/>
        <w:rPr>
          <w:rFonts w:cs="Arial"/>
        </w:rPr>
      </w:pPr>
      <w:r w:rsidRPr="005B6417">
        <w:rPr>
          <w:sz w:val="24"/>
          <w:szCs w:val="24"/>
        </w:rPr>
        <w:br w:type="page"/>
      </w:r>
      <w:r w:rsidRPr="005B6417">
        <w:rPr>
          <w:rFonts w:cs="Arial"/>
        </w:rPr>
        <w:lastRenderedPageBreak/>
        <w:t>Приложение № 15</w:t>
      </w:r>
    </w:p>
    <w:p w:rsidR="00850FB1" w:rsidRPr="005B6417" w:rsidRDefault="00850FB1" w:rsidP="00C97296">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1862"/>
        <w:gridCol w:w="2818"/>
        <w:gridCol w:w="2568"/>
      </w:tblGrid>
      <w:tr w:rsidR="00850FB1" w:rsidRPr="005B6417" w:rsidTr="001B434B">
        <w:tc>
          <w:tcPr>
            <w:tcW w:w="2499" w:type="dxa"/>
          </w:tcPr>
          <w:p w:rsidR="00850FB1" w:rsidRPr="005B6417" w:rsidRDefault="00850FB1" w:rsidP="001B434B">
            <w:pPr>
              <w:keepLines/>
              <w:jc w:val="center"/>
              <w:rPr>
                <w:b/>
              </w:rPr>
            </w:pPr>
            <w:r w:rsidRPr="005B6417">
              <w:rPr>
                <w:b/>
              </w:rPr>
              <w:t>ПОРУЧЕНИЕ  №</w:t>
            </w:r>
          </w:p>
        </w:tc>
        <w:tc>
          <w:tcPr>
            <w:tcW w:w="1862" w:type="dxa"/>
          </w:tcPr>
          <w:p w:rsidR="00850FB1" w:rsidRPr="005B6417" w:rsidRDefault="00850FB1" w:rsidP="001B434B">
            <w:pPr>
              <w:keepLines/>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rPr>
                <w:b/>
              </w:rPr>
            </w:pPr>
          </w:p>
        </w:tc>
      </w:tr>
    </w:tbl>
    <w:p w:rsidR="00850FB1" w:rsidRPr="005B6417" w:rsidRDefault="00850FB1" w:rsidP="00C97296">
      <w:pPr>
        <w:keepLines/>
        <w:jc w:val="center"/>
        <w:rPr>
          <w:b/>
          <w:sz w:val="16"/>
        </w:rPr>
      </w:pPr>
    </w:p>
    <w:p w:rsidR="00850FB1" w:rsidRPr="005B6417" w:rsidRDefault="00850FB1" w:rsidP="00C97296">
      <w:pPr>
        <w:keepLines/>
        <w:rPr>
          <w:b/>
          <w:sz w:val="16"/>
        </w:rPr>
      </w:pPr>
      <w:r w:rsidRPr="005B6417">
        <w:t>Тип операции</w:t>
      </w:r>
    </w:p>
    <w:tbl>
      <w:tblPr>
        <w:tblW w:w="0" w:type="auto"/>
        <w:tblInd w:w="-34" w:type="dxa"/>
        <w:tblLayout w:type="fixed"/>
        <w:tblLook w:val="0000" w:firstRow="0" w:lastRow="0" w:firstColumn="0" w:lastColumn="0" w:noHBand="0" w:noVBand="0"/>
      </w:tblPr>
      <w:tblGrid>
        <w:gridCol w:w="567"/>
        <w:gridCol w:w="9214"/>
      </w:tblGrid>
      <w:tr w:rsidR="005B6417" w:rsidRPr="005B6417" w:rsidTr="001B434B">
        <w:trPr>
          <w:cantSplit/>
          <w:trHeight w:val="312"/>
        </w:trPr>
        <w:tc>
          <w:tcPr>
            <w:tcW w:w="567" w:type="dxa"/>
            <w:vAlign w:val="center"/>
          </w:tcPr>
          <w:p w:rsidR="00850FB1" w:rsidRPr="005B6417" w:rsidRDefault="00850FB1" w:rsidP="001B434B">
            <w:pPr>
              <w:keepLines/>
              <w:jc w:val="center"/>
              <w:rPr>
                <w:b/>
                <w:sz w:val="18"/>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vAlign w:val="center"/>
          </w:tcPr>
          <w:p w:rsidR="00850FB1" w:rsidRPr="005B6417" w:rsidRDefault="00850FB1" w:rsidP="001B434B">
            <w:pPr>
              <w:keepLines/>
              <w:autoSpaceDE/>
              <w:autoSpaceDN/>
              <w:rPr>
                <w:rStyle w:val="a8"/>
                <w:b/>
              </w:rPr>
            </w:pPr>
            <w:r w:rsidRPr="005B6417">
              <w:rPr>
                <w:rStyle w:val="a8"/>
                <w:b/>
              </w:rPr>
              <w:t xml:space="preserve">УКАЗАНИЕ о голосовании </w:t>
            </w:r>
          </w:p>
        </w:tc>
      </w:tr>
    </w:tbl>
    <w:p w:rsidR="00850FB1" w:rsidRPr="005B6417" w:rsidRDefault="00850FB1" w:rsidP="00C97296">
      <w:pPr>
        <w:keepLines/>
        <w:jc w:val="both"/>
      </w:pPr>
    </w:p>
    <w:p w:rsidR="00850FB1" w:rsidRPr="005B6417" w:rsidRDefault="00850FB1" w:rsidP="00C97296">
      <w:pPr>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260"/>
        <w:gridCol w:w="2693"/>
        <w:gridCol w:w="11"/>
      </w:tblGrid>
      <w:tr w:rsidR="005B6417" w:rsidRPr="005B6417" w:rsidTr="001B434B">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Полное официальное наименование / ФИО Депонента</w:t>
            </w:r>
          </w:p>
        </w:tc>
        <w:tc>
          <w:tcPr>
            <w:tcW w:w="5964" w:type="dxa"/>
            <w:gridSpan w:val="3"/>
            <w:tcBorders>
              <w:left w:val="dotted" w:sz="4" w:space="0" w:color="auto"/>
              <w:bottom w:val="dotted" w:sz="4" w:space="0" w:color="auto"/>
            </w:tcBorders>
            <w:vAlign w:val="center"/>
          </w:tcPr>
          <w:p w:rsidR="00850FB1" w:rsidRPr="005B6417" w:rsidRDefault="00850FB1" w:rsidP="001B434B">
            <w:pPr>
              <w:keepLines/>
              <w:jc w:val="both"/>
              <w:rPr>
                <w:b/>
              </w:rPr>
            </w:pPr>
          </w:p>
          <w:p w:rsidR="00850FB1" w:rsidRPr="005B6417" w:rsidRDefault="00850FB1" w:rsidP="001B434B">
            <w:pPr>
              <w:keepLines/>
              <w:jc w:val="both"/>
              <w:rPr>
                <w:b/>
              </w:rPr>
            </w:pPr>
          </w:p>
        </w:tc>
      </w:tr>
      <w:tr w:rsidR="005B6417" w:rsidRPr="005B6417" w:rsidTr="001B434B">
        <w:tc>
          <w:tcPr>
            <w:tcW w:w="3794" w:type="dxa"/>
            <w:tcBorders>
              <w:bottom w:val="dotted" w:sz="4" w:space="0" w:color="auto"/>
              <w:right w:val="dotted" w:sz="4" w:space="0" w:color="auto"/>
            </w:tcBorders>
            <w:vAlign w:val="center"/>
          </w:tcPr>
          <w:p w:rsidR="00850FB1" w:rsidRPr="005B6417" w:rsidRDefault="00850FB1" w:rsidP="001B434B">
            <w:pPr>
              <w:keepLines/>
            </w:pPr>
            <w:r w:rsidRPr="005B6417">
              <w:t>Инициатор операции</w:t>
            </w:r>
          </w:p>
          <w:p w:rsidR="00850FB1" w:rsidRPr="005B6417" w:rsidRDefault="00850FB1" w:rsidP="001B434B">
            <w:pPr>
              <w:keepLines/>
            </w:pPr>
            <w:r w:rsidRPr="005B6417">
              <w:t>(</w:t>
            </w:r>
            <w:r w:rsidRPr="005B6417">
              <w:rPr>
                <w:i/>
                <w:sz w:val="18"/>
                <w:szCs w:val="18"/>
              </w:rPr>
              <w:t>указывается, если инициатор операции отличается от Депонента</w:t>
            </w:r>
            <w:r w:rsidRPr="005B6417">
              <w:t>)</w:t>
            </w:r>
          </w:p>
        </w:tc>
        <w:tc>
          <w:tcPr>
            <w:tcW w:w="5964" w:type="dxa"/>
            <w:gridSpan w:val="3"/>
            <w:tcBorders>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rPr>
          <w:trHeight w:val="467"/>
        </w:trPr>
        <w:tc>
          <w:tcPr>
            <w:tcW w:w="3794" w:type="dxa"/>
            <w:tcBorders>
              <w:top w:val="dotted" w:sz="4" w:space="0" w:color="auto"/>
              <w:bottom w:val="dotted" w:sz="4" w:space="0" w:color="auto"/>
              <w:right w:val="dotted" w:sz="4" w:space="0" w:color="auto"/>
            </w:tcBorders>
            <w:vAlign w:val="center"/>
          </w:tcPr>
          <w:p w:rsidR="00850FB1" w:rsidRPr="005B6417" w:rsidRDefault="00850FB1" w:rsidP="001B434B">
            <w:pPr>
              <w:keepLines/>
            </w:pPr>
            <w:r w:rsidRPr="005B6417">
              <w:t>Номер счета депо</w:t>
            </w:r>
          </w:p>
        </w:tc>
        <w:tc>
          <w:tcPr>
            <w:tcW w:w="5964" w:type="dxa"/>
            <w:gridSpan w:val="3"/>
            <w:tcBorders>
              <w:top w:val="dotted" w:sz="4" w:space="0" w:color="auto"/>
              <w:left w:val="dotted" w:sz="4" w:space="0" w:color="auto"/>
              <w:bottom w:val="dotted" w:sz="4" w:space="0" w:color="auto"/>
            </w:tcBorders>
            <w:vAlign w:val="center"/>
          </w:tcPr>
          <w:p w:rsidR="00850FB1" w:rsidRPr="005B6417" w:rsidRDefault="00850FB1" w:rsidP="001B434B">
            <w:pPr>
              <w:keepLines/>
              <w:jc w:val="both"/>
              <w:rPr>
                <w:b/>
              </w:rPr>
            </w:pPr>
          </w:p>
        </w:tc>
      </w:tr>
      <w:tr w:rsidR="005B6417" w:rsidRPr="005B6417" w:rsidTr="001B434B">
        <w:trPr>
          <w:trHeight w:val="372"/>
        </w:trPr>
        <w:tc>
          <w:tcPr>
            <w:tcW w:w="3794" w:type="dxa"/>
            <w:tcBorders>
              <w:top w:val="dotted" w:sz="4" w:space="0" w:color="auto"/>
              <w:right w:val="dotted" w:sz="4" w:space="0" w:color="auto"/>
            </w:tcBorders>
            <w:vAlign w:val="center"/>
          </w:tcPr>
          <w:p w:rsidR="00850FB1" w:rsidRPr="005B6417" w:rsidRDefault="00850FB1" w:rsidP="001B434B">
            <w:pPr>
              <w:keepLines/>
            </w:pPr>
            <w:r w:rsidRPr="005B6417">
              <w:t>Основание совершения операции</w:t>
            </w:r>
          </w:p>
        </w:tc>
        <w:tc>
          <w:tcPr>
            <w:tcW w:w="5964" w:type="dxa"/>
            <w:gridSpan w:val="3"/>
            <w:tcBorders>
              <w:top w:val="dotted" w:sz="4" w:space="0" w:color="auto"/>
              <w:left w:val="dotted" w:sz="4" w:space="0" w:color="auto"/>
            </w:tcBorders>
            <w:vAlign w:val="center"/>
          </w:tcPr>
          <w:p w:rsidR="00850FB1" w:rsidRPr="005B6417" w:rsidRDefault="00850FB1" w:rsidP="001B434B">
            <w:pPr>
              <w:keepLines/>
              <w:jc w:val="both"/>
              <w:rPr>
                <w:b/>
              </w:rPr>
            </w:pPr>
          </w:p>
        </w:tc>
      </w:tr>
      <w:tr w:rsidR="005B6417" w:rsidRPr="005B6417" w:rsidTr="001B434B">
        <w:trPr>
          <w:cantSplit/>
          <w:trHeight w:val="550"/>
        </w:trPr>
        <w:tc>
          <w:tcPr>
            <w:tcW w:w="9758" w:type="dxa"/>
            <w:gridSpan w:val="4"/>
            <w:tcBorders>
              <w:left w:val="nil"/>
              <w:right w:val="nil"/>
            </w:tcBorders>
            <w:vAlign w:val="center"/>
          </w:tcPr>
          <w:p w:rsidR="00850FB1" w:rsidRPr="005B6417" w:rsidRDefault="00850FB1" w:rsidP="001B434B">
            <w:pPr>
              <w:keepLines/>
              <w:jc w:val="both"/>
            </w:pPr>
          </w:p>
          <w:p w:rsidR="00850FB1" w:rsidRPr="005B6417" w:rsidRDefault="00850FB1" w:rsidP="001B434B">
            <w:pPr>
              <w:keepLines/>
              <w:jc w:val="both"/>
            </w:pPr>
          </w:p>
          <w:p w:rsidR="00850FB1" w:rsidRPr="005B6417" w:rsidRDefault="00850FB1" w:rsidP="001B434B">
            <w:pPr>
              <w:keepLines/>
              <w:spacing w:line="360" w:lineRule="auto"/>
              <w:jc w:val="both"/>
            </w:pPr>
            <w:r w:rsidRPr="005B6417">
              <w:t>Настоящим даю указания АКБ «Трансстройбанк» (АО) голосовать по каждому из вопросов повестки дня общего собрания владельцев ценных бумаг:</w:t>
            </w:r>
          </w:p>
          <w:p w:rsidR="00850FB1" w:rsidRPr="005B6417" w:rsidRDefault="00850FB1" w:rsidP="001B434B">
            <w:pPr>
              <w:keepLines/>
              <w:spacing w:line="360" w:lineRule="auto"/>
              <w:jc w:val="center"/>
              <w:rPr>
                <w:i/>
                <w:sz w:val="18"/>
                <w:szCs w:val="18"/>
              </w:rPr>
            </w:pPr>
            <w:r w:rsidRPr="005B6417">
              <w:t xml:space="preserve">_____________________________________________________________________________________              </w:t>
            </w:r>
            <w:r w:rsidRPr="005B6417">
              <w:rPr>
                <w:i/>
                <w:sz w:val="16"/>
                <w:szCs w:val="16"/>
              </w:rPr>
              <w:t>(указывается наименование эмитента)</w:t>
            </w:r>
          </w:p>
          <w:p w:rsidR="00850FB1" w:rsidRPr="005B6417" w:rsidRDefault="00850FB1" w:rsidP="001B434B">
            <w:pPr>
              <w:keepLines/>
              <w:spacing w:line="360" w:lineRule="auto"/>
              <w:jc w:val="both"/>
            </w:pPr>
            <w:r w:rsidRPr="005B6417">
              <w:t>дата проведения собрания:___________________________________ в соответствии с прилагаемым</w:t>
            </w:r>
          </w:p>
          <w:p w:rsidR="00850FB1" w:rsidRPr="005B6417" w:rsidRDefault="00850FB1" w:rsidP="001B434B">
            <w:pPr>
              <w:keepLines/>
              <w:spacing w:line="360" w:lineRule="auto"/>
              <w:jc w:val="both"/>
              <w:rPr>
                <w:i/>
                <w:sz w:val="16"/>
                <w:szCs w:val="16"/>
              </w:rPr>
            </w:pPr>
            <w:r w:rsidRPr="005B6417">
              <w:t xml:space="preserve">                                                 </w:t>
            </w:r>
            <w:r w:rsidRPr="005B6417">
              <w:rPr>
                <w:i/>
                <w:sz w:val="16"/>
                <w:szCs w:val="16"/>
              </w:rPr>
              <w:t>(указывается дата проведения собрания)</w:t>
            </w:r>
          </w:p>
          <w:p w:rsidR="00850FB1" w:rsidRPr="005B6417" w:rsidRDefault="00850FB1" w:rsidP="001B434B">
            <w:pPr>
              <w:keepLines/>
              <w:spacing w:line="360" w:lineRule="auto"/>
              <w:jc w:val="both"/>
            </w:pPr>
            <w:r w:rsidRPr="005B6417">
              <w:t>документом о голосовании/бюллетенем о голосовании на _______(____________) листах.</w:t>
            </w:r>
          </w:p>
          <w:p w:rsidR="00850FB1" w:rsidRPr="005B6417" w:rsidRDefault="00850FB1" w:rsidP="001B434B">
            <w:pPr>
              <w:keepLines/>
              <w:jc w:val="both"/>
            </w:pPr>
          </w:p>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cantSplit/>
          <w:trHeight w:val="269"/>
        </w:trPr>
        <w:tc>
          <w:tcPr>
            <w:tcW w:w="9747" w:type="dxa"/>
            <w:gridSpan w:val="3"/>
            <w:tcBorders>
              <w:left w:val="nil"/>
              <w:right w:val="nil"/>
            </w:tcBorders>
          </w:tcPr>
          <w:p w:rsidR="00850FB1" w:rsidRPr="005B6417" w:rsidRDefault="00850FB1" w:rsidP="001B434B">
            <w:pPr>
              <w:keepLines/>
              <w:jc w:val="center"/>
              <w:rPr>
                <w:b/>
                <w:i/>
              </w:rPr>
            </w:pPr>
          </w:p>
          <w:p w:rsidR="00850FB1" w:rsidRPr="005B6417" w:rsidRDefault="00850FB1" w:rsidP="001B434B">
            <w:pPr>
              <w:keepLines/>
              <w:jc w:val="center"/>
              <w:rPr>
                <w:b/>
                <w:i/>
              </w:rPr>
            </w:pPr>
          </w:p>
          <w:p w:rsidR="00850FB1" w:rsidRPr="005B6417" w:rsidRDefault="00850FB1" w:rsidP="001B434B">
            <w:pPr>
              <w:keepLines/>
              <w:jc w:val="center"/>
              <w:rPr>
                <w:b/>
                <w:i/>
              </w:rPr>
            </w:pPr>
          </w:p>
          <w:p w:rsidR="00850FB1" w:rsidRPr="005B6417" w:rsidRDefault="00850FB1" w:rsidP="001B434B">
            <w:pPr>
              <w:keepLines/>
              <w:jc w:val="center"/>
              <w:rPr>
                <w:b/>
              </w:rPr>
            </w:pPr>
            <w:r w:rsidRPr="005B6417">
              <w:rPr>
                <w:b/>
                <w:i/>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1" w:type="dxa"/>
          <w:trHeight w:val="1116"/>
        </w:trPr>
        <w:tc>
          <w:tcPr>
            <w:tcW w:w="7054" w:type="dxa"/>
            <w:gridSpan w:val="2"/>
            <w:tcBorders>
              <w:left w:val="nil"/>
              <w:bottom w:val="nil"/>
            </w:tcBorders>
            <w:vAlign w:val="bottom"/>
          </w:tcPr>
          <w:p w:rsidR="00850FB1" w:rsidRPr="005B6417" w:rsidRDefault="00850FB1" w:rsidP="001B434B">
            <w:pPr>
              <w:keepLines/>
              <w:jc w:val="both"/>
            </w:pPr>
          </w:p>
          <w:p w:rsidR="00850FB1" w:rsidRPr="005B6417" w:rsidRDefault="00850FB1" w:rsidP="001B434B">
            <w:pPr>
              <w:keepLines/>
              <w:jc w:val="both"/>
              <w:rPr>
                <w:i/>
                <w:sz w:val="16"/>
              </w:rPr>
            </w:pPr>
            <w:r w:rsidRPr="005B6417">
              <w:t>_____________________________________________________________</w:t>
            </w:r>
            <w:r w:rsidRPr="005B6417">
              <w:rPr>
                <w:i/>
                <w:sz w:val="16"/>
              </w:rPr>
              <w:t>Ф.И.О. Депонента/Уполномоченного лица и реквизиты документа, дающие данные полномочия</w:t>
            </w:r>
          </w:p>
          <w:p w:rsidR="00850FB1" w:rsidRPr="005B6417" w:rsidRDefault="00850FB1" w:rsidP="001B434B">
            <w:pPr>
              <w:keepLines/>
              <w:jc w:val="both"/>
            </w:pPr>
          </w:p>
        </w:tc>
        <w:tc>
          <w:tcPr>
            <w:tcW w:w="2693" w:type="dxa"/>
            <w:tcBorders>
              <w:bottom w:val="nil"/>
              <w:right w:val="nil"/>
            </w:tcBorders>
          </w:tcPr>
          <w:p w:rsidR="00850FB1" w:rsidRPr="005B6417" w:rsidRDefault="00850FB1" w:rsidP="001B434B">
            <w:pPr>
              <w:keepLines/>
              <w:pBdr>
                <w:bottom w:val="single" w:sz="12" w:space="1" w:color="auto"/>
              </w:pBdr>
              <w:jc w:val="both"/>
            </w:pPr>
          </w:p>
          <w:p w:rsidR="00850FB1" w:rsidRPr="005B6417" w:rsidRDefault="00850FB1" w:rsidP="001B434B">
            <w:pPr>
              <w:keepLines/>
              <w:pBdr>
                <w:bottom w:val="single" w:sz="12" w:space="1" w:color="auto"/>
              </w:pBdr>
              <w:jc w:val="both"/>
            </w:pPr>
          </w:p>
          <w:p w:rsidR="00850FB1" w:rsidRPr="005B6417" w:rsidRDefault="00850FB1" w:rsidP="001B434B">
            <w:pPr>
              <w:keepLines/>
              <w:rPr>
                <w:i/>
                <w:sz w:val="16"/>
              </w:rPr>
            </w:pPr>
            <w:r w:rsidRPr="005B6417">
              <w:rPr>
                <w:i/>
                <w:sz w:val="16"/>
              </w:rPr>
              <w:t xml:space="preserve">                Подпись</w:t>
            </w:r>
          </w:p>
          <w:p w:rsidR="00850FB1" w:rsidRPr="005B6417" w:rsidRDefault="00850FB1" w:rsidP="001B434B">
            <w:pPr>
              <w:keepLines/>
              <w:jc w:val="both"/>
            </w:pPr>
            <w:r w:rsidRPr="005B6417">
              <w:rPr>
                <w:sz w:val="16"/>
              </w:rPr>
              <w:t xml:space="preserve">                               МП</w:t>
            </w:r>
          </w:p>
        </w:tc>
      </w:tr>
    </w:tbl>
    <w:p w:rsidR="00850FB1" w:rsidRPr="005B6417" w:rsidRDefault="00850FB1" w:rsidP="00C97296">
      <w:pPr>
        <w:keepLines/>
        <w:jc w:val="both"/>
      </w:pPr>
    </w:p>
    <w:p w:rsidR="00850FB1" w:rsidRPr="005B6417" w:rsidRDefault="00850FB1" w:rsidP="00C97296">
      <w:pPr>
        <w:keepLines/>
        <w:jc w:val="both"/>
      </w:pPr>
    </w:p>
    <w:p w:rsidR="00850FB1" w:rsidRPr="005B6417" w:rsidRDefault="00850FB1" w:rsidP="00C97296">
      <w:pPr>
        <w:keepLines/>
        <w:jc w:val="both"/>
      </w:pPr>
    </w:p>
    <w:p w:rsidR="00850FB1" w:rsidRPr="005B6417" w:rsidRDefault="00850FB1" w:rsidP="00C97296"/>
    <w:p w:rsidR="00850FB1" w:rsidRPr="005B6417" w:rsidRDefault="00850FB1" w:rsidP="00C97296">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C97296"/>
    <w:p w:rsidR="00850FB1" w:rsidRPr="005B6417" w:rsidRDefault="00850FB1" w:rsidP="00C97296">
      <w:pPr>
        <w:rPr>
          <w:sz w:val="16"/>
          <w:szCs w:val="16"/>
        </w:rPr>
      </w:pPr>
    </w:p>
    <w:p w:rsidR="00850FB1" w:rsidRPr="005B6417" w:rsidRDefault="00850FB1" w:rsidP="00C97296">
      <w:pPr>
        <w:pStyle w:val="a7"/>
        <w:spacing w:before="0"/>
        <w:ind w:firstLine="284"/>
        <w:jc w:val="right"/>
        <w:rPr>
          <w:rFonts w:cs="Arial"/>
        </w:rPr>
      </w:pPr>
      <w:r w:rsidRPr="005B6417">
        <w:br w:type="page"/>
      </w:r>
      <w:r w:rsidRPr="005B6417">
        <w:rPr>
          <w:rFonts w:cs="Arial"/>
        </w:rPr>
        <w:lastRenderedPageBreak/>
        <w:t>Приложение № 16</w:t>
      </w:r>
    </w:p>
    <w:p w:rsidR="00850FB1" w:rsidRPr="005B6417" w:rsidRDefault="00850FB1" w:rsidP="00C97296">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32"/>
        <w:gridCol w:w="1295"/>
        <w:gridCol w:w="567"/>
        <w:gridCol w:w="2818"/>
        <w:gridCol w:w="2602"/>
        <w:gridCol w:w="142"/>
      </w:tblGrid>
      <w:tr w:rsidR="005B6417" w:rsidRPr="005B6417" w:rsidTr="001B434B">
        <w:trPr>
          <w:gridAfter w:val="1"/>
          <w:wAfter w:w="142" w:type="dxa"/>
        </w:trPr>
        <w:tc>
          <w:tcPr>
            <w:tcW w:w="2499" w:type="dxa"/>
            <w:gridSpan w:val="2"/>
          </w:tcPr>
          <w:p w:rsidR="00850FB1" w:rsidRPr="005B6417" w:rsidRDefault="00850FB1" w:rsidP="001B434B">
            <w:r w:rsidRPr="005B6417">
              <w:rPr>
                <w:b/>
              </w:rPr>
              <w:t xml:space="preserve">ПОРУЧЕНИЕ  </w:t>
            </w:r>
            <w:r w:rsidRPr="005B6417">
              <w:t>№</w:t>
            </w:r>
          </w:p>
        </w:tc>
        <w:tc>
          <w:tcPr>
            <w:tcW w:w="1862" w:type="dxa"/>
            <w:gridSpan w:val="2"/>
          </w:tcPr>
          <w:p w:rsidR="00850FB1" w:rsidRPr="005B6417" w:rsidRDefault="00850FB1" w:rsidP="001B434B">
            <w:pPr>
              <w:keepLines/>
              <w:rPr>
                <w:b/>
              </w:rPr>
            </w:pPr>
          </w:p>
        </w:tc>
        <w:tc>
          <w:tcPr>
            <w:tcW w:w="2818" w:type="dxa"/>
          </w:tcPr>
          <w:p w:rsidR="00850FB1" w:rsidRPr="005B6417" w:rsidRDefault="00850FB1" w:rsidP="001B434B">
            <w:pPr>
              <w:keepLines/>
              <w:jc w:val="center"/>
              <w:rPr>
                <w:b/>
              </w:rPr>
            </w:pPr>
            <w:r w:rsidRPr="005B6417">
              <w:rPr>
                <w:b/>
              </w:rPr>
              <w:t>Дата заполнения</w:t>
            </w:r>
          </w:p>
        </w:tc>
        <w:tc>
          <w:tcPr>
            <w:tcW w:w="2568" w:type="dxa"/>
          </w:tcPr>
          <w:p w:rsidR="00850FB1" w:rsidRPr="005B6417" w:rsidRDefault="00850FB1" w:rsidP="001B434B">
            <w:pPr>
              <w:keepLines/>
              <w:rPr>
                <w:b/>
              </w:rPr>
            </w:pPr>
          </w:p>
        </w:tc>
      </w:tr>
      <w:tr w:rsidR="005B6417" w:rsidRPr="005B6417" w:rsidTr="001B43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2" w:type="dxa"/>
          <w:cantSplit/>
          <w:trHeight w:val="312"/>
        </w:trPr>
        <w:tc>
          <w:tcPr>
            <w:tcW w:w="567" w:type="dxa"/>
            <w:vAlign w:val="center"/>
          </w:tcPr>
          <w:p w:rsidR="00850FB1" w:rsidRPr="005B6417" w:rsidRDefault="00850FB1" w:rsidP="001B434B">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p w:rsidR="00850FB1" w:rsidRPr="005B6417" w:rsidRDefault="00850FB1" w:rsidP="001B434B">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5"/>
            <w:tcBorders>
              <w:top w:val="single" w:sz="4" w:space="0" w:color="auto"/>
              <w:bottom w:val="single" w:sz="4" w:space="0" w:color="auto"/>
            </w:tcBorders>
            <w:vAlign w:val="center"/>
          </w:tcPr>
          <w:p w:rsidR="00850FB1" w:rsidRPr="005B6417" w:rsidRDefault="00850FB1" w:rsidP="001B434B"/>
          <w:p w:rsidR="00850FB1" w:rsidRPr="005B6417" w:rsidRDefault="00850FB1" w:rsidP="001B434B">
            <w:r w:rsidRPr="005B6417">
              <w:t xml:space="preserve">УКАЗАНИЕ об участии в Корпоративном действии </w:t>
            </w:r>
          </w:p>
          <w:p w:rsidR="00850FB1" w:rsidRPr="005B6417" w:rsidRDefault="00850FB1" w:rsidP="001B434B">
            <w:r w:rsidRPr="005B6417">
              <w:t xml:space="preserve">УКАЗАНИЕ об отмене участия в Корпоративном действии </w:t>
            </w:r>
          </w:p>
          <w:p w:rsidR="00850FB1" w:rsidRPr="005B6417" w:rsidRDefault="00850FB1" w:rsidP="001B434B">
            <w:r w:rsidRPr="005B6417">
              <w:t>[</w:t>
            </w:r>
            <w:r w:rsidRPr="005B6417">
              <w:rPr>
                <w:i/>
              </w:rPr>
              <w:t>дата и № поручения подачи Указания об участии в Корпоративном действии</w:t>
            </w:r>
            <w:r w:rsidRPr="005B6417">
              <w:t>]</w:t>
            </w:r>
          </w:p>
        </w:tc>
      </w:tr>
      <w:tr w:rsidR="005B6417" w:rsidRPr="005B6417" w:rsidTr="001B434B">
        <w:tblPrEx>
          <w:tblLook w:val="0000" w:firstRow="0" w:lastRow="0" w:firstColumn="0" w:lastColumn="0" w:noHBand="0" w:noVBand="0"/>
        </w:tblPrEx>
        <w:tc>
          <w:tcPr>
            <w:tcW w:w="3794" w:type="dxa"/>
            <w:gridSpan w:val="3"/>
            <w:tcBorders>
              <w:bottom w:val="dotted" w:sz="4" w:space="0" w:color="auto"/>
              <w:right w:val="dotted" w:sz="4" w:space="0" w:color="auto"/>
            </w:tcBorders>
            <w:vAlign w:val="center"/>
          </w:tcPr>
          <w:p w:rsidR="00850FB1" w:rsidRPr="005B6417" w:rsidRDefault="00850FB1" w:rsidP="001B434B">
            <w:r w:rsidRPr="005B6417">
              <w:t>Полное официальное наименование / ФИО Депонента</w:t>
            </w:r>
          </w:p>
        </w:tc>
        <w:tc>
          <w:tcPr>
            <w:tcW w:w="6095" w:type="dxa"/>
            <w:gridSpan w:val="4"/>
            <w:tcBorders>
              <w:left w:val="dotted" w:sz="4" w:space="0" w:color="auto"/>
              <w:bottom w:val="dotted" w:sz="4" w:space="0" w:color="auto"/>
            </w:tcBorders>
            <w:vAlign w:val="center"/>
          </w:tcPr>
          <w:p w:rsidR="00850FB1" w:rsidRPr="005B6417" w:rsidRDefault="00850FB1" w:rsidP="001B434B"/>
          <w:p w:rsidR="00850FB1" w:rsidRPr="005B6417" w:rsidRDefault="00850FB1" w:rsidP="001B434B"/>
        </w:tc>
      </w:tr>
      <w:tr w:rsidR="005B6417" w:rsidRPr="005B6417" w:rsidTr="001B434B">
        <w:tblPrEx>
          <w:tblLook w:val="0000" w:firstRow="0" w:lastRow="0" w:firstColumn="0" w:lastColumn="0" w:noHBand="0" w:noVBand="0"/>
        </w:tblPrEx>
        <w:tc>
          <w:tcPr>
            <w:tcW w:w="3794" w:type="dxa"/>
            <w:gridSpan w:val="3"/>
            <w:tcBorders>
              <w:bottom w:val="dotted" w:sz="4" w:space="0" w:color="auto"/>
              <w:right w:val="dotted" w:sz="4" w:space="0" w:color="auto"/>
            </w:tcBorders>
            <w:vAlign w:val="center"/>
          </w:tcPr>
          <w:p w:rsidR="00850FB1" w:rsidRPr="005B6417" w:rsidRDefault="00850FB1" w:rsidP="001B434B">
            <w:r w:rsidRPr="005B6417">
              <w:t>Инициатор операции</w:t>
            </w:r>
          </w:p>
          <w:p w:rsidR="00850FB1" w:rsidRPr="005B6417" w:rsidRDefault="00850FB1" w:rsidP="001B434B">
            <w:r w:rsidRPr="005B6417">
              <w:t>(</w:t>
            </w:r>
            <w:r w:rsidRPr="005B6417">
              <w:rPr>
                <w:i/>
                <w:sz w:val="18"/>
                <w:szCs w:val="18"/>
              </w:rPr>
              <w:t>указывается, если инициатор операции отличается от Депонента</w:t>
            </w:r>
            <w:r w:rsidRPr="005B6417">
              <w:t>)</w:t>
            </w:r>
          </w:p>
        </w:tc>
        <w:tc>
          <w:tcPr>
            <w:tcW w:w="6095" w:type="dxa"/>
            <w:gridSpan w:val="4"/>
            <w:tcBorders>
              <w:left w:val="dotted" w:sz="4" w:space="0" w:color="auto"/>
              <w:bottom w:val="dotted" w:sz="4" w:space="0" w:color="auto"/>
            </w:tcBorders>
            <w:vAlign w:val="center"/>
          </w:tcPr>
          <w:p w:rsidR="00850FB1" w:rsidRPr="005B6417" w:rsidRDefault="00850FB1" w:rsidP="001B434B"/>
        </w:tc>
      </w:tr>
      <w:tr w:rsidR="005B6417" w:rsidRPr="005B6417" w:rsidTr="001B434B">
        <w:tblPrEx>
          <w:tblLook w:val="0000" w:firstRow="0" w:lastRow="0" w:firstColumn="0" w:lastColumn="0" w:noHBand="0" w:noVBand="0"/>
        </w:tblPrEx>
        <w:trPr>
          <w:trHeight w:val="467"/>
        </w:trPr>
        <w:tc>
          <w:tcPr>
            <w:tcW w:w="3794" w:type="dxa"/>
            <w:gridSpan w:val="3"/>
            <w:tcBorders>
              <w:top w:val="dotted" w:sz="4" w:space="0" w:color="auto"/>
              <w:bottom w:val="dotted" w:sz="4" w:space="0" w:color="auto"/>
              <w:right w:val="dotted" w:sz="4" w:space="0" w:color="auto"/>
            </w:tcBorders>
            <w:vAlign w:val="center"/>
          </w:tcPr>
          <w:p w:rsidR="00850FB1" w:rsidRPr="005B6417" w:rsidRDefault="00850FB1" w:rsidP="001B434B">
            <w:r w:rsidRPr="005B6417">
              <w:t>Номер счета депо</w:t>
            </w:r>
          </w:p>
        </w:tc>
        <w:tc>
          <w:tcPr>
            <w:tcW w:w="6095" w:type="dxa"/>
            <w:gridSpan w:val="4"/>
            <w:tcBorders>
              <w:top w:val="dotted" w:sz="4" w:space="0" w:color="auto"/>
              <w:left w:val="dotted" w:sz="4" w:space="0" w:color="auto"/>
              <w:bottom w:val="dotted" w:sz="4" w:space="0" w:color="auto"/>
            </w:tcBorders>
            <w:vAlign w:val="center"/>
          </w:tcPr>
          <w:p w:rsidR="00850FB1" w:rsidRPr="005B6417" w:rsidRDefault="00850FB1" w:rsidP="001B434B"/>
        </w:tc>
      </w:tr>
      <w:tr w:rsidR="005B6417" w:rsidRPr="005B6417" w:rsidTr="001B434B">
        <w:tblPrEx>
          <w:tblLook w:val="0000" w:firstRow="0" w:lastRow="0" w:firstColumn="0" w:lastColumn="0" w:noHBand="0" w:noVBand="0"/>
        </w:tblPrEx>
        <w:trPr>
          <w:trHeight w:val="372"/>
        </w:trPr>
        <w:tc>
          <w:tcPr>
            <w:tcW w:w="3794" w:type="dxa"/>
            <w:gridSpan w:val="3"/>
            <w:tcBorders>
              <w:top w:val="dotted" w:sz="4" w:space="0" w:color="auto"/>
              <w:right w:val="dotted" w:sz="4" w:space="0" w:color="auto"/>
            </w:tcBorders>
            <w:vAlign w:val="center"/>
          </w:tcPr>
          <w:p w:rsidR="00850FB1" w:rsidRPr="005B6417" w:rsidRDefault="00850FB1" w:rsidP="001B434B">
            <w:r w:rsidRPr="005B6417">
              <w:t>Основание совершения операции</w:t>
            </w:r>
          </w:p>
        </w:tc>
        <w:tc>
          <w:tcPr>
            <w:tcW w:w="6095" w:type="dxa"/>
            <w:gridSpan w:val="4"/>
            <w:tcBorders>
              <w:top w:val="dotted" w:sz="4" w:space="0" w:color="auto"/>
              <w:left w:val="dotted" w:sz="4" w:space="0" w:color="auto"/>
            </w:tcBorders>
            <w:vAlign w:val="center"/>
          </w:tcPr>
          <w:p w:rsidR="00850FB1" w:rsidRPr="005B6417" w:rsidRDefault="00850FB1" w:rsidP="001B434B"/>
        </w:tc>
      </w:tr>
    </w:tbl>
    <w:p w:rsidR="00850FB1" w:rsidRPr="005B6417" w:rsidRDefault="00850FB1" w:rsidP="009D7A33"/>
    <w:p w:rsidR="00850FB1" w:rsidRPr="005B6417" w:rsidRDefault="00850FB1" w:rsidP="009D7A33">
      <w:r w:rsidRPr="005B6417">
        <w:t>Тип Корпоративного Действия</w:t>
      </w:r>
    </w:p>
    <w:p w:rsidR="00850FB1" w:rsidRPr="005B6417" w:rsidRDefault="00850FB1" w:rsidP="009D7A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6371"/>
        <w:gridCol w:w="2817"/>
      </w:tblGrid>
      <w:tr w:rsidR="005B6417" w:rsidRPr="005B6417" w:rsidTr="001B434B">
        <w:trPr>
          <w:trHeight w:val="110"/>
        </w:trPr>
        <w:tc>
          <w:tcPr>
            <w:tcW w:w="675" w:type="dxa"/>
            <w:tcBorders>
              <w:bottom w:val="nil"/>
            </w:tcBorders>
          </w:tcPr>
          <w:p w:rsidR="00850FB1" w:rsidRPr="005B6417" w:rsidRDefault="00850FB1" w:rsidP="001B434B">
            <w:pPr>
              <w:rPr>
                <w:sz w:val="16"/>
                <w:szCs w:val="16"/>
              </w:rPr>
            </w:pPr>
          </w:p>
          <w:p w:rsidR="00850FB1" w:rsidRPr="005B6417" w:rsidRDefault="00850FB1" w:rsidP="001B434B">
            <w:pPr>
              <w:rPr>
                <w:szCs w:val="2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bottom w:val="nil"/>
            </w:tcBorders>
          </w:tcPr>
          <w:p w:rsidR="00850FB1" w:rsidRPr="005B6417" w:rsidRDefault="00850FB1" w:rsidP="001B434B">
            <w:pPr>
              <w:spacing w:before="120"/>
              <w:rPr>
                <w:b/>
                <w:szCs w:val="22"/>
              </w:rPr>
            </w:pPr>
            <w:r w:rsidRPr="005B6417">
              <w:rPr>
                <w:b/>
                <w:szCs w:val="22"/>
              </w:rPr>
              <w:t>Приобретение обществом размещенных акций (ст.72 ФЗ «Об акционерных обществах»)</w:t>
            </w:r>
          </w:p>
        </w:tc>
      </w:tr>
      <w:tr w:rsidR="005B6417" w:rsidRPr="005B6417" w:rsidTr="001B434B">
        <w:trPr>
          <w:trHeight w:val="110"/>
        </w:trPr>
        <w:tc>
          <w:tcPr>
            <w:tcW w:w="675" w:type="dxa"/>
            <w:tcBorders>
              <w:top w:val="nil"/>
              <w:bottom w:val="nil"/>
            </w:tcBorders>
          </w:tcPr>
          <w:p w:rsidR="00850FB1" w:rsidRPr="005B6417" w:rsidRDefault="00850FB1" w:rsidP="001B434B"/>
          <w:p w:rsidR="00850FB1" w:rsidRPr="005B6417" w:rsidRDefault="00850FB1" w:rsidP="001B434B">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top w:val="nil"/>
              <w:bottom w:val="nil"/>
            </w:tcBorders>
          </w:tcPr>
          <w:p w:rsidR="00850FB1" w:rsidRPr="005B6417" w:rsidRDefault="00850FB1" w:rsidP="001B434B">
            <w:pPr>
              <w:spacing w:before="120"/>
              <w:rPr>
                <w:b/>
                <w:szCs w:val="22"/>
              </w:rPr>
            </w:pPr>
            <w:r w:rsidRPr="005B6417">
              <w:rPr>
                <w:b/>
                <w:szCs w:val="22"/>
              </w:rPr>
              <w:t>Выкуп акций обществом по требованию акционеров (ст.75 ФЗ «Об акционерных обществах»).</w:t>
            </w:r>
          </w:p>
        </w:tc>
      </w:tr>
      <w:tr w:rsidR="005B6417" w:rsidRPr="005B6417" w:rsidTr="001B434B">
        <w:trPr>
          <w:trHeight w:val="2500"/>
        </w:trPr>
        <w:tc>
          <w:tcPr>
            <w:tcW w:w="675" w:type="dxa"/>
            <w:tcBorders>
              <w:top w:val="nil"/>
            </w:tcBorders>
          </w:tcPr>
          <w:p w:rsidR="00850FB1" w:rsidRPr="005B6417" w:rsidRDefault="00850FB1" w:rsidP="001B434B">
            <w:pPr>
              <w:rPr>
                <w:sz w:val="32"/>
                <w:szCs w:val="32"/>
              </w:rPr>
            </w:pPr>
          </w:p>
        </w:tc>
        <w:tc>
          <w:tcPr>
            <w:tcW w:w="9214" w:type="dxa"/>
            <w:gridSpan w:val="2"/>
            <w:tcBorders>
              <w:top w:val="nil"/>
            </w:tcBorders>
          </w:tcPr>
          <w:p w:rsidR="00850FB1" w:rsidRPr="005B6417" w:rsidRDefault="00850FB1" w:rsidP="001B434B">
            <w:pPr>
              <w:spacing w:before="120"/>
              <w:rPr>
                <w:i/>
                <w:szCs w:val="22"/>
              </w:rPr>
            </w:pPr>
            <w:r w:rsidRPr="005B6417">
              <w:rPr>
                <w:i/>
                <w:szCs w:val="22"/>
              </w:rPr>
              <w:t xml:space="preserve">Я уведомлен о том, что с даты подписания настоящего Указания  и до дня внесения записи о переходе прав на указанные в настоящем документе акции к обществу или лицу, сделавшему предложение,  или до дня получения Депозитарием информации о получении регистратором общества отзыва мною требования я не вправе распоряжаться предъявленными к выкупу/продаже  акциями, в том числе передавать их в залог либо обременять другими способами. </w:t>
            </w:r>
          </w:p>
          <w:p w:rsidR="00850FB1" w:rsidRPr="005B6417" w:rsidRDefault="00850FB1" w:rsidP="001B434B">
            <w:pPr>
              <w:spacing w:before="120"/>
              <w:rPr>
                <w:i/>
                <w:szCs w:val="22"/>
                <w:lang w:eastAsia="en-US"/>
              </w:rPr>
            </w:pPr>
            <w:r w:rsidRPr="005B6417">
              <w:rPr>
                <w:i/>
                <w:szCs w:val="22"/>
              </w:rPr>
              <w:t>Я уведомлен, что ценные бумаги будут переведены в раздел «Блокировано для Корпоративных действий».</w:t>
            </w:r>
          </w:p>
        </w:tc>
      </w:tr>
      <w:tr w:rsidR="005B6417" w:rsidRPr="005B6417" w:rsidTr="001B434B">
        <w:tc>
          <w:tcPr>
            <w:tcW w:w="675" w:type="dxa"/>
            <w:tcBorders>
              <w:bottom w:val="nil"/>
            </w:tcBorders>
          </w:tcPr>
          <w:p w:rsidR="00850FB1" w:rsidRPr="005B6417" w:rsidRDefault="00850FB1" w:rsidP="001B434B"/>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bottom w:val="nil"/>
            </w:tcBorders>
          </w:tcPr>
          <w:p w:rsidR="00850FB1" w:rsidRPr="005B6417" w:rsidRDefault="00850FB1" w:rsidP="001B434B">
            <w:pPr>
              <w:spacing w:before="120"/>
              <w:rPr>
                <w:i/>
                <w:szCs w:val="22"/>
              </w:rPr>
            </w:pPr>
            <w:r w:rsidRPr="005B6417">
              <w:rPr>
                <w:b/>
                <w:szCs w:val="22"/>
              </w:rPr>
              <w:t>Продажа акций лицу, сделавшему добровольное предложение о приобретении более 30 процентов акций</w:t>
            </w:r>
            <w:r w:rsidRPr="005B6417">
              <w:t xml:space="preserve"> </w:t>
            </w:r>
            <w:r w:rsidRPr="005B6417">
              <w:rPr>
                <w:b/>
                <w:szCs w:val="22"/>
              </w:rPr>
              <w:t>публичного общества (ст. 84.1. ФЗ «Об акционерных обществах»)</w:t>
            </w:r>
          </w:p>
        </w:tc>
      </w:tr>
      <w:tr w:rsidR="005B6417" w:rsidRPr="005B6417" w:rsidTr="001B434B">
        <w:tc>
          <w:tcPr>
            <w:tcW w:w="675" w:type="dxa"/>
            <w:tcBorders>
              <w:top w:val="nil"/>
              <w:bottom w:val="nil"/>
            </w:tcBorders>
          </w:tcPr>
          <w:p w:rsidR="00850FB1" w:rsidRPr="005B6417" w:rsidRDefault="00850FB1" w:rsidP="001B434B"/>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top w:val="nil"/>
              <w:bottom w:val="nil"/>
            </w:tcBorders>
          </w:tcPr>
          <w:p w:rsidR="00850FB1" w:rsidRPr="005B6417" w:rsidRDefault="00850FB1" w:rsidP="001B434B">
            <w:pPr>
              <w:spacing w:before="120"/>
              <w:rPr>
                <w:i/>
                <w:szCs w:val="22"/>
              </w:rPr>
            </w:pPr>
            <w:r w:rsidRPr="005B6417">
              <w:rPr>
                <w:b/>
                <w:szCs w:val="22"/>
              </w:rPr>
              <w:t>Продажа акций лицу, сделавшему обязательное предложение о приобретении акций, а также иных эмиссионных ценных бумаг, конвертируемых в акции (ст. 84.2. ФЗ «Об акционерных обществах»)</w:t>
            </w:r>
          </w:p>
        </w:tc>
      </w:tr>
      <w:tr w:rsidR="005B6417" w:rsidRPr="005B6417" w:rsidTr="001B434B">
        <w:tc>
          <w:tcPr>
            <w:tcW w:w="675" w:type="dxa"/>
            <w:tcBorders>
              <w:top w:val="nil"/>
            </w:tcBorders>
          </w:tcPr>
          <w:p w:rsidR="00850FB1" w:rsidRPr="005B6417" w:rsidRDefault="00850FB1" w:rsidP="001B434B">
            <w:pPr>
              <w:rPr>
                <w:sz w:val="32"/>
                <w:szCs w:val="32"/>
              </w:rPr>
            </w:pPr>
          </w:p>
        </w:tc>
        <w:tc>
          <w:tcPr>
            <w:tcW w:w="9214" w:type="dxa"/>
            <w:gridSpan w:val="2"/>
            <w:tcBorders>
              <w:top w:val="nil"/>
            </w:tcBorders>
          </w:tcPr>
          <w:p w:rsidR="00850FB1" w:rsidRPr="005B6417" w:rsidRDefault="00850FB1" w:rsidP="001B434B">
            <w:pPr>
              <w:spacing w:before="120"/>
              <w:rPr>
                <w:i/>
                <w:szCs w:val="22"/>
              </w:rPr>
            </w:pPr>
            <w:r w:rsidRPr="005B6417">
              <w:rPr>
                <w:i/>
                <w:szCs w:val="22"/>
              </w:rPr>
              <w:t>Я заявляю, что на дату подписания мною настоящего Указания ценные бумаги свободны от любых прав третьих лиц.</w:t>
            </w:r>
          </w:p>
          <w:p w:rsidR="00850FB1" w:rsidRPr="005B6417" w:rsidRDefault="00850FB1" w:rsidP="001B434B">
            <w:pPr>
              <w:spacing w:before="120"/>
              <w:rPr>
                <w:i/>
                <w:szCs w:val="22"/>
              </w:rPr>
            </w:pPr>
            <w:r w:rsidRPr="005B6417">
              <w:rPr>
                <w:i/>
                <w:szCs w:val="22"/>
              </w:rPr>
              <w:t xml:space="preserve">Я уведомлен о том, что с даты подписания настоящего Указания  и до дня внесения записи о переходе прав на указанные в настоящем документе акции к обществу или лицу, сделавшему предложение,  или до дня получения Депозитарием информации о получении регистратором общества отзыва мною требования я не вправе распоряжаться предъявленными к выкупу/продаже  акциями, в том числе передавать их в залог либо обременять другими способами. </w:t>
            </w:r>
          </w:p>
          <w:p w:rsidR="00850FB1" w:rsidRPr="005B6417" w:rsidRDefault="00850FB1" w:rsidP="001B434B">
            <w:pPr>
              <w:spacing w:before="120"/>
              <w:rPr>
                <w:i/>
                <w:szCs w:val="22"/>
              </w:rPr>
            </w:pPr>
            <w:r w:rsidRPr="005B6417">
              <w:rPr>
                <w:i/>
                <w:szCs w:val="22"/>
              </w:rPr>
              <w:t>Я уведомлен, что ценные бумаги будут переведены в раздел «Блокировано для Корпоративных действий».</w:t>
            </w:r>
          </w:p>
        </w:tc>
      </w:tr>
      <w:tr w:rsidR="005B6417" w:rsidRPr="005B6417" w:rsidTr="001B434B">
        <w:tc>
          <w:tcPr>
            <w:tcW w:w="675" w:type="dxa"/>
            <w:tcBorders>
              <w:bottom w:val="nil"/>
            </w:tcBorders>
          </w:tcPr>
          <w:p w:rsidR="00850FB1" w:rsidRPr="005B6417" w:rsidRDefault="00850FB1" w:rsidP="001B434B"/>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bottom w:val="nil"/>
            </w:tcBorders>
          </w:tcPr>
          <w:p w:rsidR="00850FB1" w:rsidRPr="005B6417" w:rsidRDefault="00850FB1" w:rsidP="001B434B">
            <w:pPr>
              <w:spacing w:before="120"/>
              <w:rPr>
                <w:szCs w:val="22"/>
              </w:rPr>
            </w:pPr>
            <w:r w:rsidRPr="005B6417">
              <w:rPr>
                <w:b/>
                <w:szCs w:val="22"/>
              </w:rPr>
              <w:t>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 (ст. 40 ФЗ «Об акционерных обществах»)</w:t>
            </w:r>
          </w:p>
        </w:tc>
      </w:tr>
      <w:tr w:rsidR="005B6417" w:rsidRPr="005B6417" w:rsidTr="001B434B">
        <w:tc>
          <w:tcPr>
            <w:tcW w:w="675" w:type="dxa"/>
            <w:tcBorders>
              <w:top w:val="nil"/>
              <w:bottom w:val="nil"/>
            </w:tcBorders>
          </w:tcPr>
          <w:p w:rsidR="00850FB1" w:rsidRPr="005B6417" w:rsidRDefault="00850FB1" w:rsidP="001B434B"/>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top w:val="nil"/>
              <w:bottom w:val="nil"/>
            </w:tcBorders>
          </w:tcPr>
          <w:p w:rsidR="00850FB1" w:rsidRPr="005B6417" w:rsidRDefault="00850FB1" w:rsidP="001B434B">
            <w:pPr>
              <w:spacing w:before="120"/>
              <w:rPr>
                <w:i/>
                <w:szCs w:val="22"/>
                <w:lang w:eastAsia="en-US"/>
              </w:rPr>
            </w:pPr>
            <w:r w:rsidRPr="005B6417">
              <w:rPr>
                <w:i/>
                <w:szCs w:val="22"/>
                <w:lang w:eastAsia="en-US"/>
              </w:rPr>
              <w:t>Мною произведена оплата ценных бумаг по цене размещения ценных бумаг, указанной в сообщении о корпоративном действии. Копия платежного документа прилагается.</w:t>
            </w:r>
          </w:p>
        </w:tc>
      </w:tr>
      <w:tr w:rsidR="005B6417" w:rsidRPr="005B6417" w:rsidTr="001B434B">
        <w:tc>
          <w:tcPr>
            <w:tcW w:w="675" w:type="dxa"/>
            <w:tcBorders>
              <w:top w:val="nil"/>
            </w:tcBorders>
          </w:tcPr>
          <w:p w:rsidR="00850FB1" w:rsidRPr="005B6417" w:rsidRDefault="00850FB1" w:rsidP="001B434B"/>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Borders>
              <w:top w:val="nil"/>
            </w:tcBorders>
          </w:tcPr>
          <w:p w:rsidR="00850FB1" w:rsidRPr="005B6417" w:rsidRDefault="00850FB1" w:rsidP="001B434B">
            <w:pPr>
              <w:spacing w:before="120"/>
              <w:rPr>
                <w:i/>
                <w:szCs w:val="22"/>
                <w:lang w:eastAsia="en-US"/>
              </w:rPr>
            </w:pPr>
            <w:r w:rsidRPr="005B6417">
              <w:rPr>
                <w:i/>
                <w:szCs w:val="22"/>
                <w:lang w:eastAsia="en-US"/>
              </w:rPr>
              <w:t>Обязуюсь предоставить информацию о произведенной оплате ценных бумаг после сообщения эмитентом цены размещения ценных бумаг в срок до «__»___.20__</w:t>
            </w:r>
          </w:p>
        </w:tc>
      </w:tr>
      <w:tr w:rsidR="005B6417" w:rsidRPr="005B6417" w:rsidTr="001B434B">
        <w:trPr>
          <w:trHeight w:val="614"/>
        </w:trPr>
        <w:tc>
          <w:tcPr>
            <w:tcW w:w="675" w:type="dxa"/>
          </w:tcPr>
          <w:p w:rsidR="00850FB1" w:rsidRPr="005B6417" w:rsidRDefault="00850FB1" w:rsidP="001B434B">
            <w:pPr>
              <w:rPr>
                <w:sz w:val="16"/>
                <w:szCs w:val="16"/>
              </w:rPr>
            </w:pPr>
          </w:p>
          <w:p w:rsidR="00850FB1" w:rsidRPr="005B6417" w:rsidRDefault="00850FB1" w:rsidP="001B434B">
            <w:pPr>
              <w:rPr>
                <w:sz w:val="32"/>
                <w:szCs w:val="3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Pr>
          <w:p w:rsidR="00850FB1" w:rsidRPr="005B6417" w:rsidRDefault="00850FB1" w:rsidP="001B434B">
            <w:pPr>
              <w:spacing w:before="120"/>
              <w:rPr>
                <w:b/>
                <w:i/>
                <w:szCs w:val="22"/>
              </w:rPr>
            </w:pPr>
            <w:r w:rsidRPr="005B6417">
              <w:rPr>
                <w:b/>
                <w:szCs w:val="22"/>
              </w:rPr>
              <w:t>Выкуп / досрочное погашение облигаций с обязательным централизованным хранением</w:t>
            </w:r>
            <w:r w:rsidRPr="005B6417">
              <w:rPr>
                <w:b/>
                <w:i/>
                <w:szCs w:val="22"/>
              </w:rPr>
              <w:t xml:space="preserve"> </w:t>
            </w:r>
          </w:p>
          <w:p w:rsidR="00850FB1" w:rsidRPr="005B6417" w:rsidRDefault="00850FB1" w:rsidP="001B434B">
            <w:pPr>
              <w:spacing w:before="120"/>
              <w:rPr>
                <w:b/>
                <w:i/>
                <w:szCs w:val="22"/>
              </w:rPr>
            </w:pPr>
          </w:p>
        </w:tc>
      </w:tr>
      <w:tr w:rsidR="005B6417" w:rsidRPr="005B6417" w:rsidTr="001B434B">
        <w:trPr>
          <w:trHeight w:val="614"/>
        </w:trPr>
        <w:tc>
          <w:tcPr>
            <w:tcW w:w="675" w:type="dxa"/>
          </w:tcPr>
          <w:p w:rsidR="00850FB1" w:rsidRPr="005B6417" w:rsidRDefault="00850FB1" w:rsidP="001B434B">
            <w:pPr>
              <w:rPr>
                <w:sz w:val="16"/>
                <w:szCs w:val="16"/>
              </w:rPr>
            </w:pPr>
          </w:p>
          <w:p w:rsidR="00850FB1" w:rsidRPr="005B6417" w:rsidRDefault="00850FB1" w:rsidP="001B434B">
            <w:pPr>
              <w:rPr>
                <w:sz w:val="16"/>
                <w:szCs w:val="16"/>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p>
        </w:tc>
        <w:tc>
          <w:tcPr>
            <w:tcW w:w="9214" w:type="dxa"/>
            <w:gridSpan w:val="2"/>
          </w:tcPr>
          <w:p w:rsidR="00850FB1" w:rsidRPr="005B6417" w:rsidRDefault="00850FB1" w:rsidP="001B434B">
            <w:pPr>
              <w:rPr>
                <w:szCs w:val="22"/>
                <w:u w:val="single"/>
              </w:rPr>
            </w:pPr>
            <w:r w:rsidRPr="005B6417">
              <w:rPr>
                <w:b/>
                <w:szCs w:val="22"/>
              </w:rPr>
              <w:t>Иное:</w:t>
            </w:r>
            <w:r w:rsidRPr="005B6417">
              <w:rPr>
                <w:szCs w:val="22"/>
              </w:rPr>
              <w:t xml:space="preserve"> </w:t>
            </w:r>
            <w:r w:rsidRPr="005B6417">
              <w:rPr>
                <w:szCs w:val="22"/>
                <w:u w:val="single"/>
              </w:rPr>
              <w:t>___________________________________________________________________________</w:t>
            </w:r>
          </w:p>
          <w:p w:rsidR="00850FB1" w:rsidRPr="005B6417" w:rsidRDefault="00850FB1" w:rsidP="001B434B">
            <w:pPr>
              <w:jc w:val="center"/>
              <w:rPr>
                <w:i/>
                <w:szCs w:val="22"/>
              </w:rPr>
            </w:pPr>
            <w:r w:rsidRPr="005B6417">
              <w:rPr>
                <w:szCs w:val="22"/>
                <w:u w:val="single"/>
              </w:rPr>
              <w:t>(указать тип корпоративного действия)</w:t>
            </w:r>
          </w:p>
          <w:p w:rsidR="00850FB1" w:rsidRPr="005B6417" w:rsidRDefault="00850FB1" w:rsidP="001B434B">
            <w:pPr>
              <w:spacing w:before="120"/>
              <w:rPr>
                <w:szCs w:val="22"/>
              </w:rPr>
            </w:pPr>
            <w:r w:rsidRPr="005B6417">
              <w:rPr>
                <w:szCs w:val="22"/>
              </w:rPr>
              <w:t>Информация об условиях корпоративного действия (варианты корпоративного действия): _________________________________________________________________________________</w:t>
            </w:r>
          </w:p>
          <w:p w:rsidR="00850FB1" w:rsidRPr="005B6417" w:rsidRDefault="00850FB1" w:rsidP="001B434B">
            <w:pPr>
              <w:spacing w:before="120"/>
              <w:rPr>
                <w:szCs w:val="22"/>
              </w:rPr>
            </w:pPr>
            <w:r w:rsidRPr="005B6417">
              <w:rPr>
                <w:szCs w:val="22"/>
              </w:rPr>
              <w:t>_________________________________________________________________________________</w:t>
            </w:r>
          </w:p>
          <w:p w:rsidR="00850FB1" w:rsidRPr="005B6417" w:rsidRDefault="00850FB1" w:rsidP="001B434B">
            <w:pPr>
              <w:spacing w:before="120"/>
              <w:rPr>
                <w:b/>
                <w:szCs w:val="22"/>
              </w:rPr>
            </w:pPr>
          </w:p>
        </w:tc>
      </w:tr>
      <w:tr w:rsidR="005B6417" w:rsidRPr="005B6417" w:rsidTr="001B434B">
        <w:tblPrEx>
          <w:tblLook w:val="0000" w:firstRow="0" w:lastRow="0" w:firstColumn="0" w:lastColumn="0" w:noHBand="0" w:noVBand="0"/>
        </w:tblPrEx>
        <w:trPr>
          <w:cantSplit/>
          <w:trHeight w:val="550"/>
        </w:trPr>
        <w:tc>
          <w:tcPr>
            <w:tcW w:w="9889" w:type="dxa"/>
            <w:gridSpan w:val="3"/>
            <w:tcBorders>
              <w:left w:val="nil"/>
              <w:right w:val="nil"/>
            </w:tcBorders>
            <w:vAlign w:val="center"/>
          </w:tcPr>
          <w:p w:rsidR="00850FB1" w:rsidRPr="005B6417" w:rsidRDefault="00850FB1" w:rsidP="001B434B"/>
          <w:p w:rsidR="00850FB1" w:rsidRPr="005B6417" w:rsidRDefault="00850FB1" w:rsidP="001B434B">
            <w:r w:rsidRPr="005B6417">
              <w:t>Референс  Корпоративного Действия: ______________________________</w:t>
            </w:r>
          </w:p>
          <w:p w:rsidR="00850FB1" w:rsidRPr="005B6417" w:rsidRDefault="00850FB1" w:rsidP="001B434B"/>
          <w:p w:rsidR="00850FB1" w:rsidRPr="005B6417" w:rsidRDefault="00850FB1" w:rsidP="001B434B">
            <w:r w:rsidRPr="005B6417">
              <w:t xml:space="preserve">Информация о ценных бумагах, </w:t>
            </w:r>
            <w:r w:rsidRPr="005B6417">
              <w:rPr>
                <w:b/>
              </w:rPr>
              <w:t>списываемых</w:t>
            </w:r>
            <w:r w:rsidRPr="005B6417">
              <w:t xml:space="preserve"> со счета депо Депонента: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3"/>
              <w:gridCol w:w="4764"/>
            </w:tblGrid>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Наименование эмитента</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Вид, тип ценных бумаг</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Номер гос. Регистрации / ISIN</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 xml:space="preserve">Количество </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bl>
          <w:p w:rsidR="00850FB1" w:rsidRPr="005B6417" w:rsidRDefault="00850FB1" w:rsidP="001B434B"/>
          <w:p w:rsidR="00850FB1" w:rsidRPr="005B6417" w:rsidRDefault="00850FB1" w:rsidP="001B434B">
            <w:r w:rsidRPr="005B6417">
              <w:t xml:space="preserve">Информация о ценных бумагах, </w:t>
            </w:r>
            <w:r w:rsidRPr="005B6417">
              <w:rPr>
                <w:b/>
              </w:rPr>
              <w:t>зачисляемых</w:t>
            </w:r>
            <w:r w:rsidRPr="005B6417">
              <w:t xml:space="preserve"> на счет депо Депонента: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3"/>
              <w:gridCol w:w="4764"/>
            </w:tblGrid>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Наименование эмитента</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Вид, тип ценных бумаг</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Номер гос. Регистрации / ISIN</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r w:rsidR="005B6417" w:rsidRPr="005B6417" w:rsidTr="001B434B">
              <w:tc>
                <w:tcPr>
                  <w:tcW w:w="4763" w:type="dxa"/>
                  <w:tcBorders>
                    <w:top w:val="single" w:sz="4" w:space="0" w:color="auto"/>
                    <w:left w:val="single" w:sz="4" w:space="0" w:color="auto"/>
                    <w:bottom w:val="single" w:sz="4" w:space="0" w:color="auto"/>
                    <w:right w:val="single" w:sz="4" w:space="0" w:color="auto"/>
                  </w:tcBorders>
                  <w:vAlign w:val="center"/>
                </w:tcPr>
                <w:p w:rsidR="00850FB1" w:rsidRPr="005B6417" w:rsidRDefault="00850FB1" w:rsidP="001B434B">
                  <w:pPr>
                    <w:rPr>
                      <w:szCs w:val="22"/>
                    </w:rPr>
                  </w:pPr>
                  <w:r w:rsidRPr="005B6417">
                    <w:rPr>
                      <w:szCs w:val="22"/>
                    </w:rPr>
                    <w:t xml:space="preserve">Количество </w:t>
                  </w:r>
                </w:p>
              </w:tc>
              <w:tc>
                <w:tcPr>
                  <w:tcW w:w="4764" w:type="dxa"/>
                  <w:tcBorders>
                    <w:top w:val="single" w:sz="4" w:space="0" w:color="auto"/>
                    <w:left w:val="single" w:sz="4" w:space="0" w:color="auto"/>
                    <w:bottom w:val="single" w:sz="4" w:space="0" w:color="auto"/>
                    <w:right w:val="single" w:sz="4" w:space="0" w:color="auto"/>
                  </w:tcBorders>
                </w:tcPr>
                <w:p w:rsidR="00850FB1" w:rsidRPr="005B6417" w:rsidRDefault="00850FB1" w:rsidP="001B434B"/>
              </w:tc>
            </w:tr>
          </w:tbl>
          <w:p w:rsidR="00850FB1" w:rsidRPr="005B6417" w:rsidRDefault="00850FB1" w:rsidP="001B434B"/>
          <w:p w:rsidR="00850FB1" w:rsidRPr="005B6417" w:rsidRDefault="00850FB1" w:rsidP="001B434B">
            <w:pPr>
              <w:rPr>
                <w:szCs w:val="22"/>
              </w:rPr>
            </w:pPr>
            <w:r w:rsidRPr="005B6417">
              <w:rPr>
                <w:szCs w:val="22"/>
              </w:rPr>
              <w:t>Настоящим поручаю АКБ «Трансстройбанк» (АО) денежные средства перечислить:</w:t>
            </w:r>
          </w:p>
          <w:p w:rsidR="00850FB1" w:rsidRPr="005B6417" w:rsidRDefault="00850FB1" w:rsidP="001B434B">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szCs w:val="22"/>
              </w:rPr>
              <w:t>По реквизитам, указанным в анкете депонента</w:t>
            </w:r>
          </w:p>
          <w:p w:rsidR="00850FB1" w:rsidRPr="005B6417" w:rsidRDefault="00850FB1" w:rsidP="001B434B">
            <w:pPr>
              <w:rPr>
                <w:szCs w:val="22"/>
              </w:rPr>
            </w:pPr>
            <w:r w:rsidRPr="005B6417">
              <w:fldChar w:fldCharType="begin">
                <w:ffData>
                  <w:name w:val="Переключатель3"/>
                  <w:enabled/>
                  <w:calcOnExit w:val="0"/>
                  <w:checkBox>
                    <w:sizeAuto/>
                    <w:default w:val="0"/>
                  </w:checkBox>
                </w:ffData>
              </w:fldChar>
            </w:r>
            <w:r w:rsidRPr="005B6417">
              <w:instrText xml:space="preserve">FORMCHECKBOX </w:instrText>
            </w:r>
            <w:r w:rsidR="009731E2">
              <w:fldChar w:fldCharType="separate"/>
            </w:r>
            <w:r w:rsidRPr="005B6417">
              <w:fldChar w:fldCharType="end"/>
            </w:r>
            <w:r w:rsidRPr="005B6417">
              <w:t xml:space="preserve"> </w:t>
            </w:r>
            <w:r w:rsidRPr="005B6417">
              <w:rPr>
                <w:szCs w:val="22"/>
              </w:rPr>
              <w:t>По указанным ниже реквизитам:</w:t>
            </w:r>
          </w:p>
          <w:tbl>
            <w:tblPr>
              <w:tblW w:w="0" w:type="auto"/>
              <w:tblInd w:w="534" w:type="dxa"/>
              <w:tblLook w:val="0000" w:firstRow="0" w:lastRow="0" w:firstColumn="0" w:lastColumn="0" w:noHBand="0" w:noVBand="0"/>
            </w:tblPr>
            <w:tblGrid>
              <w:gridCol w:w="2409"/>
              <w:gridCol w:w="6663"/>
            </w:tblGrid>
            <w:tr w:rsidR="005B6417" w:rsidRPr="005B6417" w:rsidTr="001B434B">
              <w:tc>
                <w:tcPr>
                  <w:tcW w:w="2409" w:type="dxa"/>
                  <w:tcBorders>
                    <w:top w:val="nil"/>
                    <w:left w:val="nil"/>
                    <w:bottom w:val="nil"/>
                    <w:right w:val="nil"/>
                  </w:tcBorders>
                </w:tcPr>
                <w:p w:rsidR="00850FB1" w:rsidRPr="005B6417" w:rsidRDefault="00850FB1" w:rsidP="001B434B">
                  <w:r w:rsidRPr="005B6417">
                    <w:t>Получатель</w:t>
                  </w:r>
                </w:p>
              </w:tc>
              <w:tc>
                <w:tcPr>
                  <w:tcW w:w="6663" w:type="dxa"/>
                  <w:tcBorders>
                    <w:top w:val="nil"/>
                    <w:left w:val="nil"/>
                    <w:bottom w:val="nil"/>
                    <w:right w:val="nil"/>
                  </w:tcBorders>
                </w:tcPr>
                <w:p w:rsidR="00850FB1" w:rsidRPr="005B6417" w:rsidRDefault="00850FB1" w:rsidP="001B434B"/>
              </w:tc>
            </w:tr>
            <w:tr w:rsidR="005B6417" w:rsidRPr="005B6417" w:rsidTr="001B434B">
              <w:tc>
                <w:tcPr>
                  <w:tcW w:w="2409" w:type="dxa"/>
                  <w:tcBorders>
                    <w:top w:val="nil"/>
                    <w:left w:val="nil"/>
                    <w:bottom w:val="nil"/>
                    <w:right w:val="nil"/>
                  </w:tcBorders>
                </w:tcPr>
                <w:p w:rsidR="00850FB1" w:rsidRPr="005B6417" w:rsidRDefault="00850FB1" w:rsidP="001B434B">
                  <w:r w:rsidRPr="005B6417">
                    <w:t>ИНН</w:t>
                  </w:r>
                </w:p>
              </w:tc>
              <w:tc>
                <w:tcPr>
                  <w:tcW w:w="6663" w:type="dxa"/>
                  <w:tcBorders>
                    <w:top w:val="single" w:sz="4" w:space="0" w:color="auto"/>
                    <w:left w:val="nil"/>
                    <w:bottom w:val="nil"/>
                    <w:right w:val="nil"/>
                  </w:tcBorders>
                </w:tcPr>
                <w:p w:rsidR="00850FB1" w:rsidRPr="005B6417" w:rsidRDefault="00850FB1" w:rsidP="001B434B"/>
              </w:tc>
            </w:tr>
            <w:tr w:rsidR="005B6417" w:rsidRPr="005B6417" w:rsidTr="001B434B">
              <w:tc>
                <w:tcPr>
                  <w:tcW w:w="2409" w:type="dxa"/>
                  <w:tcBorders>
                    <w:top w:val="nil"/>
                    <w:left w:val="nil"/>
                    <w:bottom w:val="nil"/>
                    <w:right w:val="nil"/>
                  </w:tcBorders>
                </w:tcPr>
                <w:p w:rsidR="00850FB1" w:rsidRPr="005B6417" w:rsidRDefault="00850FB1" w:rsidP="001B434B">
                  <w:r w:rsidRPr="005B6417">
                    <w:t>Счет</w:t>
                  </w:r>
                </w:p>
              </w:tc>
              <w:tc>
                <w:tcPr>
                  <w:tcW w:w="6663" w:type="dxa"/>
                  <w:tcBorders>
                    <w:top w:val="single" w:sz="4" w:space="0" w:color="auto"/>
                    <w:left w:val="nil"/>
                    <w:bottom w:val="nil"/>
                    <w:right w:val="nil"/>
                  </w:tcBorders>
                </w:tcPr>
                <w:p w:rsidR="00850FB1" w:rsidRPr="005B6417" w:rsidRDefault="00850FB1" w:rsidP="001B434B"/>
              </w:tc>
            </w:tr>
            <w:tr w:rsidR="005B6417" w:rsidRPr="005B6417" w:rsidTr="001B434B">
              <w:tc>
                <w:tcPr>
                  <w:tcW w:w="2409" w:type="dxa"/>
                  <w:tcBorders>
                    <w:top w:val="nil"/>
                    <w:left w:val="nil"/>
                    <w:bottom w:val="nil"/>
                    <w:right w:val="nil"/>
                  </w:tcBorders>
                </w:tcPr>
                <w:p w:rsidR="00850FB1" w:rsidRPr="005B6417" w:rsidRDefault="00850FB1" w:rsidP="001B434B">
                  <w:r w:rsidRPr="005B6417">
                    <w:t>Наименование банка</w:t>
                  </w:r>
                </w:p>
              </w:tc>
              <w:tc>
                <w:tcPr>
                  <w:tcW w:w="6663" w:type="dxa"/>
                  <w:tcBorders>
                    <w:top w:val="single" w:sz="4" w:space="0" w:color="auto"/>
                    <w:left w:val="nil"/>
                    <w:bottom w:val="nil"/>
                    <w:right w:val="nil"/>
                  </w:tcBorders>
                </w:tcPr>
                <w:p w:rsidR="00850FB1" w:rsidRPr="005B6417" w:rsidRDefault="00850FB1" w:rsidP="001B434B"/>
              </w:tc>
            </w:tr>
            <w:tr w:rsidR="005B6417" w:rsidRPr="005B6417" w:rsidTr="001B434B">
              <w:tc>
                <w:tcPr>
                  <w:tcW w:w="2409" w:type="dxa"/>
                  <w:tcBorders>
                    <w:top w:val="nil"/>
                    <w:left w:val="nil"/>
                    <w:bottom w:val="nil"/>
                    <w:right w:val="nil"/>
                  </w:tcBorders>
                </w:tcPr>
                <w:p w:rsidR="00850FB1" w:rsidRPr="005B6417" w:rsidRDefault="00850FB1" w:rsidP="001B434B">
                  <w:r w:rsidRPr="005B6417">
                    <w:t>К/сч банка</w:t>
                  </w:r>
                </w:p>
              </w:tc>
              <w:tc>
                <w:tcPr>
                  <w:tcW w:w="6663" w:type="dxa"/>
                  <w:tcBorders>
                    <w:top w:val="single" w:sz="4" w:space="0" w:color="auto"/>
                    <w:left w:val="nil"/>
                    <w:bottom w:val="single" w:sz="4" w:space="0" w:color="auto"/>
                    <w:right w:val="nil"/>
                  </w:tcBorders>
                </w:tcPr>
                <w:p w:rsidR="00850FB1" w:rsidRPr="005B6417" w:rsidRDefault="00850FB1" w:rsidP="001B434B"/>
              </w:tc>
            </w:tr>
            <w:tr w:rsidR="005B6417" w:rsidRPr="005B6417" w:rsidTr="001B434B">
              <w:tc>
                <w:tcPr>
                  <w:tcW w:w="2409" w:type="dxa"/>
                  <w:tcBorders>
                    <w:top w:val="nil"/>
                    <w:left w:val="nil"/>
                    <w:bottom w:val="nil"/>
                    <w:right w:val="nil"/>
                  </w:tcBorders>
                </w:tcPr>
                <w:p w:rsidR="00850FB1" w:rsidRPr="005B6417" w:rsidRDefault="00850FB1" w:rsidP="001B434B">
                  <w:r w:rsidRPr="005B6417">
                    <w:t>БИК банка</w:t>
                  </w:r>
                </w:p>
              </w:tc>
              <w:tc>
                <w:tcPr>
                  <w:tcW w:w="6663" w:type="dxa"/>
                  <w:tcBorders>
                    <w:top w:val="nil"/>
                    <w:left w:val="nil"/>
                    <w:bottom w:val="single" w:sz="4" w:space="0" w:color="auto"/>
                    <w:right w:val="nil"/>
                  </w:tcBorders>
                </w:tcPr>
                <w:p w:rsidR="00850FB1" w:rsidRPr="005B6417" w:rsidRDefault="00850FB1" w:rsidP="001B434B"/>
              </w:tc>
            </w:tr>
          </w:tbl>
          <w:p w:rsidR="00850FB1" w:rsidRPr="005B6417" w:rsidRDefault="00850FB1" w:rsidP="001B434B"/>
        </w:tc>
      </w:tr>
      <w:tr w:rsidR="005B6417"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cantSplit/>
          <w:trHeight w:val="269"/>
        </w:trPr>
        <w:tc>
          <w:tcPr>
            <w:tcW w:w="9889" w:type="dxa"/>
            <w:gridSpan w:val="3"/>
            <w:tcBorders>
              <w:left w:val="nil"/>
              <w:right w:val="nil"/>
            </w:tcBorders>
          </w:tcPr>
          <w:p w:rsidR="00850FB1" w:rsidRPr="005B6417" w:rsidRDefault="00850FB1" w:rsidP="001B434B">
            <w:pPr>
              <w:rPr>
                <w:b/>
              </w:rPr>
            </w:pPr>
          </w:p>
          <w:p w:rsidR="00850FB1" w:rsidRPr="005B6417" w:rsidRDefault="00850FB1" w:rsidP="001B434B">
            <w:pPr>
              <w:rPr>
                <w:b/>
              </w:rPr>
            </w:pPr>
          </w:p>
          <w:p w:rsidR="00850FB1" w:rsidRPr="005B6417" w:rsidRDefault="00850FB1" w:rsidP="001B434B">
            <w:pPr>
              <w:rPr>
                <w:b/>
              </w:rPr>
            </w:pPr>
          </w:p>
          <w:p w:rsidR="00850FB1" w:rsidRPr="005B6417" w:rsidRDefault="00850FB1" w:rsidP="001B434B">
            <w:pPr>
              <w:rPr>
                <w:b/>
              </w:rPr>
            </w:pPr>
            <w:r w:rsidRPr="005B6417">
              <w:rPr>
                <w:b/>
              </w:rPr>
              <w:t>Инициатор операции</w:t>
            </w:r>
          </w:p>
        </w:tc>
      </w:tr>
      <w:tr w:rsidR="00850FB1" w:rsidRPr="005B6417" w:rsidTr="001B434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trHeight w:val="1116"/>
        </w:trPr>
        <w:tc>
          <w:tcPr>
            <w:tcW w:w="7054" w:type="dxa"/>
            <w:gridSpan w:val="2"/>
            <w:tcBorders>
              <w:left w:val="nil"/>
              <w:bottom w:val="nil"/>
            </w:tcBorders>
            <w:vAlign w:val="bottom"/>
          </w:tcPr>
          <w:p w:rsidR="00850FB1" w:rsidRPr="005B6417" w:rsidRDefault="00850FB1" w:rsidP="001B434B"/>
          <w:p w:rsidR="00850FB1" w:rsidRPr="005B6417" w:rsidRDefault="009731E2" w:rsidP="001B434B">
            <w:r>
              <w:pict w14:anchorId="24BC828E">
                <v:rect id="_x0000_i1025" style="width:0;height:1.5pt" o:hralign="center" o:hrstd="t" o:hr="t" fillcolor="#a0a0a0" stroked="f"/>
              </w:pict>
            </w:r>
          </w:p>
          <w:p w:rsidR="00850FB1" w:rsidRPr="005B6417" w:rsidRDefault="00850FB1" w:rsidP="001B434B">
            <w:pPr>
              <w:rPr>
                <w:sz w:val="18"/>
                <w:szCs w:val="18"/>
              </w:rPr>
            </w:pPr>
            <w:r w:rsidRPr="005B6417">
              <w:rPr>
                <w:sz w:val="18"/>
                <w:szCs w:val="18"/>
              </w:rPr>
              <w:t>Ф.И.О. Депонента/Уполномоченного лица и реквизиты документа, дающие данные полномочия</w:t>
            </w:r>
          </w:p>
          <w:p w:rsidR="00850FB1" w:rsidRPr="005B6417" w:rsidRDefault="00850FB1" w:rsidP="001B434B"/>
        </w:tc>
        <w:tc>
          <w:tcPr>
            <w:tcW w:w="2835" w:type="dxa"/>
            <w:tcBorders>
              <w:bottom w:val="nil"/>
              <w:right w:val="nil"/>
            </w:tcBorders>
          </w:tcPr>
          <w:p w:rsidR="00850FB1" w:rsidRPr="005B6417" w:rsidRDefault="00850FB1" w:rsidP="001B434B"/>
          <w:p w:rsidR="00850FB1" w:rsidRPr="005B6417" w:rsidRDefault="009731E2" w:rsidP="001B434B">
            <w:r>
              <w:pict w14:anchorId="6EE93D14">
                <v:rect id="_x0000_i1026" style="width:0;height:1.5pt" o:hralign="center" o:hrstd="t" o:hr="t" fillcolor="#a0a0a0" stroked="f"/>
              </w:pict>
            </w:r>
          </w:p>
          <w:p w:rsidR="00850FB1" w:rsidRPr="005B6417" w:rsidRDefault="00850FB1" w:rsidP="001B434B">
            <w:pPr>
              <w:rPr>
                <w:sz w:val="18"/>
                <w:szCs w:val="18"/>
              </w:rPr>
            </w:pPr>
            <w:r w:rsidRPr="005B6417">
              <w:rPr>
                <w:sz w:val="18"/>
                <w:szCs w:val="18"/>
              </w:rPr>
              <w:t>Подпись</w:t>
            </w:r>
          </w:p>
          <w:p w:rsidR="00850FB1" w:rsidRPr="005B6417" w:rsidRDefault="00850FB1" w:rsidP="001B434B">
            <w:r w:rsidRPr="005B6417">
              <w:rPr>
                <w:sz w:val="18"/>
                <w:szCs w:val="18"/>
              </w:rPr>
              <w:t xml:space="preserve">                               МП</w:t>
            </w:r>
          </w:p>
        </w:tc>
      </w:tr>
    </w:tbl>
    <w:p w:rsidR="00850FB1" w:rsidRPr="005B6417" w:rsidRDefault="00850FB1" w:rsidP="009D7A33"/>
    <w:p w:rsidR="00850FB1" w:rsidRPr="005B6417" w:rsidRDefault="00850FB1" w:rsidP="009D7A33"/>
    <w:p w:rsidR="00850FB1" w:rsidRPr="005B6417" w:rsidRDefault="00850FB1" w:rsidP="009D7A33"/>
    <w:p w:rsidR="00850FB1" w:rsidRPr="005B6417" w:rsidRDefault="00850FB1" w:rsidP="009D7A33">
      <w:pPr>
        <w:pBdr>
          <w:top w:val="single" w:sz="18" w:space="0" w:color="auto"/>
        </w:pBdr>
        <w:rPr>
          <w:rFonts w:cs="Arial"/>
        </w:rPr>
      </w:pPr>
      <w:r w:rsidRPr="005B6417">
        <w:rPr>
          <w:rFonts w:cs="Arial"/>
          <w:b/>
        </w:rPr>
        <w:t>Заполняется Депозитарием</w:t>
      </w:r>
    </w:p>
    <w:tbl>
      <w:tblPr>
        <w:tblW w:w="0" w:type="auto"/>
        <w:tblInd w:w="10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1E0" w:firstRow="1" w:lastRow="1" w:firstColumn="1" w:lastColumn="1" w:noHBand="0" w:noVBand="0"/>
      </w:tblPr>
      <w:tblGrid>
        <w:gridCol w:w="897"/>
        <w:gridCol w:w="1055"/>
        <w:gridCol w:w="2418"/>
        <w:gridCol w:w="1606"/>
        <w:gridCol w:w="886"/>
        <w:gridCol w:w="2886"/>
      </w:tblGrid>
      <w:tr w:rsidR="005B6417" w:rsidRPr="005B6417" w:rsidTr="001B434B">
        <w:trPr>
          <w:trHeight w:val="340"/>
        </w:trPr>
        <w:tc>
          <w:tcPr>
            <w:tcW w:w="900" w:type="dxa"/>
            <w:tcBorders>
              <w:top w:val="single" w:sz="6" w:space="0" w:color="auto"/>
              <w:right w:val="nil"/>
            </w:tcBorders>
            <w:vAlign w:val="center"/>
          </w:tcPr>
          <w:p w:rsidR="00850FB1" w:rsidRPr="005B6417" w:rsidRDefault="00850FB1" w:rsidP="001B434B">
            <w:pPr>
              <w:rPr>
                <w:rFonts w:cs="Arial"/>
                <w:b/>
              </w:rPr>
            </w:pPr>
            <w:r w:rsidRPr="005B6417">
              <w:rPr>
                <w:rFonts w:cs="Arial"/>
                <w:b/>
              </w:rPr>
              <w:t>Прием</w:t>
            </w:r>
          </w:p>
        </w:tc>
        <w:tc>
          <w:tcPr>
            <w:tcW w:w="108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Рег. №</w:t>
            </w:r>
          </w:p>
        </w:tc>
        <w:tc>
          <w:tcPr>
            <w:tcW w:w="2520" w:type="dxa"/>
            <w:tcBorders>
              <w:top w:val="single" w:sz="6" w:space="0" w:color="auto"/>
              <w:right w:val="single" w:sz="6" w:space="0" w:color="auto"/>
            </w:tcBorders>
            <w:vAlign w:val="center"/>
          </w:tcPr>
          <w:p w:rsidR="00850FB1" w:rsidRPr="005B6417" w:rsidRDefault="00850FB1" w:rsidP="001B434B">
            <w:pPr>
              <w:rPr>
                <w:rFonts w:cs="Arial"/>
              </w:rPr>
            </w:pPr>
          </w:p>
        </w:tc>
        <w:tc>
          <w:tcPr>
            <w:tcW w:w="1620" w:type="dxa"/>
            <w:tcBorders>
              <w:top w:val="single" w:sz="6" w:space="0" w:color="auto"/>
              <w:left w:val="single" w:sz="6" w:space="0" w:color="auto"/>
              <w:right w:val="nil"/>
            </w:tcBorders>
            <w:vAlign w:val="center"/>
          </w:tcPr>
          <w:p w:rsidR="00850FB1" w:rsidRPr="005B6417" w:rsidRDefault="00850FB1" w:rsidP="001B434B">
            <w:pPr>
              <w:rPr>
                <w:rFonts w:cs="Arial"/>
                <w:b/>
              </w:rPr>
            </w:pPr>
            <w:r w:rsidRPr="005B6417">
              <w:rPr>
                <w:rFonts w:cs="Arial"/>
                <w:b/>
              </w:rPr>
              <w:t>Исполнение</w:t>
            </w:r>
          </w:p>
        </w:tc>
        <w:tc>
          <w:tcPr>
            <w:tcW w:w="900" w:type="dxa"/>
            <w:tcBorders>
              <w:top w:val="single" w:sz="6" w:space="0" w:color="auto"/>
              <w:left w:val="nil"/>
            </w:tcBorders>
            <w:vAlign w:val="center"/>
          </w:tcPr>
          <w:p w:rsidR="00850FB1" w:rsidRPr="005B6417" w:rsidRDefault="00850FB1" w:rsidP="001B434B">
            <w:pPr>
              <w:jc w:val="right"/>
              <w:rPr>
                <w:rFonts w:cs="Arial"/>
              </w:rPr>
            </w:pPr>
            <w:r w:rsidRPr="005B6417">
              <w:rPr>
                <w:rFonts w:cs="Arial"/>
                <w:sz w:val="18"/>
                <w:szCs w:val="18"/>
              </w:rPr>
              <w:t>Дата</w:t>
            </w:r>
          </w:p>
        </w:tc>
        <w:tc>
          <w:tcPr>
            <w:tcW w:w="3009" w:type="dxa"/>
            <w:tcBorders>
              <w:top w:val="single" w:sz="6" w:space="0" w:color="auto"/>
            </w:tcBorders>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Дата</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3009" w:type="dxa"/>
            <w:vAlign w:val="center"/>
          </w:tcPr>
          <w:p w:rsidR="00850FB1" w:rsidRPr="005B6417" w:rsidRDefault="00850FB1" w:rsidP="001B434B">
            <w:pPr>
              <w:rPr>
                <w:rFonts w:cs="Arial"/>
              </w:rPr>
            </w:pPr>
          </w:p>
        </w:tc>
      </w:tr>
      <w:tr w:rsidR="005B6417" w:rsidRPr="005B6417" w:rsidTr="001B434B">
        <w:tc>
          <w:tcPr>
            <w:tcW w:w="1980" w:type="dxa"/>
            <w:gridSpan w:val="2"/>
            <w:vAlign w:val="center"/>
          </w:tcPr>
          <w:p w:rsidR="00850FB1" w:rsidRPr="005B6417" w:rsidRDefault="00850FB1" w:rsidP="001B434B">
            <w:pPr>
              <w:jc w:val="right"/>
              <w:rPr>
                <w:rFonts w:cs="Arial"/>
                <w:sz w:val="18"/>
                <w:szCs w:val="18"/>
              </w:rPr>
            </w:pPr>
            <w:r w:rsidRPr="005B6417">
              <w:rPr>
                <w:rFonts w:cs="Arial"/>
                <w:sz w:val="18"/>
                <w:szCs w:val="18"/>
              </w:rPr>
              <w:t>Время</w:t>
            </w:r>
          </w:p>
        </w:tc>
        <w:tc>
          <w:tcPr>
            <w:tcW w:w="2520" w:type="dxa"/>
            <w:tcBorders>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tcBorders>
            <w:vAlign w:val="center"/>
          </w:tcPr>
          <w:p w:rsidR="00850FB1" w:rsidRPr="005B6417" w:rsidRDefault="00850FB1" w:rsidP="001B434B">
            <w:pPr>
              <w:ind w:right="-108"/>
              <w:jc w:val="right"/>
              <w:rPr>
                <w:rFonts w:cs="Arial"/>
                <w:sz w:val="18"/>
                <w:szCs w:val="18"/>
              </w:rPr>
            </w:pPr>
          </w:p>
        </w:tc>
        <w:tc>
          <w:tcPr>
            <w:tcW w:w="3009" w:type="dxa"/>
            <w:vAlign w:val="center"/>
          </w:tcPr>
          <w:p w:rsidR="00850FB1" w:rsidRPr="005B6417" w:rsidRDefault="00850FB1" w:rsidP="001B434B">
            <w:pPr>
              <w:rPr>
                <w:rFonts w:cs="Arial"/>
              </w:rPr>
            </w:pPr>
          </w:p>
        </w:tc>
      </w:tr>
      <w:tr w:rsidR="00850FB1" w:rsidRPr="005B6417" w:rsidTr="001B434B">
        <w:tc>
          <w:tcPr>
            <w:tcW w:w="1980" w:type="dxa"/>
            <w:gridSpan w:val="2"/>
            <w:tcBorders>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Исполнитель</w:t>
            </w:r>
          </w:p>
        </w:tc>
        <w:tc>
          <w:tcPr>
            <w:tcW w:w="2520" w:type="dxa"/>
            <w:tcBorders>
              <w:bottom w:val="single" w:sz="6" w:space="0" w:color="auto"/>
              <w:right w:val="single" w:sz="6" w:space="0" w:color="auto"/>
            </w:tcBorders>
            <w:vAlign w:val="center"/>
          </w:tcPr>
          <w:p w:rsidR="00850FB1" w:rsidRPr="005B6417" w:rsidRDefault="00850FB1" w:rsidP="001B434B">
            <w:pPr>
              <w:rPr>
                <w:rFonts w:cs="Arial"/>
                <w:sz w:val="18"/>
                <w:szCs w:val="18"/>
              </w:rPr>
            </w:pPr>
          </w:p>
        </w:tc>
        <w:tc>
          <w:tcPr>
            <w:tcW w:w="2520" w:type="dxa"/>
            <w:gridSpan w:val="2"/>
            <w:tcBorders>
              <w:left w:val="single" w:sz="6" w:space="0" w:color="auto"/>
              <w:bottom w:val="single" w:sz="6" w:space="0" w:color="auto"/>
            </w:tcBorders>
            <w:vAlign w:val="center"/>
          </w:tcPr>
          <w:p w:rsidR="00850FB1" w:rsidRPr="005B6417" w:rsidRDefault="00850FB1" w:rsidP="001B434B">
            <w:pPr>
              <w:jc w:val="right"/>
              <w:rPr>
                <w:rFonts w:cs="Arial"/>
                <w:sz w:val="18"/>
                <w:szCs w:val="18"/>
              </w:rPr>
            </w:pPr>
            <w:r w:rsidRPr="005B6417">
              <w:rPr>
                <w:rFonts w:cs="Arial"/>
                <w:sz w:val="18"/>
                <w:szCs w:val="18"/>
              </w:rPr>
              <w:t>Отказ в исполнении</w:t>
            </w:r>
          </w:p>
        </w:tc>
        <w:tc>
          <w:tcPr>
            <w:tcW w:w="3009" w:type="dxa"/>
            <w:tcBorders>
              <w:bottom w:val="single" w:sz="6" w:space="0" w:color="auto"/>
            </w:tcBorders>
            <w:vAlign w:val="center"/>
          </w:tcPr>
          <w:p w:rsidR="00850FB1" w:rsidRPr="005B6417" w:rsidRDefault="00850FB1" w:rsidP="001B434B">
            <w:pPr>
              <w:rPr>
                <w:rFonts w:cs="Arial"/>
              </w:rPr>
            </w:pPr>
          </w:p>
        </w:tc>
      </w:tr>
    </w:tbl>
    <w:p w:rsidR="00850FB1" w:rsidRPr="005B6417" w:rsidRDefault="00850FB1" w:rsidP="00377845">
      <w:pPr>
        <w:pStyle w:val="ab"/>
      </w:pPr>
    </w:p>
    <w:p w:rsidR="00850FB1" w:rsidRPr="005B6417" w:rsidRDefault="00850FB1" w:rsidP="00F359AE">
      <w:pPr>
        <w:pStyle w:val="a7"/>
        <w:spacing w:before="0"/>
        <w:ind w:firstLine="284"/>
        <w:jc w:val="right"/>
        <w:rPr>
          <w:rFonts w:cs="Arial"/>
        </w:rPr>
      </w:pPr>
      <w:r w:rsidRPr="005B6417">
        <w:br w:type="page"/>
      </w:r>
      <w:r w:rsidRPr="005B6417">
        <w:rPr>
          <w:rFonts w:cs="Arial"/>
        </w:rPr>
        <w:lastRenderedPageBreak/>
        <w:t>Приложение № 21</w:t>
      </w:r>
    </w:p>
    <w:p w:rsidR="00850FB1" w:rsidRPr="005B6417" w:rsidRDefault="00850FB1" w:rsidP="00F359AE">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F359AE">
      <w:pPr>
        <w:pStyle w:val="ab"/>
      </w:pPr>
    </w:p>
    <w:p w:rsidR="00850FB1" w:rsidRPr="005B6417" w:rsidRDefault="00850FB1" w:rsidP="00F359AE">
      <w:pPr>
        <w:pStyle w:val="afd"/>
        <w:rPr>
          <w:rFonts w:ascii="Times New Roman" w:hAnsi="Times New Roman" w:cs="Times New Roman"/>
        </w:rPr>
      </w:pPr>
      <w:r w:rsidRPr="005B6417">
        <w:rPr>
          <w:rFonts w:ascii="Times New Roman" w:hAnsi="Times New Roman" w:cs="Times New Roman"/>
        </w:rPr>
        <w:t>Депозитарий: Акционерный коммерческий банк Трансстройбанк (Акционерное общество)</w:t>
      </w:r>
    </w:p>
    <w:p w:rsidR="00850FB1" w:rsidRPr="005B6417" w:rsidRDefault="00850FB1" w:rsidP="00F359AE">
      <w:pPr>
        <w:pStyle w:val="afd"/>
        <w:rPr>
          <w:rFonts w:ascii="Times New Roman" w:hAnsi="Times New Roman" w:cs="Times New Roman"/>
        </w:rPr>
      </w:pPr>
      <w:r w:rsidRPr="005B6417">
        <w:rPr>
          <w:rFonts w:ascii="Times New Roman" w:hAnsi="Times New Roman" w:cs="Times New Roman"/>
        </w:rPr>
        <w:t>115093, г. Москва, ул. Дубининская, д. 94</w:t>
      </w:r>
    </w:p>
    <w:p w:rsidR="00850FB1" w:rsidRPr="005B6417" w:rsidRDefault="00850FB1" w:rsidP="00F359AE">
      <w:pPr>
        <w:pStyle w:val="2"/>
        <w:rPr>
          <w:rFonts w:ascii="Times New Roman" w:hAnsi="Times New Roman"/>
          <w:b w:val="0"/>
          <w:i w:val="0"/>
          <w:sz w:val="20"/>
          <w:szCs w:val="20"/>
        </w:rPr>
      </w:pPr>
    </w:p>
    <w:p w:rsidR="00850FB1" w:rsidRPr="005B6417" w:rsidRDefault="00850FB1" w:rsidP="00F359AE">
      <w:pPr>
        <w:pStyle w:val="2"/>
        <w:jc w:val="center"/>
        <w:rPr>
          <w:rFonts w:ascii="Times New Roman" w:hAnsi="Times New Roman"/>
          <w:b w:val="0"/>
          <w:i w:val="0"/>
          <w:sz w:val="20"/>
          <w:szCs w:val="20"/>
        </w:rPr>
      </w:pPr>
    </w:p>
    <w:p w:rsidR="00850FB1" w:rsidRPr="005B6417" w:rsidRDefault="00850FB1" w:rsidP="00F359AE">
      <w:pPr>
        <w:pStyle w:val="2"/>
        <w:jc w:val="center"/>
        <w:rPr>
          <w:rFonts w:ascii="Times New Roman" w:hAnsi="Times New Roman"/>
          <w:b w:val="0"/>
          <w:i w:val="0"/>
          <w:sz w:val="20"/>
          <w:szCs w:val="20"/>
        </w:rPr>
      </w:pPr>
    </w:p>
    <w:p w:rsidR="00850FB1" w:rsidRPr="005B6417" w:rsidRDefault="00850FB1" w:rsidP="00F359AE">
      <w:pPr>
        <w:pStyle w:val="2"/>
        <w:jc w:val="center"/>
        <w:rPr>
          <w:rFonts w:ascii="Times New Roman" w:hAnsi="Times New Roman"/>
          <w:i w:val="0"/>
          <w:sz w:val="20"/>
          <w:szCs w:val="20"/>
        </w:rPr>
      </w:pPr>
      <w:r w:rsidRPr="005B6417">
        <w:rPr>
          <w:rFonts w:ascii="Times New Roman" w:hAnsi="Times New Roman"/>
          <w:i w:val="0"/>
          <w:sz w:val="20"/>
          <w:szCs w:val="20"/>
        </w:rPr>
        <w:t>УВЕДОМЛЕНИЕ №</w:t>
      </w:r>
    </w:p>
    <w:p w:rsidR="00850FB1" w:rsidRPr="005B6417" w:rsidRDefault="00850FB1" w:rsidP="00F359AE">
      <w:pPr>
        <w:pStyle w:val="2"/>
        <w:jc w:val="center"/>
        <w:rPr>
          <w:rFonts w:ascii="Times New Roman" w:hAnsi="Times New Roman"/>
          <w:i w:val="0"/>
          <w:sz w:val="20"/>
          <w:szCs w:val="20"/>
        </w:rPr>
      </w:pPr>
      <w:r w:rsidRPr="005B6417">
        <w:rPr>
          <w:rFonts w:ascii="Times New Roman" w:hAnsi="Times New Roman"/>
          <w:i w:val="0"/>
          <w:sz w:val="20"/>
          <w:szCs w:val="20"/>
        </w:rPr>
        <w:t>ОБ ОТКРЫТИИ/ЗАКРЫТИИ СЧЕТА ДЕПО</w:t>
      </w:r>
    </w:p>
    <w:p w:rsidR="00850FB1" w:rsidRPr="005B6417" w:rsidRDefault="00850FB1" w:rsidP="00F359AE">
      <w:pPr>
        <w:pStyle w:val="1"/>
        <w:rPr>
          <w:sz w:val="20"/>
          <w:szCs w:val="20"/>
        </w:rPr>
      </w:pPr>
    </w:p>
    <w:p w:rsidR="00850FB1" w:rsidRPr="005B6417" w:rsidRDefault="00850FB1" w:rsidP="00F359AE">
      <w:pPr>
        <w:keepLines/>
        <w:ind w:firstLine="720"/>
        <w:jc w:val="both"/>
      </w:pPr>
    </w:p>
    <w:p w:rsidR="00850FB1" w:rsidRPr="005B6417" w:rsidRDefault="00850FB1" w:rsidP="00F359AE">
      <w:pPr>
        <w:keepLines/>
        <w:ind w:firstLine="720"/>
        <w:jc w:val="both"/>
      </w:pPr>
    </w:p>
    <w:p w:rsidR="00850FB1" w:rsidRPr="005B6417" w:rsidRDefault="00850FB1" w:rsidP="00F359AE">
      <w:pPr>
        <w:keepLines/>
        <w:ind w:firstLine="720"/>
        <w:jc w:val="both"/>
      </w:pPr>
    </w:p>
    <w:tbl>
      <w:tblPr>
        <w:tblW w:w="0" w:type="auto"/>
        <w:tblLayout w:type="fixed"/>
        <w:tblLook w:val="01E0" w:firstRow="1" w:lastRow="1" w:firstColumn="1" w:lastColumn="1" w:noHBand="0" w:noVBand="0"/>
      </w:tblPr>
      <w:tblGrid>
        <w:gridCol w:w="2268"/>
        <w:gridCol w:w="7302"/>
      </w:tblGrid>
      <w:tr w:rsidR="005B6417" w:rsidRPr="005B6417" w:rsidTr="001B434B">
        <w:trPr>
          <w:trHeight w:val="285"/>
        </w:trPr>
        <w:tc>
          <w:tcPr>
            <w:tcW w:w="2268" w:type="dxa"/>
            <w:vAlign w:val="bottom"/>
          </w:tcPr>
          <w:p w:rsidR="00850FB1" w:rsidRPr="005B6417" w:rsidRDefault="00850FB1" w:rsidP="001B434B">
            <w:pPr>
              <w:keepLines/>
            </w:pPr>
            <w:r w:rsidRPr="005B6417">
              <w:t xml:space="preserve">ФИО/Наименование Депонента </w:t>
            </w:r>
          </w:p>
        </w:tc>
        <w:tc>
          <w:tcPr>
            <w:tcW w:w="7302" w:type="dxa"/>
            <w:tcBorders>
              <w:bottom w:val="dotted" w:sz="4" w:space="0" w:color="auto"/>
            </w:tcBorders>
          </w:tcPr>
          <w:p w:rsidR="00850FB1" w:rsidRPr="005B6417" w:rsidRDefault="00850FB1" w:rsidP="001B434B">
            <w:pPr>
              <w:keepLines/>
              <w:jc w:val="both"/>
            </w:pPr>
          </w:p>
        </w:tc>
      </w:tr>
      <w:tr w:rsidR="005B6417" w:rsidRPr="005B6417" w:rsidTr="001B434B">
        <w:trPr>
          <w:trHeight w:val="285"/>
        </w:trPr>
        <w:tc>
          <w:tcPr>
            <w:tcW w:w="2268" w:type="dxa"/>
          </w:tcPr>
          <w:p w:rsidR="00850FB1" w:rsidRPr="005B6417" w:rsidRDefault="00850FB1" w:rsidP="001B434B">
            <w:pPr>
              <w:keepLines/>
            </w:pPr>
            <w:r w:rsidRPr="005B6417">
              <w:t>Идентифицирующие сведения</w:t>
            </w:r>
          </w:p>
        </w:tc>
        <w:tc>
          <w:tcPr>
            <w:tcW w:w="7302" w:type="dxa"/>
            <w:tcBorders>
              <w:bottom w:val="dotted" w:sz="4" w:space="0" w:color="auto"/>
            </w:tcBorders>
          </w:tcPr>
          <w:p w:rsidR="00850FB1" w:rsidRPr="005B6417" w:rsidRDefault="00850FB1" w:rsidP="001B434B">
            <w:pPr>
              <w:keepLines/>
              <w:jc w:val="both"/>
            </w:pPr>
            <w:r w:rsidRPr="005B6417">
              <w:t>(данные документа, удостоверяющего личность физического лица / данные документа о государственной регистрации юридического лица, ИНН)</w:t>
            </w:r>
          </w:p>
        </w:tc>
      </w:tr>
      <w:tr w:rsidR="005B6417" w:rsidRPr="005B6417" w:rsidTr="001B434B">
        <w:trPr>
          <w:trHeight w:val="285"/>
        </w:trPr>
        <w:tc>
          <w:tcPr>
            <w:tcW w:w="2268" w:type="dxa"/>
            <w:vAlign w:val="bottom"/>
          </w:tcPr>
          <w:p w:rsidR="00850FB1" w:rsidRPr="005B6417" w:rsidRDefault="00850FB1" w:rsidP="001B434B">
            <w:pPr>
              <w:keepLines/>
            </w:pPr>
            <w:r w:rsidRPr="005B6417">
              <w:t>Номер счета:</w:t>
            </w:r>
          </w:p>
        </w:tc>
        <w:tc>
          <w:tcPr>
            <w:tcW w:w="7302" w:type="dxa"/>
            <w:tcBorders>
              <w:top w:val="dotted" w:sz="4" w:space="0" w:color="auto"/>
              <w:bottom w:val="dotted" w:sz="4" w:space="0" w:color="auto"/>
            </w:tcBorders>
          </w:tcPr>
          <w:p w:rsidR="00850FB1" w:rsidRPr="005B6417" w:rsidRDefault="00850FB1" w:rsidP="001B434B">
            <w:pPr>
              <w:keepLines/>
              <w:jc w:val="both"/>
            </w:pPr>
          </w:p>
        </w:tc>
      </w:tr>
      <w:tr w:rsidR="005B6417" w:rsidRPr="005B6417" w:rsidTr="001B434B">
        <w:trPr>
          <w:trHeight w:val="285"/>
        </w:trPr>
        <w:tc>
          <w:tcPr>
            <w:tcW w:w="2268" w:type="dxa"/>
            <w:vAlign w:val="bottom"/>
          </w:tcPr>
          <w:p w:rsidR="00850FB1" w:rsidRPr="005B6417" w:rsidRDefault="00850FB1" w:rsidP="001B434B">
            <w:pPr>
              <w:keepLines/>
            </w:pPr>
            <w:r w:rsidRPr="005B6417">
              <w:t>Тип счета:</w:t>
            </w:r>
          </w:p>
        </w:tc>
        <w:tc>
          <w:tcPr>
            <w:tcW w:w="7302" w:type="dxa"/>
            <w:tcBorders>
              <w:top w:val="dotted" w:sz="4" w:space="0" w:color="auto"/>
              <w:bottom w:val="dotted" w:sz="4" w:space="0" w:color="auto"/>
            </w:tcBorders>
          </w:tcPr>
          <w:p w:rsidR="00850FB1" w:rsidRPr="005B6417" w:rsidRDefault="00850FB1" w:rsidP="001B434B">
            <w:pPr>
              <w:keepLines/>
              <w:jc w:val="both"/>
            </w:pPr>
          </w:p>
        </w:tc>
      </w:tr>
      <w:tr w:rsidR="005B6417" w:rsidRPr="005B6417" w:rsidTr="001B434B">
        <w:trPr>
          <w:trHeight w:val="285"/>
        </w:trPr>
        <w:tc>
          <w:tcPr>
            <w:tcW w:w="2268" w:type="dxa"/>
            <w:vAlign w:val="bottom"/>
          </w:tcPr>
          <w:p w:rsidR="00850FB1" w:rsidRPr="005B6417" w:rsidRDefault="00850FB1" w:rsidP="001B434B">
            <w:pPr>
              <w:keepLines/>
            </w:pPr>
            <w:r w:rsidRPr="005B6417">
              <w:t>Дата открытия:</w:t>
            </w:r>
          </w:p>
        </w:tc>
        <w:tc>
          <w:tcPr>
            <w:tcW w:w="7302" w:type="dxa"/>
            <w:tcBorders>
              <w:top w:val="dotted" w:sz="4" w:space="0" w:color="auto"/>
              <w:bottom w:val="dotted" w:sz="4" w:space="0" w:color="auto"/>
            </w:tcBorders>
          </w:tcPr>
          <w:p w:rsidR="00850FB1" w:rsidRPr="005B6417" w:rsidRDefault="00850FB1" w:rsidP="001B434B">
            <w:pPr>
              <w:keepLines/>
              <w:jc w:val="both"/>
            </w:pPr>
          </w:p>
        </w:tc>
      </w:tr>
      <w:tr w:rsidR="005B6417" w:rsidRPr="005B6417" w:rsidTr="001B434B">
        <w:trPr>
          <w:trHeight w:val="285"/>
        </w:trPr>
        <w:tc>
          <w:tcPr>
            <w:tcW w:w="2268" w:type="dxa"/>
            <w:vAlign w:val="bottom"/>
          </w:tcPr>
          <w:p w:rsidR="00850FB1" w:rsidRPr="005B6417" w:rsidRDefault="00850FB1" w:rsidP="001B434B">
            <w:pPr>
              <w:keepLines/>
            </w:pPr>
            <w:r w:rsidRPr="005B6417">
              <w:t>Основание:</w:t>
            </w:r>
          </w:p>
        </w:tc>
        <w:tc>
          <w:tcPr>
            <w:tcW w:w="7302" w:type="dxa"/>
            <w:tcBorders>
              <w:top w:val="dotted" w:sz="4" w:space="0" w:color="auto"/>
              <w:bottom w:val="dotted" w:sz="4" w:space="0" w:color="auto"/>
            </w:tcBorders>
          </w:tcPr>
          <w:p w:rsidR="00850FB1" w:rsidRPr="005B6417" w:rsidRDefault="00850FB1" w:rsidP="001B434B">
            <w:pPr>
              <w:keepLines/>
              <w:jc w:val="both"/>
            </w:pPr>
          </w:p>
        </w:tc>
      </w:tr>
      <w:tr w:rsidR="005B6417" w:rsidRPr="005B6417" w:rsidTr="001B434B">
        <w:trPr>
          <w:trHeight w:val="285"/>
        </w:trPr>
        <w:tc>
          <w:tcPr>
            <w:tcW w:w="2268" w:type="dxa"/>
            <w:vAlign w:val="bottom"/>
          </w:tcPr>
          <w:p w:rsidR="00850FB1" w:rsidRPr="005B6417" w:rsidRDefault="00850FB1" w:rsidP="001B434B">
            <w:pPr>
              <w:keepLines/>
            </w:pPr>
            <w:r w:rsidRPr="005B6417">
              <w:t>Дата закрытия:</w:t>
            </w:r>
          </w:p>
        </w:tc>
        <w:tc>
          <w:tcPr>
            <w:tcW w:w="7302" w:type="dxa"/>
            <w:tcBorders>
              <w:top w:val="dotted" w:sz="4" w:space="0" w:color="auto"/>
              <w:bottom w:val="dotted" w:sz="4" w:space="0" w:color="auto"/>
            </w:tcBorders>
          </w:tcPr>
          <w:p w:rsidR="00850FB1" w:rsidRPr="005B6417" w:rsidRDefault="00850FB1" w:rsidP="001B434B">
            <w:pPr>
              <w:keepLines/>
              <w:jc w:val="both"/>
            </w:pPr>
          </w:p>
        </w:tc>
      </w:tr>
      <w:tr w:rsidR="00850FB1" w:rsidRPr="005B6417" w:rsidTr="001B434B">
        <w:trPr>
          <w:trHeight w:val="285"/>
        </w:trPr>
        <w:tc>
          <w:tcPr>
            <w:tcW w:w="2268" w:type="dxa"/>
            <w:vAlign w:val="bottom"/>
          </w:tcPr>
          <w:p w:rsidR="00850FB1" w:rsidRPr="005B6417" w:rsidRDefault="00850FB1" w:rsidP="001B434B">
            <w:pPr>
              <w:keepLines/>
            </w:pPr>
            <w:r w:rsidRPr="005B6417">
              <w:t>Основание:</w:t>
            </w:r>
          </w:p>
        </w:tc>
        <w:tc>
          <w:tcPr>
            <w:tcW w:w="7302" w:type="dxa"/>
            <w:tcBorders>
              <w:top w:val="dotted" w:sz="4" w:space="0" w:color="auto"/>
              <w:bottom w:val="single" w:sz="4" w:space="0" w:color="auto"/>
            </w:tcBorders>
          </w:tcPr>
          <w:p w:rsidR="00850FB1" w:rsidRPr="005B6417" w:rsidRDefault="00850FB1" w:rsidP="001B434B">
            <w:pPr>
              <w:keepLines/>
              <w:jc w:val="both"/>
            </w:pPr>
          </w:p>
        </w:tc>
      </w:tr>
    </w:tbl>
    <w:p w:rsidR="00850FB1" w:rsidRPr="005B6417" w:rsidRDefault="00850FB1" w:rsidP="00F359AE">
      <w:pPr>
        <w:keepLines/>
        <w:jc w:val="both"/>
      </w:pPr>
    </w:p>
    <w:p w:rsidR="00850FB1" w:rsidRPr="005B6417" w:rsidRDefault="00850FB1" w:rsidP="00F359AE">
      <w:pPr>
        <w:keepLines/>
        <w:jc w:val="both"/>
      </w:pPr>
    </w:p>
    <w:p w:rsidR="00850FB1" w:rsidRPr="005B6417" w:rsidRDefault="00850FB1" w:rsidP="00F359AE">
      <w:pPr>
        <w:pStyle w:val="a7"/>
        <w:ind w:firstLine="0"/>
      </w:pPr>
      <w:r w:rsidRPr="005B6417">
        <w:t>(Должность ответственного исполнителя)</w:t>
      </w:r>
      <w:r w:rsidRPr="005B6417">
        <w:tab/>
      </w:r>
      <w:r w:rsidRPr="005B6417">
        <w:tab/>
      </w:r>
      <w:r w:rsidRPr="005B6417">
        <w:tab/>
        <w:t>(подпись)</w:t>
      </w:r>
      <w:r w:rsidRPr="005B6417">
        <w:tab/>
        <w:t xml:space="preserve"> /ФИО/</w:t>
      </w:r>
    </w:p>
    <w:p w:rsidR="00850FB1" w:rsidRPr="005B6417" w:rsidRDefault="00850FB1" w:rsidP="00F359AE">
      <w:pPr>
        <w:keepLines/>
        <w:jc w:val="both"/>
      </w:pPr>
    </w:p>
    <w:p w:rsidR="00850FB1" w:rsidRPr="005B6417" w:rsidRDefault="00850FB1" w:rsidP="00F359AE">
      <w:pPr>
        <w:keepLines/>
        <w:jc w:val="both"/>
      </w:pPr>
    </w:p>
    <w:p w:rsidR="00850FB1" w:rsidRPr="005B6417" w:rsidRDefault="00850FB1" w:rsidP="00F359AE">
      <w:pPr>
        <w:keepLines/>
        <w:jc w:val="both"/>
      </w:pPr>
    </w:p>
    <w:p w:rsidR="00850FB1" w:rsidRPr="005B6417" w:rsidRDefault="00850FB1" w:rsidP="00F359AE">
      <w:pPr>
        <w:keepLines/>
        <w:jc w:val="both"/>
      </w:pPr>
      <w:r w:rsidRPr="005B6417">
        <w:t>Дата составления документа</w:t>
      </w:r>
    </w:p>
    <w:p w:rsidR="00850FB1" w:rsidRPr="005B6417" w:rsidRDefault="00850FB1" w:rsidP="00F359AE">
      <w:pPr>
        <w:keepLines/>
        <w:jc w:val="both"/>
      </w:pPr>
    </w:p>
    <w:p w:rsidR="00850FB1" w:rsidRPr="005B6417" w:rsidRDefault="00850FB1" w:rsidP="00F359AE">
      <w:pPr>
        <w:keepLines/>
        <w:jc w:val="both"/>
      </w:pPr>
      <w:r w:rsidRPr="005B6417">
        <w:t>М.П.</w:t>
      </w:r>
    </w:p>
    <w:p w:rsidR="00850FB1" w:rsidRPr="005B6417" w:rsidRDefault="00850FB1" w:rsidP="00F359AE">
      <w:pPr>
        <w:keepLines/>
        <w:jc w:val="both"/>
      </w:pPr>
    </w:p>
    <w:p w:rsidR="00850FB1" w:rsidRPr="005B6417" w:rsidRDefault="00850FB1" w:rsidP="00F359AE">
      <w:pPr>
        <w:keepLines/>
        <w:jc w:val="both"/>
      </w:pPr>
    </w:p>
    <w:p w:rsidR="00850FB1" w:rsidRPr="005B6417" w:rsidRDefault="00850FB1" w:rsidP="00190013">
      <w:pPr>
        <w:pStyle w:val="a7"/>
        <w:spacing w:before="0"/>
        <w:ind w:firstLine="284"/>
        <w:jc w:val="right"/>
        <w:rPr>
          <w:rFonts w:cs="Arial"/>
        </w:rPr>
      </w:pPr>
      <w:r w:rsidRPr="005B6417">
        <w:br w:type="page"/>
      </w:r>
      <w:r w:rsidRPr="005B6417">
        <w:rPr>
          <w:rFonts w:cs="Arial"/>
        </w:rPr>
        <w:lastRenderedPageBreak/>
        <w:t>Приложение № 22</w:t>
      </w:r>
    </w:p>
    <w:p w:rsidR="00850FB1" w:rsidRPr="005B6417" w:rsidRDefault="00850FB1" w:rsidP="00190013">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p w:rsidR="00850FB1" w:rsidRPr="005B6417" w:rsidRDefault="00850FB1" w:rsidP="00377845">
      <w:pPr>
        <w:pStyle w:val="ab"/>
      </w:pPr>
    </w:p>
    <w:p w:rsidR="00850FB1" w:rsidRPr="005B6417" w:rsidRDefault="00850FB1" w:rsidP="00190013">
      <w:pPr>
        <w:pStyle w:val="afd"/>
        <w:rPr>
          <w:rFonts w:ascii="Times New Roman" w:hAnsi="Times New Roman" w:cs="Times New Roman"/>
        </w:rPr>
      </w:pPr>
      <w:r w:rsidRPr="005B6417">
        <w:rPr>
          <w:rFonts w:ascii="Times New Roman" w:hAnsi="Times New Roman" w:cs="Times New Roman"/>
        </w:rPr>
        <w:t>Депозитарий: Акционерный коммерческий банк Трансстройбанк (Акционерное общество)</w:t>
      </w:r>
    </w:p>
    <w:p w:rsidR="00850FB1" w:rsidRPr="005B6417" w:rsidRDefault="00850FB1" w:rsidP="00190013">
      <w:pPr>
        <w:pStyle w:val="afd"/>
        <w:rPr>
          <w:rFonts w:ascii="Times New Roman" w:hAnsi="Times New Roman" w:cs="Times New Roman"/>
        </w:rPr>
      </w:pPr>
      <w:r w:rsidRPr="005B6417">
        <w:rPr>
          <w:rFonts w:ascii="Times New Roman" w:hAnsi="Times New Roman" w:cs="Times New Roman"/>
        </w:rPr>
        <w:t>115093, г. Москва, ул. Дубининская, д. 94</w:t>
      </w:r>
    </w:p>
    <w:p w:rsidR="00850FB1" w:rsidRPr="005B6417" w:rsidRDefault="00850FB1" w:rsidP="00190013">
      <w:pPr>
        <w:pStyle w:val="2"/>
        <w:rPr>
          <w:rFonts w:ascii="Times New Roman" w:hAnsi="Times New Roman"/>
          <w:sz w:val="20"/>
          <w:szCs w:val="20"/>
        </w:rPr>
      </w:pPr>
    </w:p>
    <w:p w:rsidR="00850FB1" w:rsidRPr="005B6417" w:rsidRDefault="00850FB1" w:rsidP="00190013">
      <w:pPr>
        <w:pStyle w:val="2"/>
        <w:jc w:val="center"/>
        <w:rPr>
          <w:rFonts w:ascii="Times New Roman" w:hAnsi="Times New Roman"/>
          <w:b w:val="0"/>
          <w:i w:val="0"/>
          <w:sz w:val="20"/>
          <w:szCs w:val="20"/>
        </w:rPr>
      </w:pPr>
    </w:p>
    <w:p w:rsidR="00850FB1" w:rsidRPr="005B6417" w:rsidRDefault="00850FB1" w:rsidP="00190013">
      <w:pPr>
        <w:pStyle w:val="2"/>
        <w:jc w:val="center"/>
        <w:rPr>
          <w:rFonts w:ascii="Times New Roman" w:hAnsi="Times New Roman"/>
          <w:b w:val="0"/>
          <w:i w:val="0"/>
          <w:sz w:val="20"/>
          <w:szCs w:val="20"/>
        </w:rPr>
      </w:pPr>
    </w:p>
    <w:p w:rsidR="00850FB1" w:rsidRPr="005B6417" w:rsidRDefault="00850FB1" w:rsidP="00190013">
      <w:pPr>
        <w:pStyle w:val="2"/>
        <w:jc w:val="center"/>
        <w:rPr>
          <w:rFonts w:ascii="Times New Roman" w:hAnsi="Times New Roman"/>
          <w:i w:val="0"/>
          <w:sz w:val="20"/>
          <w:szCs w:val="20"/>
        </w:rPr>
      </w:pPr>
      <w:r w:rsidRPr="005B6417">
        <w:rPr>
          <w:rFonts w:ascii="Times New Roman" w:hAnsi="Times New Roman"/>
          <w:i w:val="0"/>
          <w:sz w:val="20"/>
          <w:szCs w:val="20"/>
        </w:rPr>
        <w:t>УВЕДОМЛЕНИЕ №</w:t>
      </w:r>
    </w:p>
    <w:p w:rsidR="00850FB1" w:rsidRPr="005B6417" w:rsidRDefault="00850FB1" w:rsidP="00190013">
      <w:pPr>
        <w:pStyle w:val="2"/>
        <w:jc w:val="center"/>
        <w:rPr>
          <w:rFonts w:ascii="Times New Roman" w:hAnsi="Times New Roman"/>
          <w:i w:val="0"/>
          <w:sz w:val="20"/>
          <w:szCs w:val="20"/>
        </w:rPr>
      </w:pPr>
      <w:r w:rsidRPr="005B6417">
        <w:rPr>
          <w:rFonts w:ascii="Times New Roman" w:hAnsi="Times New Roman"/>
          <w:i w:val="0"/>
          <w:sz w:val="20"/>
          <w:szCs w:val="20"/>
        </w:rPr>
        <w:t xml:space="preserve">О НАЗНАЧЕНИИ/ПРЕКРАЩЕНИИ ПОЛНОМОЧИЙ </w:t>
      </w:r>
    </w:p>
    <w:p w:rsidR="00850FB1" w:rsidRPr="005B6417" w:rsidRDefault="00850FB1" w:rsidP="00190013">
      <w:pPr>
        <w:pStyle w:val="2"/>
        <w:jc w:val="center"/>
        <w:rPr>
          <w:rFonts w:ascii="Times New Roman" w:hAnsi="Times New Roman"/>
          <w:i w:val="0"/>
          <w:sz w:val="20"/>
          <w:szCs w:val="20"/>
        </w:rPr>
      </w:pPr>
      <w:r w:rsidRPr="005B6417">
        <w:rPr>
          <w:rFonts w:ascii="Times New Roman" w:hAnsi="Times New Roman"/>
          <w:i w:val="0"/>
          <w:sz w:val="20"/>
          <w:szCs w:val="20"/>
        </w:rPr>
        <w:t>РАСПОРЯДИТЕЛЯ СЧЕТА ДЕПО</w:t>
      </w:r>
    </w:p>
    <w:p w:rsidR="00850FB1" w:rsidRPr="005B6417" w:rsidRDefault="00850FB1" w:rsidP="00190013">
      <w:pPr>
        <w:pStyle w:val="1"/>
        <w:rPr>
          <w:sz w:val="20"/>
          <w:szCs w:val="20"/>
        </w:rPr>
      </w:pPr>
    </w:p>
    <w:p w:rsidR="00850FB1" w:rsidRPr="005B6417" w:rsidRDefault="00850FB1" w:rsidP="00190013">
      <w:pPr>
        <w:keepLines/>
        <w:ind w:firstLine="720"/>
        <w:jc w:val="both"/>
      </w:pPr>
    </w:p>
    <w:p w:rsidR="00850FB1" w:rsidRPr="005B6417" w:rsidRDefault="00850FB1" w:rsidP="00190013"/>
    <w:p w:rsidR="00850FB1" w:rsidRPr="005B6417" w:rsidRDefault="00850FB1" w:rsidP="00190013"/>
    <w:p w:rsidR="00850FB1" w:rsidRPr="005B6417" w:rsidRDefault="00850FB1" w:rsidP="00190013">
      <w:r w:rsidRPr="005B6417">
        <w:t>Настоящим извещаем о назначении/прекращении полномочий Распорядителя счета:</w:t>
      </w:r>
    </w:p>
    <w:p w:rsidR="00850FB1" w:rsidRPr="005B6417" w:rsidRDefault="00850FB1" w:rsidP="00190013"/>
    <w:tbl>
      <w:tblPr>
        <w:tblW w:w="0" w:type="auto"/>
        <w:tblLayout w:type="fixed"/>
        <w:tblLook w:val="01E0" w:firstRow="1" w:lastRow="1" w:firstColumn="1" w:lastColumn="1" w:noHBand="0" w:noVBand="0"/>
      </w:tblPr>
      <w:tblGrid>
        <w:gridCol w:w="2808"/>
        <w:gridCol w:w="6762"/>
      </w:tblGrid>
      <w:tr w:rsidR="005B6417" w:rsidRPr="005B6417" w:rsidTr="001B434B">
        <w:trPr>
          <w:trHeight w:val="285"/>
        </w:trPr>
        <w:tc>
          <w:tcPr>
            <w:tcW w:w="9570" w:type="dxa"/>
            <w:gridSpan w:val="2"/>
            <w:tcBorders>
              <w:bottom w:val="single" w:sz="4" w:space="0" w:color="auto"/>
            </w:tcBorders>
            <w:vAlign w:val="bottom"/>
          </w:tcPr>
          <w:p w:rsidR="00850FB1" w:rsidRPr="005B6417" w:rsidRDefault="00850FB1" w:rsidP="001B434B">
            <w:pPr>
              <w:keepLines/>
              <w:jc w:val="both"/>
            </w:pPr>
            <w:r w:rsidRPr="005B6417">
              <w:t>Депонент</w:t>
            </w:r>
          </w:p>
        </w:tc>
      </w:tr>
      <w:tr w:rsidR="005B6417" w:rsidRPr="005B6417" w:rsidTr="001B434B">
        <w:trPr>
          <w:trHeight w:val="285"/>
        </w:trPr>
        <w:tc>
          <w:tcPr>
            <w:tcW w:w="2808" w:type="dxa"/>
            <w:tcBorders>
              <w:top w:val="single" w:sz="4" w:space="0" w:color="auto"/>
              <w:left w:val="single" w:sz="4" w:space="0" w:color="auto"/>
            </w:tcBorders>
            <w:vAlign w:val="bottom"/>
          </w:tcPr>
          <w:p w:rsidR="00850FB1" w:rsidRPr="005B6417" w:rsidRDefault="00850FB1" w:rsidP="001B434B">
            <w:pPr>
              <w:keepLines/>
            </w:pPr>
            <w:r w:rsidRPr="005B6417">
              <w:t>ФИО/Наименование</w:t>
            </w:r>
          </w:p>
        </w:tc>
        <w:tc>
          <w:tcPr>
            <w:tcW w:w="676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808" w:type="dxa"/>
            <w:tcBorders>
              <w:left w:val="single" w:sz="4" w:space="0" w:color="auto"/>
            </w:tcBorders>
          </w:tcPr>
          <w:p w:rsidR="00850FB1" w:rsidRPr="005B6417" w:rsidRDefault="00850FB1" w:rsidP="001B434B">
            <w:pPr>
              <w:keepLines/>
            </w:pPr>
            <w:r w:rsidRPr="005B6417">
              <w:t>Идентифицирующие сведения</w:t>
            </w:r>
          </w:p>
        </w:tc>
        <w:tc>
          <w:tcPr>
            <w:tcW w:w="6762" w:type="dxa"/>
            <w:tcBorders>
              <w:top w:val="dotted" w:sz="4" w:space="0" w:color="auto"/>
              <w:bottom w:val="dotted" w:sz="4" w:space="0" w:color="auto"/>
              <w:right w:val="single" w:sz="4" w:space="0" w:color="auto"/>
            </w:tcBorders>
          </w:tcPr>
          <w:p w:rsidR="00850FB1" w:rsidRPr="005B6417" w:rsidRDefault="00850FB1" w:rsidP="001B434B">
            <w:pPr>
              <w:keepLines/>
              <w:jc w:val="both"/>
            </w:pPr>
            <w:r w:rsidRPr="005B6417">
              <w:t>(данные документа, удостоверяющего личность физического лица / данные документа о государственной регистрации юридического лица, ИНН)</w:t>
            </w:r>
          </w:p>
        </w:tc>
      </w:tr>
      <w:tr w:rsidR="005B6417" w:rsidRPr="005B6417" w:rsidTr="001B434B">
        <w:trPr>
          <w:trHeight w:val="285"/>
        </w:trPr>
        <w:tc>
          <w:tcPr>
            <w:tcW w:w="2808" w:type="dxa"/>
            <w:tcBorders>
              <w:left w:val="single" w:sz="4" w:space="0" w:color="auto"/>
            </w:tcBorders>
            <w:vAlign w:val="bottom"/>
          </w:tcPr>
          <w:p w:rsidR="00850FB1" w:rsidRPr="005B6417" w:rsidRDefault="00850FB1" w:rsidP="001B434B">
            <w:pPr>
              <w:keepLines/>
            </w:pPr>
            <w:r w:rsidRPr="005B6417">
              <w:t>Тип счета:</w:t>
            </w:r>
          </w:p>
        </w:tc>
        <w:tc>
          <w:tcPr>
            <w:tcW w:w="676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808" w:type="dxa"/>
            <w:tcBorders>
              <w:left w:val="single" w:sz="4" w:space="0" w:color="auto"/>
              <w:bottom w:val="single" w:sz="4" w:space="0" w:color="auto"/>
            </w:tcBorders>
            <w:vAlign w:val="bottom"/>
          </w:tcPr>
          <w:p w:rsidR="00850FB1" w:rsidRPr="005B6417" w:rsidRDefault="00850FB1" w:rsidP="001B434B">
            <w:pPr>
              <w:keepLines/>
            </w:pPr>
            <w:r w:rsidRPr="005B6417">
              <w:t>Номер счета:</w:t>
            </w:r>
          </w:p>
        </w:tc>
        <w:tc>
          <w:tcPr>
            <w:tcW w:w="676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r w:rsidR="005B6417" w:rsidRPr="005B6417" w:rsidTr="001B434B">
        <w:trPr>
          <w:trHeight w:val="687"/>
        </w:trPr>
        <w:tc>
          <w:tcPr>
            <w:tcW w:w="9570" w:type="dxa"/>
            <w:gridSpan w:val="2"/>
            <w:tcBorders>
              <w:bottom w:val="single" w:sz="4" w:space="0" w:color="auto"/>
            </w:tcBorders>
            <w:vAlign w:val="bottom"/>
          </w:tcPr>
          <w:p w:rsidR="00850FB1" w:rsidRPr="005B6417" w:rsidRDefault="00850FB1" w:rsidP="001B434B">
            <w:pPr>
              <w:keepLines/>
              <w:jc w:val="both"/>
            </w:pPr>
            <w:r w:rsidRPr="005B6417">
              <w:t>Распорядитель счета депо</w:t>
            </w:r>
          </w:p>
        </w:tc>
      </w:tr>
      <w:tr w:rsidR="005B6417" w:rsidRPr="005B6417" w:rsidTr="001B434B">
        <w:trPr>
          <w:trHeight w:val="285"/>
        </w:trPr>
        <w:tc>
          <w:tcPr>
            <w:tcW w:w="2808" w:type="dxa"/>
            <w:tcBorders>
              <w:top w:val="single" w:sz="4" w:space="0" w:color="auto"/>
              <w:left w:val="single" w:sz="4" w:space="0" w:color="auto"/>
            </w:tcBorders>
            <w:vAlign w:val="bottom"/>
          </w:tcPr>
          <w:p w:rsidR="00850FB1" w:rsidRPr="005B6417" w:rsidRDefault="00850FB1" w:rsidP="001B434B">
            <w:pPr>
              <w:keepLines/>
            </w:pPr>
            <w:r w:rsidRPr="005B6417">
              <w:t>ФИО</w:t>
            </w:r>
          </w:p>
        </w:tc>
        <w:tc>
          <w:tcPr>
            <w:tcW w:w="676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808" w:type="dxa"/>
            <w:tcBorders>
              <w:left w:val="single" w:sz="4" w:space="0" w:color="auto"/>
            </w:tcBorders>
            <w:vAlign w:val="bottom"/>
          </w:tcPr>
          <w:p w:rsidR="00850FB1" w:rsidRPr="005B6417" w:rsidRDefault="00850FB1" w:rsidP="001B434B">
            <w:pPr>
              <w:keepLines/>
            </w:pPr>
            <w:r w:rsidRPr="005B6417">
              <w:t>Документ</w:t>
            </w:r>
          </w:p>
        </w:tc>
        <w:tc>
          <w:tcPr>
            <w:tcW w:w="676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808" w:type="dxa"/>
            <w:tcBorders>
              <w:left w:val="single" w:sz="4" w:space="0" w:color="auto"/>
            </w:tcBorders>
            <w:vAlign w:val="bottom"/>
          </w:tcPr>
          <w:p w:rsidR="00850FB1" w:rsidRPr="005B6417" w:rsidRDefault="00850FB1" w:rsidP="001B434B">
            <w:pPr>
              <w:keepLines/>
            </w:pPr>
            <w:r w:rsidRPr="005B6417">
              <w:t>Серия, номер</w:t>
            </w:r>
          </w:p>
        </w:tc>
        <w:tc>
          <w:tcPr>
            <w:tcW w:w="676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808" w:type="dxa"/>
            <w:tcBorders>
              <w:left w:val="single" w:sz="4" w:space="0" w:color="auto"/>
              <w:bottom w:val="single" w:sz="4" w:space="0" w:color="auto"/>
            </w:tcBorders>
            <w:vAlign w:val="bottom"/>
          </w:tcPr>
          <w:p w:rsidR="00850FB1" w:rsidRPr="005B6417" w:rsidRDefault="00850FB1" w:rsidP="001B434B">
            <w:pPr>
              <w:keepLines/>
            </w:pPr>
            <w:r w:rsidRPr="005B6417">
              <w:t>Кем и когда выдан</w:t>
            </w:r>
          </w:p>
        </w:tc>
        <w:tc>
          <w:tcPr>
            <w:tcW w:w="676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9570" w:type="dxa"/>
            <w:gridSpan w:val="2"/>
            <w:tcBorders>
              <w:top w:val="single" w:sz="4" w:space="0" w:color="auto"/>
              <w:bottom w:val="single" w:sz="4" w:space="0" w:color="auto"/>
            </w:tcBorders>
            <w:vAlign w:val="bottom"/>
          </w:tcPr>
          <w:p w:rsidR="00850FB1" w:rsidRPr="005B6417" w:rsidRDefault="00850FB1" w:rsidP="001B434B">
            <w:pPr>
              <w:keepLines/>
              <w:jc w:val="both"/>
            </w:pPr>
          </w:p>
        </w:tc>
      </w:tr>
      <w:tr w:rsidR="005B6417" w:rsidRPr="005B6417" w:rsidTr="001B434B">
        <w:trPr>
          <w:trHeight w:val="285"/>
        </w:trPr>
        <w:tc>
          <w:tcPr>
            <w:tcW w:w="2808" w:type="dxa"/>
            <w:tcBorders>
              <w:top w:val="single" w:sz="4" w:space="0" w:color="auto"/>
              <w:left w:val="single" w:sz="4" w:space="0" w:color="auto"/>
            </w:tcBorders>
            <w:vAlign w:val="bottom"/>
          </w:tcPr>
          <w:p w:rsidR="00850FB1" w:rsidRPr="005B6417" w:rsidRDefault="00850FB1" w:rsidP="001B434B">
            <w:pPr>
              <w:keepLines/>
            </w:pPr>
            <w:r w:rsidRPr="005B6417">
              <w:t>Дата исполнения:</w:t>
            </w:r>
          </w:p>
        </w:tc>
        <w:tc>
          <w:tcPr>
            <w:tcW w:w="676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850FB1" w:rsidRPr="005B6417" w:rsidTr="001B434B">
        <w:trPr>
          <w:trHeight w:val="285"/>
        </w:trPr>
        <w:tc>
          <w:tcPr>
            <w:tcW w:w="2808" w:type="dxa"/>
            <w:tcBorders>
              <w:left w:val="single" w:sz="4" w:space="0" w:color="auto"/>
              <w:bottom w:val="single" w:sz="4" w:space="0" w:color="auto"/>
            </w:tcBorders>
            <w:vAlign w:val="bottom"/>
          </w:tcPr>
          <w:p w:rsidR="00850FB1" w:rsidRPr="005B6417" w:rsidRDefault="00850FB1" w:rsidP="001B434B">
            <w:pPr>
              <w:keepLines/>
            </w:pPr>
            <w:r w:rsidRPr="005B6417">
              <w:t>Основание:</w:t>
            </w:r>
          </w:p>
        </w:tc>
        <w:tc>
          <w:tcPr>
            <w:tcW w:w="676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bl>
    <w:p w:rsidR="00850FB1" w:rsidRPr="005B6417" w:rsidRDefault="00850FB1" w:rsidP="00190013">
      <w:pPr>
        <w:keepLines/>
        <w:ind w:firstLine="720"/>
        <w:jc w:val="both"/>
      </w:pPr>
    </w:p>
    <w:p w:rsidR="00850FB1" w:rsidRPr="005B6417" w:rsidRDefault="00850FB1" w:rsidP="00190013">
      <w:pPr>
        <w:keepLines/>
        <w:jc w:val="both"/>
      </w:pPr>
    </w:p>
    <w:p w:rsidR="00850FB1" w:rsidRPr="005B6417" w:rsidRDefault="00850FB1" w:rsidP="002028DD">
      <w:pPr>
        <w:pStyle w:val="a7"/>
        <w:ind w:firstLine="0"/>
      </w:pPr>
      <w:r w:rsidRPr="005B6417">
        <w:t>(Должность ответственного исполнителя)</w:t>
      </w:r>
      <w:r w:rsidRPr="005B6417">
        <w:tab/>
      </w:r>
      <w:r w:rsidRPr="005B6417">
        <w:tab/>
      </w:r>
      <w:r w:rsidRPr="005B6417">
        <w:tab/>
        <w:t>(подпись)</w:t>
      </w:r>
      <w:r w:rsidRPr="005B6417">
        <w:tab/>
        <w:t xml:space="preserve"> /ФИО/</w:t>
      </w:r>
    </w:p>
    <w:p w:rsidR="00850FB1" w:rsidRPr="005B6417" w:rsidRDefault="00850FB1" w:rsidP="002028DD">
      <w:pPr>
        <w:keepLines/>
        <w:jc w:val="both"/>
      </w:pPr>
    </w:p>
    <w:p w:rsidR="00850FB1" w:rsidRPr="005B6417" w:rsidRDefault="00850FB1" w:rsidP="00190013">
      <w:pPr>
        <w:keepLines/>
        <w:jc w:val="both"/>
      </w:pPr>
    </w:p>
    <w:p w:rsidR="00850FB1" w:rsidRPr="005B6417" w:rsidRDefault="00850FB1" w:rsidP="00190013">
      <w:pPr>
        <w:keepLines/>
        <w:jc w:val="both"/>
      </w:pPr>
      <w:r w:rsidRPr="005B6417">
        <w:t>Дата составления документа</w:t>
      </w:r>
    </w:p>
    <w:p w:rsidR="00850FB1" w:rsidRPr="005B6417" w:rsidRDefault="00850FB1" w:rsidP="00190013">
      <w:pPr>
        <w:keepLines/>
        <w:jc w:val="both"/>
      </w:pPr>
    </w:p>
    <w:p w:rsidR="00850FB1" w:rsidRPr="005B6417" w:rsidRDefault="00850FB1" w:rsidP="00190013">
      <w:pPr>
        <w:keepLines/>
        <w:jc w:val="both"/>
      </w:pPr>
      <w:r w:rsidRPr="005B6417">
        <w:t>М.П.</w:t>
      </w:r>
    </w:p>
    <w:p w:rsidR="00850FB1" w:rsidRPr="005B6417" w:rsidRDefault="00850FB1" w:rsidP="00190013">
      <w:pPr>
        <w:keepLines/>
        <w:jc w:val="both"/>
      </w:pPr>
    </w:p>
    <w:p w:rsidR="00850FB1" w:rsidRPr="005B6417" w:rsidRDefault="00850FB1" w:rsidP="00190013">
      <w:pPr>
        <w:keepLines/>
        <w:jc w:val="both"/>
      </w:pPr>
    </w:p>
    <w:p w:rsidR="00850FB1" w:rsidRPr="005B6417" w:rsidRDefault="00850FB1" w:rsidP="00190013">
      <w:pPr>
        <w:keepLines/>
        <w:jc w:val="both"/>
      </w:pPr>
    </w:p>
    <w:p w:rsidR="00850FB1" w:rsidRPr="005B6417" w:rsidRDefault="00850FB1" w:rsidP="00711662">
      <w:pPr>
        <w:pStyle w:val="a7"/>
        <w:spacing w:before="0"/>
        <w:ind w:firstLine="284"/>
        <w:jc w:val="right"/>
        <w:rPr>
          <w:rFonts w:cs="Arial"/>
        </w:rPr>
      </w:pPr>
      <w:r w:rsidRPr="005B6417">
        <w:br w:type="page"/>
      </w:r>
      <w:r w:rsidRPr="005B6417">
        <w:rPr>
          <w:rFonts w:cs="Arial"/>
        </w:rPr>
        <w:lastRenderedPageBreak/>
        <w:t>Приложение № 23</w:t>
      </w:r>
    </w:p>
    <w:p w:rsidR="00850FB1" w:rsidRPr="005B6417" w:rsidRDefault="00850FB1" w:rsidP="00711662">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190013">
      <w:pPr>
        <w:keepLines/>
        <w:jc w:val="both"/>
      </w:pPr>
    </w:p>
    <w:p w:rsidR="00850FB1" w:rsidRPr="005B6417" w:rsidRDefault="00850FB1" w:rsidP="00711662">
      <w:pPr>
        <w:pStyle w:val="afd"/>
        <w:rPr>
          <w:rFonts w:ascii="Times New Roman" w:hAnsi="Times New Roman" w:cs="Times New Roman"/>
        </w:rPr>
      </w:pPr>
      <w:r w:rsidRPr="005B6417">
        <w:rPr>
          <w:rFonts w:ascii="Times New Roman" w:hAnsi="Times New Roman" w:cs="Times New Roman"/>
        </w:rPr>
        <w:t>Депозитарий: Акционерный коммерческий банк Трансстройбанк (Акционерное общество)</w:t>
      </w:r>
    </w:p>
    <w:p w:rsidR="00850FB1" w:rsidRPr="005B6417" w:rsidRDefault="00850FB1" w:rsidP="00711662">
      <w:pPr>
        <w:pStyle w:val="afd"/>
        <w:rPr>
          <w:rFonts w:ascii="Times New Roman" w:hAnsi="Times New Roman" w:cs="Times New Roman"/>
        </w:rPr>
      </w:pPr>
      <w:r w:rsidRPr="005B6417">
        <w:rPr>
          <w:rFonts w:ascii="Times New Roman" w:hAnsi="Times New Roman" w:cs="Times New Roman"/>
        </w:rPr>
        <w:t>115093, г. Москва, ул. Дубининская, д. 94</w:t>
      </w:r>
    </w:p>
    <w:p w:rsidR="00850FB1" w:rsidRPr="005B6417" w:rsidRDefault="00850FB1" w:rsidP="00711662">
      <w:pPr>
        <w:pStyle w:val="2"/>
        <w:rPr>
          <w:rFonts w:ascii="Times New Roman" w:hAnsi="Times New Roman"/>
          <w:sz w:val="20"/>
          <w:szCs w:val="20"/>
        </w:rPr>
      </w:pPr>
    </w:p>
    <w:p w:rsidR="00850FB1" w:rsidRPr="005B6417" w:rsidRDefault="00850FB1" w:rsidP="00711662">
      <w:pPr>
        <w:pStyle w:val="2"/>
        <w:jc w:val="center"/>
        <w:rPr>
          <w:rFonts w:ascii="Times New Roman" w:hAnsi="Times New Roman"/>
          <w:b w:val="0"/>
          <w:i w:val="0"/>
          <w:sz w:val="20"/>
          <w:szCs w:val="20"/>
        </w:rPr>
      </w:pPr>
    </w:p>
    <w:p w:rsidR="00850FB1" w:rsidRPr="005B6417" w:rsidRDefault="00850FB1" w:rsidP="00711662">
      <w:pPr>
        <w:pStyle w:val="2"/>
        <w:jc w:val="center"/>
        <w:rPr>
          <w:rFonts w:ascii="Times New Roman" w:hAnsi="Times New Roman"/>
          <w:b w:val="0"/>
          <w:i w:val="0"/>
          <w:sz w:val="20"/>
          <w:szCs w:val="20"/>
        </w:rPr>
      </w:pPr>
    </w:p>
    <w:p w:rsidR="00850FB1" w:rsidRPr="005B6417" w:rsidRDefault="00850FB1" w:rsidP="00711662">
      <w:pPr>
        <w:pStyle w:val="2"/>
        <w:jc w:val="center"/>
        <w:rPr>
          <w:rFonts w:ascii="Times New Roman" w:hAnsi="Times New Roman"/>
          <w:i w:val="0"/>
          <w:sz w:val="20"/>
          <w:szCs w:val="20"/>
        </w:rPr>
      </w:pPr>
      <w:r w:rsidRPr="005B6417">
        <w:rPr>
          <w:rFonts w:ascii="Times New Roman" w:hAnsi="Times New Roman"/>
          <w:i w:val="0"/>
          <w:sz w:val="20"/>
          <w:szCs w:val="20"/>
        </w:rPr>
        <w:t>УВЕДОМЛЕНИЕ №</w:t>
      </w:r>
    </w:p>
    <w:p w:rsidR="00850FB1" w:rsidRPr="005B6417" w:rsidRDefault="00850FB1" w:rsidP="00711662">
      <w:pPr>
        <w:pStyle w:val="2"/>
        <w:jc w:val="center"/>
        <w:rPr>
          <w:rFonts w:ascii="Times New Roman" w:hAnsi="Times New Roman"/>
          <w:i w:val="0"/>
          <w:sz w:val="20"/>
          <w:szCs w:val="20"/>
        </w:rPr>
      </w:pPr>
      <w:r w:rsidRPr="005B6417">
        <w:rPr>
          <w:rFonts w:ascii="Times New Roman" w:hAnsi="Times New Roman"/>
          <w:i w:val="0"/>
          <w:sz w:val="20"/>
          <w:szCs w:val="20"/>
        </w:rPr>
        <w:t xml:space="preserve">О НАЗНАЧЕНИИ/ПРЕКРАЩЕНИИ ПОЛНОМОЧИЙ </w:t>
      </w:r>
    </w:p>
    <w:p w:rsidR="00850FB1" w:rsidRPr="005B6417" w:rsidRDefault="00850FB1" w:rsidP="00711662">
      <w:pPr>
        <w:pStyle w:val="2"/>
        <w:jc w:val="center"/>
        <w:rPr>
          <w:rFonts w:ascii="Times New Roman" w:hAnsi="Times New Roman"/>
          <w:b w:val="0"/>
          <w:i w:val="0"/>
          <w:sz w:val="20"/>
          <w:szCs w:val="20"/>
        </w:rPr>
      </w:pPr>
      <w:r w:rsidRPr="005B6417">
        <w:rPr>
          <w:rFonts w:ascii="Times New Roman" w:hAnsi="Times New Roman"/>
          <w:i w:val="0"/>
          <w:sz w:val="20"/>
          <w:szCs w:val="20"/>
        </w:rPr>
        <w:t>ОПЕРАТОРА</w:t>
      </w:r>
    </w:p>
    <w:p w:rsidR="00850FB1" w:rsidRPr="005B6417" w:rsidRDefault="00850FB1" w:rsidP="00711662">
      <w:pPr>
        <w:pStyle w:val="1"/>
        <w:rPr>
          <w:sz w:val="20"/>
          <w:szCs w:val="20"/>
        </w:rPr>
      </w:pPr>
    </w:p>
    <w:p w:rsidR="00850FB1" w:rsidRPr="005B6417" w:rsidRDefault="00850FB1" w:rsidP="00711662"/>
    <w:p w:rsidR="00850FB1" w:rsidRPr="005B6417" w:rsidRDefault="00850FB1" w:rsidP="00711662"/>
    <w:p w:rsidR="00850FB1" w:rsidRPr="005B6417" w:rsidRDefault="00850FB1" w:rsidP="00711662"/>
    <w:p w:rsidR="00850FB1" w:rsidRPr="005B6417" w:rsidRDefault="00850FB1" w:rsidP="00711662">
      <w:r w:rsidRPr="005B6417">
        <w:t>Настоящим извещаем о назначении/прекращении полномочий Оператора счета:</w:t>
      </w:r>
    </w:p>
    <w:p w:rsidR="00850FB1" w:rsidRPr="005B6417" w:rsidRDefault="00850FB1" w:rsidP="00711662"/>
    <w:tbl>
      <w:tblPr>
        <w:tblW w:w="0" w:type="auto"/>
        <w:tblLayout w:type="fixed"/>
        <w:tblLook w:val="01E0" w:firstRow="1" w:lastRow="1" w:firstColumn="1" w:lastColumn="1" w:noHBand="0" w:noVBand="0"/>
      </w:tblPr>
      <w:tblGrid>
        <w:gridCol w:w="2988"/>
        <w:gridCol w:w="6582"/>
      </w:tblGrid>
      <w:tr w:rsidR="005B6417" w:rsidRPr="005B6417" w:rsidTr="001B434B">
        <w:trPr>
          <w:trHeight w:val="285"/>
        </w:trPr>
        <w:tc>
          <w:tcPr>
            <w:tcW w:w="9570" w:type="dxa"/>
            <w:gridSpan w:val="2"/>
            <w:tcBorders>
              <w:bottom w:val="single" w:sz="4" w:space="0" w:color="auto"/>
            </w:tcBorders>
            <w:vAlign w:val="bottom"/>
          </w:tcPr>
          <w:p w:rsidR="00850FB1" w:rsidRPr="005B6417" w:rsidRDefault="00850FB1" w:rsidP="001B434B">
            <w:pPr>
              <w:keepLines/>
              <w:jc w:val="both"/>
            </w:pPr>
            <w:r w:rsidRPr="005B6417">
              <w:t>Депонент</w:t>
            </w:r>
          </w:p>
        </w:tc>
      </w:tr>
      <w:tr w:rsidR="005B6417" w:rsidRPr="005B6417" w:rsidTr="001B434B">
        <w:trPr>
          <w:trHeight w:val="285"/>
        </w:trPr>
        <w:tc>
          <w:tcPr>
            <w:tcW w:w="2988" w:type="dxa"/>
            <w:tcBorders>
              <w:top w:val="single" w:sz="4" w:space="0" w:color="auto"/>
              <w:left w:val="single" w:sz="4" w:space="0" w:color="auto"/>
            </w:tcBorders>
            <w:vAlign w:val="bottom"/>
          </w:tcPr>
          <w:p w:rsidR="00850FB1" w:rsidRPr="005B6417" w:rsidRDefault="00850FB1" w:rsidP="001B434B">
            <w:pPr>
              <w:keepLines/>
            </w:pPr>
            <w:r w:rsidRPr="005B6417">
              <w:t>ФИО/Наименование</w:t>
            </w:r>
          </w:p>
        </w:tc>
        <w:tc>
          <w:tcPr>
            <w:tcW w:w="658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988" w:type="dxa"/>
            <w:tcBorders>
              <w:left w:val="single" w:sz="4" w:space="0" w:color="auto"/>
            </w:tcBorders>
          </w:tcPr>
          <w:p w:rsidR="00850FB1" w:rsidRPr="005B6417" w:rsidRDefault="00850FB1" w:rsidP="001B434B">
            <w:pPr>
              <w:keepLines/>
            </w:pPr>
            <w:r w:rsidRPr="005B6417">
              <w:t>Идентифицирующие сведения</w:t>
            </w:r>
          </w:p>
        </w:tc>
        <w:tc>
          <w:tcPr>
            <w:tcW w:w="6582" w:type="dxa"/>
            <w:tcBorders>
              <w:top w:val="dotted" w:sz="4" w:space="0" w:color="auto"/>
              <w:bottom w:val="dotted" w:sz="4" w:space="0" w:color="auto"/>
              <w:right w:val="single" w:sz="4" w:space="0" w:color="auto"/>
            </w:tcBorders>
          </w:tcPr>
          <w:p w:rsidR="00850FB1" w:rsidRPr="005B6417" w:rsidRDefault="00850FB1" w:rsidP="001B434B">
            <w:pPr>
              <w:keepLines/>
            </w:pPr>
            <w:r w:rsidRPr="005B6417">
              <w:t>(данные документа, удостоверяющего личность физического лица / данные документа о государственной регистрации юридического лица, ИНН)</w:t>
            </w:r>
          </w:p>
        </w:tc>
      </w:tr>
      <w:tr w:rsidR="005B6417" w:rsidRPr="005B6417" w:rsidTr="001B434B">
        <w:trPr>
          <w:trHeight w:val="285"/>
        </w:trPr>
        <w:tc>
          <w:tcPr>
            <w:tcW w:w="2988" w:type="dxa"/>
            <w:tcBorders>
              <w:left w:val="single" w:sz="4" w:space="0" w:color="auto"/>
            </w:tcBorders>
            <w:vAlign w:val="bottom"/>
          </w:tcPr>
          <w:p w:rsidR="00850FB1" w:rsidRPr="005B6417" w:rsidRDefault="00850FB1" w:rsidP="001B434B">
            <w:pPr>
              <w:keepLines/>
            </w:pPr>
            <w:r w:rsidRPr="005B6417">
              <w:t>Тип счета:</w:t>
            </w:r>
          </w:p>
        </w:tc>
        <w:tc>
          <w:tcPr>
            <w:tcW w:w="658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988" w:type="dxa"/>
            <w:tcBorders>
              <w:left w:val="single" w:sz="4" w:space="0" w:color="auto"/>
              <w:bottom w:val="single" w:sz="4" w:space="0" w:color="auto"/>
            </w:tcBorders>
            <w:vAlign w:val="bottom"/>
          </w:tcPr>
          <w:p w:rsidR="00850FB1" w:rsidRPr="005B6417" w:rsidRDefault="00850FB1" w:rsidP="001B434B">
            <w:pPr>
              <w:keepLines/>
            </w:pPr>
            <w:r w:rsidRPr="005B6417">
              <w:t>Номер счета:</w:t>
            </w:r>
          </w:p>
        </w:tc>
        <w:tc>
          <w:tcPr>
            <w:tcW w:w="658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r w:rsidR="005B6417" w:rsidRPr="005B6417" w:rsidTr="001B434B">
        <w:trPr>
          <w:trHeight w:val="687"/>
        </w:trPr>
        <w:tc>
          <w:tcPr>
            <w:tcW w:w="9570" w:type="dxa"/>
            <w:gridSpan w:val="2"/>
            <w:tcBorders>
              <w:top w:val="single" w:sz="4" w:space="0" w:color="auto"/>
              <w:bottom w:val="single" w:sz="4" w:space="0" w:color="auto"/>
            </w:tcBorders>
            <w:vAlign w:val="bottom"/>
          </w:tcPr>
          <w:p w:rsidR="00850FB1" w:rsidRPr="005B6417" w:rsidRDefault="00850FB1" w:rsidP="001B434B">
            <w:pPr>
              <w:keepLines/>
              <w:jc w:val="both"/>
            </w:pPr>
            <w:r w:rsidRPr="005B6417">
              <w:t>Оператор счета депо</w:t>
            </w:r>
          </w:p>
        </w:tc>
      </w:tr>
      <w:tr w:rsidR="005B6417" w:rsidRPr="005B6417" w:rsidTr="001B434B">
        <w:trPr>
          <w:trHeight w:val="285"/>
        </w:trPr>
        <w:tc>
          <w:tcPr>
            <w:tcW w:w="2988" w:type="dxa"/>
            <w:tcBorders>
              <w:top w:val="single" w:sz="4" w:space="0" w:color="auto"/>
              <w:left w:val="single" w:sz="4" w:space="0" w:color="auto"/>
            </w:tcBorders>
            <w:vAlign w:val="bottom"/>
          </w:tcPr>
          <w:p w:rsidR="00850FB1" w:rsidRPr="005B6417" w:rsidRDefault="00850FB1" w:rsidP="001B434B">
            <w:pPr>
              <w:keepLines/>
            </w:pPr>
            <w:r w:rsidRPr="005B6417">
              <w:t>Наименование</w:t>
            </w:r>
          </w:p>
        </w:tc>
        <w:tc>
          <w:tcPr>
            <w:tcW w:w="658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988" w:type="dxa"/>
            <w:tcBorders>
              <w:left w:val="single" w:sz="4" w:space="0" w:color="auto"/>
            </w:tcBorders>
            <w:vAlign w:val="bottom"/>
          </w:tcPr>
          <w:p w:rsidR="00850FB1" w:rsidRPr="005B6417" w:rsidRDefault="00850FB1" w:rsidP="001B434B">
            <w:pPr>
              <w:keepLines/>
            </w:pPr>
            <w:r w:rsidRPr="005B6417">
              <w:t>Документ о гос. регистрации</w:t>
            </w:r>
          </w:p>
        </w:tc>
        <w:tc>
          <w:tcPr>
            <w:tcW w:w="658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988" w:type="dxa"/>
            <w:tcBorders>
              <w:left w:val="single" w:sz="4" w:space="0" w:color="auto"/>
            </w:tcBorders>
            <w:vAlign w:val="bottom"/>
          </w:tcPr>
          <w:p w:rsidR="00850FB1" w:rsidRPr="005B6417" w:rsidRDefault="00850FB1" w:rsidP="001B434B">
            <w:pPr>
              <w:keepLines/>
            </w:pPr>
            <w:r w:rsidRPr="005B6417">
              <w:t>Серия, номер</w:t>
            </w:r>
          </w:p>
        </w:tc>
        <w:tc>
          <w:tcPr>
            <w:tcW w:w="6582" w:type="dxa"/>
            <w:tcBorders>
              <w:top w:val="dotted" w:sz="4" w:space="0" w:color="auto"/>
              <w:bottom w:val="dotted"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2988" w:type="dxa"/>
            <w:tcBorders>
              <w:left w:val="single" w:sz="4" w:space="0" w:color="auto"/>
              <w:bottom w:val="single" w:sz="4" w:space="0" w:color="auto"/>
            </w:tcBorders>
            <w:vAlign w:val="bottom"/>
          </w:tcPr>
          <w:p w:rsidR="00850FB1" w:rsidRPr="005B6417" w:rsidRDefault="00850FB1" w:rsidP="001B434B">
            <w:pPr>
              <w:keepLines/>
            </w:pPr>
            <w:r w:rsidRPr="005B6417">
              <w:t>Кем и когда выдан</w:t>
            </w:r>
          </w:p>
        </w:tc>
        <w:tc>
          <w:tcPr>
            <w:tcW w:w="658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r w:rsidR="005B6417" w:rsidRPr="005B6417" w:rsidTr="001B434B">
        <w:trPr>
          <w:trHeight w:val="285"/>
        </w:trPr>
        <w:tc>
          <w:tcPr>
            <w:tcW w:w="9570" w:type="dxa"/>
            <w:gridSpan w:val="2"/>
            <w:tcBorders>
              <w:top w:val="single" w:sz="4" w:space="0" w:color="auto"/>
              <w:bottom w:val="single" w:sz="4" w:space="0" w:color="auto"/>
            </w:tcBorders>
            <w:vAlign w:val="bottom"/>
          </w:tcPr>
          <w:p w:rsidR="00850FB1" w:rsidRPr="005B6417" w:rsidRDefault="00850FB1" w:rsidP="001B434B">
            <w:pPr>
              <w:keepLines/>
              <w:jc w:val="both"/>
            </w:pPr>
          </w:p>
        </w:tc>
      </w:tr>
      <w:tr w:rsidR="005B6417" w:rsidRPr="005B6417" w:rsidTr="001B434B">
        <w:trPr>
          <w:trHeight w:val="285"/>
        </w:trPr>
        <w:tc>
          <w:tcPr>
            <w:tcW w:w="2988" w:type="dxa"/>
            <w:tcBorders>
              <w:top w:val="single" w:sz="4" w:space="0" w:color="auto"/>
              <w:left w:val="single" w:sz="4" w:space="0" w:color="auto"/>
            </w:tcBorders>
            <w:vAlign w:val="bottom"/>
          </w:tcPr>
          <w:p w:rsidR="00850FB1" w:rsidRPr="005B6417" w:rsidRDefault="00850FB1" w:rsidP="001B434B">
            <w:pPr>
              <w:keepLines/>
            </w:pPr>
            <w:r w:rsidRPr="005B6417">
              <w:t>Дата исполнения:</w:t>
            </w:r>
          </w:p>
        </w:tc>
        <w:tc>
          <w:tcPr>
            <w:tcW w:w="6582" w:type="dxa"/>
            <w:tcBorders>
              <w:top w:val="single" w:sz="4" w:space="0" w:color="auto"/>
              <w:bottom w:val="dotted" w:sz="4" w:space="0" w:color="auto"/>
              <w:right w:val="single" w:sz="4" w:space="0" w:color="auto"/>
            </w:tcBorders>
          </w:tcPr>
          <w:p w:rsidR="00850FB1" w:rsidRPr="005B6417" w:rsidRDefault="00850FB1" w:rsidP="001B434B">
            <w:pPr>
              <w:keepLines/>
              <w:jc w:val="both"/>
            </w:pPr>
          </w:p>
        </w:tc>
      </w:tr>
      <w:tr w:rsidR="00850FB1" w:rsidRPr="005B6417" w:rsidTr="001B434B">
        <w:trPr>
          <w:trHeight w:val="285"/>
        </w:trPr>
        <w:tc>
          <w:tcPr>
            <w:tcW w:w="2988" w:type="dxa"/>
            <w:tcBorders>
              <w:left w:val="single" w:sz="4" w:space="0" w:color="auto"/>
              <w:bottom w:val="single" w:sz="4" w:space="0" w:color="auto"/>
            </w:tcBorders>
            <w:vAlign w:val="bottom"/>
          </w:tcPr>
          <w:p w:rsidR="00850FB1" w:rsidRPr="005B6417" w:rsidRDefault="00850FB1" w:rsidP="001B434B">
            <w:pPr>
              <w:keepLines/>
            </w:pPr>
            <w:r w:rsidRPr="005B6417">
              <w:t>Основание:</w:t>
            </w:r>
          </w:p>
        </w:tc>
        <w:tc>
          <w:tcPr>
            <w:tcW w:w="6582" w:type="dxa"/>
            <w:tcBorders>
              <w:top w:val="dotted" w:sz="4" w:space="0" w:color="auto"/>
              <w:bottom w:val="single" w:sz="4" w:space="0" w:color="auto"/>
              <w:right w:val="single" w:sz="4" w:space="0" w:color="auto"/>
            </w:tcBorders>
          </w:tcPr>
          <w:p w:rsidR="00850FB1" w:rsidRPr="005B6417" w:rsidRDefault="00850FB1" w:rsidP="001B434B">
            <w:pPr>
              <w:keepLines/>
              <w:jc w:val="both"/>
            </w:pPr>
          </w:p>
        </w:tc>
      </w:tr>
    </w:tbl>
    <w:p w:rsidR="00850FB1" w:rsidRPr="005B6417" w:rsidRDefault="00850FB1" w:rsidP="00711662">
      <w:pPr>
        <w:keepLines/>
        <w:jc w:val="both"/>
      </w:pPr>
    </w:p>
    <w:p w:rsidR="00850FB1" w:rsidRPr="005B6417" w:rsidRDefault="00850FB1" w:rsidP="00711662">
      <w:pPr>
        <w:keepLines/>
        <w:jc w:val="both"/>
      </w:pPr>
    </w:p>
    <w:p w:rsidR="00850FB1" w:rsidRPr="005B6417" w:rsidRDefault="00850FB1" w:rsidP="002028DD">
      <w:pPr>
        <w:pStyle w:val="a7"/>
        <w:ind w:firstLine="0"/>
      </w:pPr>
      <w:r w:rsidRPr="005B6417">
        <w:t>(Должность ответственного исполнителя)</w:t>
      </w:r>
      <w:r w:rsidRPr="005B6417">
        <w:tab/>
      </w:r>
      <w:r w:rsidRPr="005B6417">
        <w:tab/>
      </w:r>
      <w:r w:rsidRPr="005B6417">
        <w:tab/>
        <w:t>(подпись)</w:t>
      </w:r>
      <w:r w:rsidRPr="005B6417">
        <w:tab/>
        <w:t xml:space="preserve"> /ФИО/</w:t>
      </w:r>
    </w:p>
    <w:p w:rsidR="00850FB1" w:rsidRPr="005B6417" w:rsidRDefault="00850FB1" w:rsidP="002028DD">
      <w:pPr>
        <w:keepLines/>
        <w:jc w:val="both"/>
      </w:pPr>
    </w:p>
    <w:p w:rsidR="00850FB1" w:rsidRPr="005B6417" w:rsidRDefault="00850FB1" w:rsidP="00711662">
      <w:pPr>
        <w:keepLines/>
        <w:jc w:val="both"/>
      </w:pPr>
    </w:p>
    <w:p w:rsidR="00850FB1" w:rsidRPr="005B6417" w:rsidRDefault="00850FB1" w:rsidP="00711662">
      <w:pPr>
        <w:keepLines/>
        <w:jc w:val="both"/>
      </w:pPr>
      <w:r w:rsidRPr="005B6417">
        <w:t>Дата составления документа</w:t>
      </w:r>
    </w:p>
    <w:p w:rsidR="00850FB1" w:rsidRPr="005B6417" w:rsidRDefault="00850FB1" w:rsidP="00711662">
      <w:pPr>
        <w:keepLines/>
        <w:jc w:val="both"/>
      </w:pPr>
    </w:p>
    <w:p w:rsidR="00850FB1" w:rsidRPr="005B6417" w:rsidRDefault="00850FB1" w:rsidP="00711662">
      <w:pPr>
        <w:keepLines/>
        <w:jc w:val="both"/>
      </w:pPr>
      <w:r w:rsidRPr="005B6417">
        <w:t>М.П.</w:t>
      </w:r>
    </w:p>
    <w:p w:rsidR="00850FB1" w:rsidRPr="005B6417" w:rsidRDefault="00850FB1" w:rsidP="00711662">
      <w:pPr>
        <w:keepLines/>
        <w:jc w:val="both"/>
      </w:pPr>
    </w:p>
    <w:p w:rsidR="00850FB1" w:rsidRPr="005B6417" w:rsidRDefault="00850FB1" w:rsidP="00711662">
      <w:pPr>
        <w:keepLines/>
        <w:jc w:val="both"/>
      </w:pPr>
    </w:p>
    <w:p w:rsidR="00850FB1" w:rsidRPr="005B6417" w:rsidRDefault="00850FB1" w:rsidP="00711662">
      <w:pPr>
        <w:keepLines/>
        <w:jc w:val="both"/>
      </w:pPr>
    </w:p>
    <w:p w:rsidR="00C6388A" w:rsidRDefault="00C6388A" w:rsidP="00F737C6">
      <w:pPr>
        <w:pStyle w:val="a7"/>
        <w:ind w:firstLine="284"/>
        <w:jc w:val="right"/>
      </w:pPr>
    </w:p>
    <w:p w:rsidR="00C6388A" w:rsidRDefault="00C6388A" w:rsidP="00F737C6">
      <w:pPr>
        <w:pStyle w:val="a7"/>
        <w:ind w:firstLine="284"/>
        <w:jc w:val="right"/>
      </w:pPr>
    </w:p>
    <w:p w:rsidR="00C6388A" w:rsidRDefault="00C6388A" w:rsidP="00F737C6">
      <w:pPr>
        <w:pStyle w:val="a7"/>
        <w:ind w:firstLine="284"/>
        <w:jc w:val="right"/>
      </w:pPr>
      <w:r>
        <w:br w:type="page"/>
      </w:r>
    </w:p>
    <w:p w:rsidR="00F737C6" w:rsidRPr="00967E05" w:rsidRDefault="00F737C6" w:rsidP="00F737C6">
      <w:pPr>
        <w:pStyle w:val="a7"/>
        <w:ind w:firstLine="284"/>
        <w:jc w:val="right"/>
        <w:rPr>
          <w:rFonts w:cs="Arial"/>
          <w:color w:val="FF0000"/>
        </w:rPr>
      </w:pPr>
    </w:p>
    <w:p w:rsidR="00F737C6" w:rsidRPr="00901197" w:rsidRDefault="00F737C6" w:rsidP="00F737C6">
      <w:pPr>
        <w:pStyle w:val="a7"/>
        <w:spacing w:before="0"/>
        <w:ind w:firstLine="284"/>
        <w:jc w:val="right"/>
        <w:rPr>
          <w:rFonts w:cs="Arial"/>
        </w:rPr>
      </w:pPr>
      <w:r w:rsidRPr="00901197">
        <w:rPr>
          <w:rFonts w:cs="Arial"/>
        </w:rPr>
        <w:t>Приложение № 24</w:t>
      </w:r>
    </w:p>
    <w:p w:rsidR="00F737C6" w:rsidRPr="00901197" w:rsidRDefault="00F737C6" w:rsidP="00F737C6">
      <w:pPr>
        <w:pStyle w:val="a7"/>
        <w:spacing w:before="0"/>
        <w:ind w:firstLine="284"/>
        <w:jc w:val="right"/>
        <w:rPr>
          <w:rFonts w:cs="Arial"/>
        </w:rPr>
      </w:pPr>
      <w:r w:rsidRPr="00901197">
        <w:rPr>
          <w:rFonts w:cs="Arial"/>
        </w:rPr>
        <w:t>к Условиям осуществления депозитарной деятельности АКБ «Трансстройбанк» (АО)</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p>
    <w:p w:rsidR="00F737C6" w:rsidRDefault="00F737C6" w:rsidP="00F737C6">
      <w:pPr>
        <w:widowControl w:val="0"/>
        <w:adjustRightInd w:val="0"/>
        <w:rPr>
          <w:rFonts w:ascii="Courier New" w:hAnsi="Courier New" w:cs="Courier New"/>
          <w:sz w:val="18"/>
          <w:szCs w:val="18"/>
        </w:rPr>
      </w:pP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__/__/__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F737C6" w:rsidRDefault="00901197" w:rsidP="00F737C6">
      <w:pPr>
        <w:widowControl w:val="0"/>
        <w:adjustRightInd w:val="0"/>
        <w:rPr>
          <w:rFonts w:ascii="Courier New" w:hAnsi="Courier New" w:cs="Courier New"/>
          <w:sz w:val="18"/>
          <w:szCs w:val="18"/>
        </w:rPr>
      </w:pPr>
      <w:r w:rsidRPr="005B6417">
        <w:t>Депозитарий:</w:t>
      </w:r>
      <w:r>
        <w:t xml:space="preserve"> </w:t>
      </w:r>
      <w:r w:rsidR="00F737C6">
        <w:rPr>
          <w:rFonts w:ascii="Courier New" w:hAnsi="Courier New" w:cs="Courier New"/>
          <w:sz w:val="18"/>
          <w:szCs w:val="18"/>
        </w:rPr>
        <w:t xml:space="preserve">АКБ "Трансстройбанк" (АО)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Российская Федерация, 115093, Москва г, Дубининская ул, д. 94, 7(495)786-37-73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Депонент </w:t>
      </w:r>
      <w:r>
        <w:rPr>
          <w:rFonts w:ascii="Courier New" w:hAnsi="Courier New" w:cs="Courier New"/>
          <w:b/>
          <w:bCs/>
          <w:sz w:val="18"/>
          <w:szCs w:val="18"/>
        </w:rPr>
        <w:t>________________</w:t>
      </w:r>
      <w:r>
        <w:rPr>
          <w:rFonts w:ascii="Courier New" w:hAnsi="Courier New" w:cs="Courier New"/>
          <w:sz w:val="18"/>
          <w:szCs w:val="18"/>
        </w:rPr>
        <w:t xml:space="preserve"> </w:t>
      </w:r>
    </w:p>
    <w:p w:rsidR="00F737C6" w:rsidRDefault="00F737C6" w:rsidP="00F737C6">
      <w:pPr>
        <w:widowControl w:val="0"/>
        <w:adjustRightInd w:val="0"/>
        <w:rPr>
          <w:rFonts w:ascii="Courier New" w:hAnsi="Courier New" w:cs="Courier New"/>
          <w:sz w:val="18"/>
          <w:szCs w:val="18"/>
        </w:rPr>
      </w:pP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Паспорт 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cерия ___________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номер ___________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выдан _____________________________________________________________________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дата  ___________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Счет Депо </w:t>
      </w:r>
      <w:r>
        <w:rPr>
          <w:rFonts w:ascii="Courier New" w:hAnsi="Courier New" w:cs="Courier New"/>
          <w:b/>
          <w:bCs/>
          <w:sz w:val="18"/>
          <w:szCs w:val="18"/>
        </w:rPr>
        <w:t>______________</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F737C6" w:rsidRDefault="00F737C6" w:rsidP="00F737C6">
      <w:pPr>
        <w:widowControl w:val="0"/>
        <w:adjustRightInd w:val="0"/>
        <w:jc w:val="center"/>
        <w:rPr>
          <w:rFonts w:ascii="Courier New" w:hAnsi="Courier New" w:cs="Courier New"/>
          <w:b/>
          <w:bCs/>
          <w:sz w:val="24"/>
          <w:szCs w:val="24"/>
        </w:rPr>
      </w:pPr>
      <w:r>
        <w:rPr>
          <w:rFonts w:ascii="Courier New" w:hAnsi="Courier New" w:cs="Courier New"/>
          <w:b/>
          <w:bCs/>
          <w:sz w:val="24"/>
          <w:szCs w:val="24"/>
        </w:rPr>
        <w:t xml:space="preserve">Выписка о состоянии счета депо _________ на __/__/__ (на конец операционного дня) </w:t>
      </w:r>
    </w:p>
    <w:p w:rsidR="00F737C6" w:rsidRDefault="00F737C6" w:rsidP="00F737C6">
      <w:pPr>
        <w:widowControl w:val="0"/>
        <w:adjustRightInd w:val="0"/>
        <w:rPr>
          <w:rFonts w:ascii="Courier New" w:hAnsi="Courier New" w:cs="Courier New"/>
          <w:sz w:val="18"/>
          <w:szCs w:val="18"/>
        </w:rPr>
      </w:pPr>
      <w:r>
        <w:rPr>
          <w:rFonts w:ascii="Courier New" w:hAnsi="Courier New" w:cs="Courier New"/>
          <w:sz w:val="18"/>
          <w:szCs w:val="18"/>
        </w:rPr>
        <w:t xml:space="preserve">  </w:t>
      </w:r>
    </w:p>
    <w:tbl>
      <w:tblPr>
        <w:tblW w:w="10656" w:type="dxa"/>
        <w:tblInd w:w="8" w:type="dxa"/>
        <w:tblLayout w:type="fixed"/>
        <w:tblCellMar>
          <w:left w:w="0" w:type="dxa"/>
          <w:right w:w="0" w:type="dxa"/>
        </w:tblCellMar>
        <w:tblLook w:val="0000" w:firstRow="0" w:lastRow="0" w:firstColumn="0" w:lastColumn="0" w:noHBand="0" w:noVBand="0"/>
      </w:tblPr>
      <w:tblGrid>
        <w:gridCol w:w="1716"/>
        <w:gridCol w:w="1716"/>
        <w:gridCol w:w="1716"/>
        <w:gridCol w:w="1716"/>
        <w:gridCol w:w="1716"/>
        <w:gridCol w:w="1059"/>
        <w:gridCol w:w="1017"/>
      </w:tblGrid>
      <w:tr w:rsidR="00F737C6" w:rsidRPr="00B526B5" w:rsidTr="00901197">
        <w:trPr>
          <w:gridAfter w:val="1"/>
          <w:wAfter w:w="1017" w:type="dxa"/>
        </w:trPr>
        <w:tc>
          <w:tcPr>
            <w:tcW w:w="1716"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Место хранения</w:t>
            </w:r>
          </w:p>
        </w:tc>
        <w:tc>
          <w:tcPr>
            <w:tcW w:w="1716"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Эмитент</w:t>
            </w:r>
          </w:p>
        </w:tc>
        <w:tc>
          <w:tcPr>
            <w:tcW w:w="1716"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Выпуск ценных бумаг</w:t>
            </w:r>
          </w:p>
        </w:tc>
        <w:tc>
          <w:tcPr>
            <w:tcW w:w="1716"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Наименование раздела</w:t>
            </w:r>
          </w:p>
        </w:tc>
        <w:tc>
          <w:tcPr>
            <w:tcW w:w="1716"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Синтетический счет</w:t>
            </w:r>
          </w:p>
        </w:tc>
        <w:tc>
          <w:tcPr>
            <w:tcW w:w="1059" w:type="dxa"/>
            <w:tcBorders>
              <w:top w:val="single" w:sz="6" w:space="0" w:color="auto"/>
              <w:left w:val="single" w:sz="6" w:space="0" w:color="auto"/>
              <w:bottom w:val="single" w:sz="6" w:space="0" w:color="auto"/>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r w:rsidRPr="00B526B5">
              <w:rPr>
                <w:rFonts w:ascii="Courier New" w:hAnsi="Courier New" w:cs="Courier New"/>
                <w:sz w:val="18"/>
                <w:szCs w:val="18"/>
              </w:rPr>
              <w:t>Остаток</w:t>
            </w:r>
          </w:p>
        </w:tc>
      </w:tr>
      <w:tr w:rsidR="00F737C6" w:rsidRPr="00B526B5" w:rsidTr="00901197">
        <w:trPr>
          <w:gridAfter w:val="1"/>
          <w:wAfter w:w="1017" w:type="dxa"/>
          <w:cantSplit/>
        </w:trPr>
        <w:tc>
          <w:tcPr>
            <w:tcW w:w="1716"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p>
        </w:tc>
        <w:tc>
          <w:tcPr>
            <w:tcW w:w="1059" w:type="dxa"/>
            <w:tcBorders>
              <w:top w:val="single" w:sz="6" w:space="0" w:color="auto"/>
              <w:left w:val="single" w:sz="6" w:space="0" w:color="auto"/>
              <w:bottom w:val="nil"/>
              <w:right w:val="single" w:sz="6" w:space="0" w:color="auto"/>
            </w:tcBorders>
          </w:tcPr>
          <w:p w:rsidR="00F737C6" w:rsidRPr="00B526B5" w:rsidRDefault="00F737C6" w:rsidP="006138E8">
            <w:pPr>
              <w:adjustRightInd w:val="0"/>
              <w:ind w:left="34" w:right="34"/>
              <w:jc w:val="right"/>
              <w:rPr>
                <w:rFonts w:ascii="Courier New" w:hAnsi="Courier New" w:cs="Courier New"/>
                <w:sz w:val="18"/>
                <w:szCs w:val="18"/>
              </w:rPr>
            </w:pPr>
          </w:p>
        </w:tc>
      </w:tr>
      <w:tr w:rsidR="00F737C6" w:rsidRPr="00B526B5" w:rsidTr="00901197">
        <w:trPr>
          <w:gridAfter w:val="1"/>
          <w:wAfter w:w="1017" w:type="dxa"/>
          <w:cantSplit/>
        </w:trPr>
        <w:tc>
          <w:tcPr>
            <w:tcW w:w="1716" w:type="dxa"/>
            <w:tcBorders>
              <w:top w:val="nil"/>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nil"/>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nil"/>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lang w:val="en-US"/>
              </w:rPr>
            </w:pPr>
          </w:p>
        </w:tc>
        <w:tc>
          <w:tcPr>
            <w:tcW w:w="1716" w:type="dxa"/>
            <w:tcBorders>
              <w:top w:val="nil"/>
              <w:left w:val="single" w:sz="6" w:space="0" w:color="auto"/>
              <w:bottom w:val="nil"/>
              <w:right w:val="single" w:sz="6" w:space="0" w:color="auto"/>
            </w:tcBorders>
          </w:tcPr>
          <w:p w:rsidR="00F737C6" w:rsidRPr="00B526B5" w:rsidRDefault="00F737C6" w:rsidP="006138E8">
            <w:pPr>
              <w:adjustRightInd w:val="0"/>
              <w:ind w:left="34" w:right="34"/>
              <w:rPr>
                <w:rFonts w:ascii="Courier New" w:hAnsi="Courier New" w:cs="Courier New"/>
                <w:sz w:val="18"/>
                <w:szCs w:val="18"/>
              </w:rPr>
            </w:pPr>
          </w:p>
        </w:tc>
        <w:tc>
          <w:tcPr>
            <w:tcW w:w="1716" w:type="dxa"/>
            <w:tcBorders>
              <w:top w:val="nil"/>
              <w:left w:val="single" w:sz="6" w:space="0" w:color="auto"/>
              <w:bottom w:val="nil"/>
              <w:right w:val="single" w:sz="6" w:space="0" w:color="auto"/>
            </w:tcBorders>
          </w:tcPr>
          <w:p w:rsidR="00F737C6" w:rsidRPr="00B526B5" w:rsidRDefault="00F737C6" w:rsidP="006138E8">
            <w:pPr>
              <w:adjustRightInd w:val="0"/>
              <w:ind w:left="34" w:right="34"/>
              <w:jc w:val="center"/>
              <w:rPr>
                <w:rFonts w:ascii="Courier New" w:hAnsi="Courier New" w:cs="Courier New"/>
                <w:sz w:val="18"/>
                <w:szCs w:val="18"/>
              </w:rPr>
            </w:pPr>
          </w:p>
        </w:tc>
        <w:tc>
          <w:tcPr>
            <w:tcW w:w="1059" w:type="dxa"/>
            <w:tcBorders>
              <w:top w:val="nil"/>
              <w:left w:val="single" w:sz="6" w:space="0" w:color="auto"/>
              <w:bottom w:val="nil"/>
              <w:right w:val="single" w:sz="6" w:space="0" w:color="auto"/>
            </w:tcBorders>
          </w:tcPr>
          <w:p w:rsidR="00F737C6" w:rsidRPr="00B526B5" w:rsidRDefault="00F737C6" w:rsidP="006138E8">
            <w:pPr>
              <w:adjustRightInd w:val="0"/>
              <w:ind w:left="34" w:right="34"/>
              <w:jc w:val="right"/>
              <w:rPr>
                <w:rFonts w:ascii="Courier New" w:hAnsi="Courier New" w:cs="Courier New"/>
                <w:sz w:val="18"/>
                <w:szCs w:val="18"/>
              </w:rPr>
            </w:pPr>
          </w:p>
        </w:tc>
      </w:tr>
      <w:tr w:rsidR="00F737C6" w:rsidRPr="00B526B5" w:rsidTr="00901197">
        <w:trPr>
          <w:gridAfter w:val="1"/>
          <w:wAfter w:w="1017" w:type="dxa"/>
          <w:cantSplit/>
        </w:trPr>
        <w:tc>
          <w:tcPr>
            <w:tcW w:w="9639" w:type="dxa"/>
            <w:gridSpan w:val="6"/>
            <w:tcBorders>
              <w:top w:val="single" w:sz="6" w:space="0" w:color="auto"/>
              <w:left w:val="nil"/>
              <w:bottom w:val="nil"/>
              <w:right w:val="nil"/>
            </w:tcBorders>
          </w:tcPr>
          <w:p w:rsidR="00F737C6" w:rsidRPr="00B526B5" w:rsidRDefault="00F737C6" w:rsidP="006138E8">
            <w:pPr>
              <w:adjustRightInd w:val="0"/>
              <w:ind w:left="34" w:right="34"/>
              <w:jc w:val="right"/>
              <w:rPr>
                <w:rFonts w:ascii="Courier New" w:hAnsi="Courier New" w:cs="Courier New"/>
                <w:sz w:val="18"/>
                <w:szCs w:val="18"/>
              </w:rPr>
            </w:pPr>
            <w:r w:rsidRPr="00B526B5">
              <w:rPr>
                <w:rFonts w:ascii="Courier New" w:hAnsi="Courier New" w:cs="Courier New"/>
                <w:sz w:val="18"/>
                <w:szCs w:val="18"/>
              </w:rPr>
              <w:t xml:space="preserve"> </w:t>
            </w:r>
          </w:p>
        </w:tc>
      </w:tr>
      <w:tr w:rsidR="00F737C6" w:rsidRPr="00B526B5" w:rsidTr="00901197">
        <w:trPr>
          <w:cantSplit/>
        </w:trPr>
        <w:tc>
          <w:tcPr>
            <w:tcW w:w="9639" w:type="dxa"/>
            <w:gridSpan w:val="6"/>
            <w:tcBorders>
              <w:top w:val="nil"/>
              <w:left w:val="nil"/>
              <w:bottom w:val="nil"/>
              <w:right w:val="nil"/>
            </w:tcBorders>
          </w:tcPr>
          <w:p w:rsidR="00F737C6" w:rsidRPr="00B526B5" w:rsidRDefault="00F737C6" w:rsidP="006138E8">
            <w:pPr>
              <w:adjustRightInd w:val="0"/>
              <w:ind w:left="34" w:right="34"/>
              <w:rPr>
                <w:rFonts w:ascii="Courier New" w:hAnsi="Courier New" w:cs="Courier New"/>
                <w:sz w:val="18"/>
                <w:szCs w:val="18"/>
              </w:rPr>
            </w:pPr>
            <w:r w:rsidRPr="00B526B5">
              <w:rPr>
                <w:rFonts w:ascii="Courier New" w:hAnsi="Courier New" w:cs="Courier New"/>
                <w:sz w:val="18"/>
                <w:szCs w:val="18"/>
              </w:rPr>
              <w:t>Итого __________ шт.</w:t>
            </w:r>
          </w:p>
        </w:tc>
        <w:tc>
          <w:tcPr>
            <w:tcW w:w="1017" w:type="dxa"/>
          </w:tcPr>
          <w:p w:rsidR="00F737C6" w:rsidRPr="00B526B5" w:rsidRDefault="00F737C6" w:rsidP="006138E8">
            <w:pPr>
              <w:rPr>
                <w:rFonts w:ascii="Courier New" w:hAnsi="Courier New" w:cs="Courier New"/>
                <w:sz w:val="18"/>
                <w:szCs w:val="18"/>
              </w:rPr>
            </w:pPr>
            <w:r w:rsidRPr="00B526B5">
              <w:rPr>
                <w:rFonts w:ascii="Courier New" w:hAnsi="Courier New" w:cs="Courier New"/>
                <w:sz w:val="18"/>
                <w:szCs w:val="18"/>
              </w:rPr>
              <w:t xml:space="preserve"> </w:t>
            </w:r>
          </w:p>
        </w:tc>
      </w:tr>
    </w:tbl>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r>
        <w:rPr>
          <w:rFonts w:ascii="Courier New" w:hAnsi="Courier New" w:cs="Courier New"/>
          <w:sz w:val="18"/>
          <w:szCs w:val="18"/>
        </w:rPr>
        <w:t xml:space="preserve"> </w:t>
      </w:r>
    </w:p>
    <w:p w:rsidR="00F737C6" w:rsidRDefault="00F737C6" w:rsidP="00F737C6">
      <w:pPr>
        <w:adjustRightInd w:val="0"/>
        <w:rPr>
          <w:rFonts w:ascii="Courier New" w:hAnsi="Courier New" w:cs="Courier New"/>
          <w:sz w:val="18"/>
          <w:szCs w:val="18"/>
        </w:rPr>
      </w:pPr>
      <w:r>
        <w:rPr>
          <w:rFonts w:ascii="Courier New" w:hAnsi="Courier New" w:cs="Courier New"/>
          <w:sz w:val="18"/>
          <w:szCs w:val="18"/>
        </w:rPr>
        <w:t xml:space="preserve"> </w:t>
      </w:r>
    </w:p>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p>
    <w:p w:rsidR="00F737C6" w:rsidRDefault="00F737C6" w:rsidP="00F737C6">
      <w:pPr>
        <w:adjustRightInd w:val="0"/>
        <w:rPr>
          <w:rFonts w:ascii="Courier New" w:hAnsi="Courier New" w:cs="Courier New"/>
          <w:sz w:val="18"/>
          <w:szCs w:val="18"/>
        </w:rPr>
      </w:pPr>
      <w:r>
        <w:rPr>
          <w:rFonts w:ascii="Courier New" w:hAnsi="Courier New" w:cs="Courier New"/>
          <w:sz w:val="18"/>
          <w:szCs w:val="18"/>
        </w:rPr>
        <w:t>Должность/ подпи</w:t>
      </w:r>
      <w:r w:rsidR="0096733D">
        <w:rPr>
          <w:rFonts w:ascii="Courier New" w:hAnsi="Courier New" w:cs="Courier New"/>
          <w:sz w:val="18"/>
          <w:szCs w:val="18"/>
        </w:rPr>
        <w:t>с</w:t>
      </w:r>
      <w:r>
        <w:rPr>
          <w:rFonts w:ascii="Courier New" w:hAnsi="Courier New" w:cs="Courier New"/>
          <w:sz w:val="18"/>
          <w:szCs w:val="18"/>
        </w:rPr>
        <w:t>ь/ ФИО исполнителя</w:t>
      </w:r>
    </w:p>
    <w:p w:rsidR="00901197" w:rsidRDefault="00901197" w:rsidP="00F737C6">
      <w:pPr>
        <w:adjustRightInd w:val="0"/>
        <w:rPr>
          <w:rFonts w:ascii="Courier New" w:hAnsi="Courier New" w:cs="Courier New"/>
          <w:sz w:val="18"/>
          <w:szCs w:val="18"/>
        </w:rPr>
      </w:pPr>
    </w:p>
    <w:p w:rsidR="00901197" w:rsidRDefault="00901197" w:rsidP="00F737C6">
      <w:pPr>
        <w:adjustRightInd w:val="0"/>
      </w:pPr>
      <w:r>
        <w:rPr>
          <w:rFonts w:ascii="Courier New" w:hAnsi="Courier New" w:cs="Courier New"/>
          <w:sz w:val="18"/>
          <w:szCs w:val="18"/>
        </w:rPr>
        <w:t>М.П.</w:t>
      </w:r>
    </w:p>
    <w:p w:rsidR="00C6388A" w:rsidRDefault="00C6388A" w:rsidP="00F737C6">
      <w:pPr>
        <w:pStyle w:val="a7"/>
        <w:spacing w:before="0"/>
        <w:ind w:firstLine="284"/>
        <w:jc w:val="right"/>
      </w:pPr>
    </w:p>
    <w:p w:rsidR="00901197" w:rsidRDefault="00901197" w:rsidP="00F737C6">
      <w:pPr>
        <w:pStyle w:val="a7"/>
        <w:spacing w:before="0"/>
        <w:ind w:firstLine="284"/>
        <w:jc w:val="right"/>
      </w:pPr>
    </w:p>
    <w:p w:rsidR="00C6388A" w:rsidRDefault="00C6388A" w:rsidP="00F737C6">
      <w:pPr>
        <w:pStyle w:val="a7"/>
        <w:spacing w:before="0"/>
        <w:ind w:firstLine="284"/>
        <w:jc w:val="right"/>
        <w:sectPr w:rsidR="00C6388A" w:rsidSect="00C6388A">
          <w:footerReference w:type="even" r:id="rId24"/>
          <w:footerReference w:type="default" r:id="rId25"/>
          <w:footerReference w:type="first" r:id="rId26"/>
          <w:pgSz w:w="11909" w:h="16834" w:code="9"/>
          <w:pgMar w:top="539" w:right="851" w:bottom="899" w:left="1418" w:header="567" w:footer="567" w:gutter="0"/>
          <w:cols w:space="720"/>
          <w:titlePg/>
          <w:docGrid w:linePitch="272"/>
        </w:sectPr>
      </w:pPr>
    </w:p>
    <w:p w:rsidR="00850FB1" w:rsidRPr="005B6417" w:rsidRDefault="00850FB1" w:rsidP="00F737C6">
      <w:pPr>
        <w:pStyle w:val="a7"/>
        <w:spacing w:before="0"/>
        <w:ind w:firstLine="284"/>
        <w:jc w:val="right"/>
        <w:rPr>
          <w:rFonts w:cs="Arial"/>
        </w:rPr>
      </w:pPr>
      <w:r w:rsidRPr="005B6417">
        <w:rPr>
          <w:rFonts w:cs="Arial"/>
        </w:rPr>
        <w:lastRenderedPageBreak/>
        <w:t>Приложение № 25</w:t>
      </w:r>
    </w:p>
    <w:p w:rsidR="00850FB1" w:rsidRPr="005B6417" w:rsidRDefault="00850FB1" w:rsidP="0028787D">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tbl>
      <w:tblPr>
        <w:tblW w:w="14197" w:type="dxa"/>
        <w:tblCellMar>
          <w:left w:w="0" w:type="dxa"/>
          <w:right w:w="0" w:type="dxa"/>
        </w:tblCellMar>
        <w:tblLook w:val="04A0" w:firstRow="1" w:lastRow="0" w:firstColumn="1" w:lastColumn="0" w:noHBand="0" w:noVBand="1"/>
      </w:tblPr>
      <w:tblGrid>
        <w:gridCol w:w="504"/>
        <w:gridCol w:w="504"/>
        <w:gridCol w:w="86"/>
        <w:gridCol w:w="703"/>
        <w:gridCol w:w="897"/>
        <w:gridCol w:w="74"/>
        <w:gridCol w:w="499"/>
        <w:gridCol w:w="891"/>
        <w:gridCol w:w="876"/>
        <w:gridCol w:w="412"/>
        <w:gridCol w:w="711"/>
        <w:gridCol w:w="510"/>
        <w:gridCol w:w="340"/>
        <w:gridCol w:w="899"/>
        <w:gridCol w:w="448"/>
        <w:gridCol w:w="578"/>
        <w:gridCol w:w="263"/>
        <w:gridCol w:w="734"/>
        <w:gridCol w:w="74"/>
        <w:gridCol w:w="217"/>
        <w:gridCol w:w="700"/>
        <w:gridCol w:w="960"/>
        <w:gridCol w:w="1060"/>
        <w:gridCol w:w="1257"/>
      </w:tblGrid>
      <w:tr w:rsidR="00B82214" w:rsidRPr="00724CC3" w:rsidTr="00772DF8">
        <w:trPr>
          <w:trHeight w:val="357"/>
        </w:trPr>
        <w:tc>
          <w:tcPr>
            <w:tcW w:w="10039" w:type="dxa"/>
            <w:gridSpan w:val="19"/>
            <w:tcBorders>
              <w:top w:val="nil"/>
              <w:left w:val="nil"/>
              <w:bottom w:val="nil"/>
              <w:right w:val="nil"/>
            </w:tcBorders>
            <w:shd w:val="clear" w:color="auto" w:fill="auto"/>
            <w:tcMar>
              <w:top w:w="15" w:type="dxa"/>
              <w:left w:w="15" w:type="dxa"/>
              <w:bottom w:w="0" w:type="dxa"/>
              <w:right w:w="15" w:type="dxa"/>
            </w:tcMar>
            <w:vAlign w:val="center"/>
            <w:hideMark/>
          </w:tcPr>
          <w:p w:rsidR="00B82214" w:rsidRPr="00724CC3" w:rsidRDefault="00901197" w:rsidP="00772DF8">
            <w:pPr>
              <w:rPr>
                <w:rFonts w:ascii="Verdana" w:hAnsi="Verdana" w:cs="Arial"/>
                <w:color w:val="000000"/>
                <w:sz w:val="14"/>
                <w:szCs w:val="14"/>
              </w:rPr>
            </w:pPr>
            <w:bookmarkStart w:id="93" w:name="RANGE!A1:X20"/>
            <w:r w:rsidRPr="005B6417">
              <w:t>Депозитарий:</w:t>
            </w:r>
            <w:r>
              <w:t xml:space="preserve"> </w:t>
            </w:r>
            <w:r w:rsidR="00B82214" w:rsidRPr="00724CC3">
              <w:rPr>
                <w:rFonts w:ascii="Verdana" w:hAnsi="Verdana" w:cs="Arial"/>
                <w:color w:val="000000"/>
                <w:sz w:val="14"/>
                <w:szCs w:val="14"/>
              </w:rPr>
              <w:t>Акционерный коммерческий банк Трансстройбанк (Акционерное общество)</w:t>
            </w:r>
            <w:bookmarkEnd w:id="93"/>
          </w:p>
        </w:tc>
        <w:tc>
          <w:tcPr>
            <w:tcW w:w="181"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700"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42"/>
        </w:trPr>
        <w:tc>
          <w:tcPr>
            <w:tcW w:w="10039" w:type="dxa"/>
            <w:gridSpan w:val="19"/>
            <w:tcBorders>
              <w:top w:val="nil"/>
              <w:left w:val="nil"/>
              <w:bottom w:val="nil"/>
              <w:right w:val="nil"/>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Российская Федерация, 115093, Москва г, Дубининская ул, д. 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57"/>
        </w:trPr>
        <w:tc>
          <w:tcPr>
            <w:tcW w:w="10039" w:type="dxa"/>
            <w:gridSpan w:val="19"/>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7(495)786-37-73</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1257"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r>
      <w:tr w:rsidR="00B82214" w:rsidRPr="00724CC3" w:rsidTr="00772DF8">
        <w:trPr>
          <w:trHeight w:val="458"/>
        </w:trPr>
        <w:tc>
          <w:tcPr>
            <w:tcW w:w="14197" w:type="dxa"/>
            <w:gridSpan w:val="24"/>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B82214" w:rsidRPr="00724CC3" w:rsidRDefault="00B82214" w:rsidP="00772DF8">
            <w:pPr>
              <w:jc w:val="center"/>
              <w:rPr>
                <w:rFonts w:ascii="Verdana" w:hAnsi="Verdana" w:cs="Arial"/>
                <w:b/>
                <w:bCs/>
                <w:color w:val="000000"/>
                <w:sz w:val="14"/>
                <w:szCs w:val="14"/>
              </w:rPr>
            </w:pPr>
            <w:r w:rsidRPr="00724CC3">
              <w:rPr>
                <w:rFonts w:ascii="Verdana" w:hAnsi="Verdana" w:cs="Arial"/>
                <w:b/>
                <w:bCs/>
                <w:color w:val="000000"/>
                <w:sz w:val="14"/>
                <w:szCs w:val="14"/>
              </w:rPr>
              <w:t>ОТЧЕТ О ПРОВЕДЕННОЙ ОПЕРАЦИИ (ОПЕРАЦИЯХ) ПО СЧЕТУ ДЕПО № ______</w:t>
            </w:r>
            <w:r w:rsidRPr="00724CC3">
              <w:rPr>
                <w:rFonts w:ascii="Verdana" w:hAnsi="Verdana" w:cs="Arial"/>
                <w:b/>
                <w:bCs/>
                <w:color w:val="000000"/>
                <w:sz w:val="14"/>
                <w:szCs w:val="14"/>
              </w:rPr>
              <w:br/>
              <w:t>за период с "__" ______ 20__ г. по "__" ______ 20__ г.</w:t>
            </w:r>
          </w:p>
        </w:tc>
      </w:tr>
      <w:tr w:rsidR="00B82214" w:rsidRPr="00724CC3" w:rsidTr="00772DF8">
        <w:trPr>
          <w:trHeight w:val="23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r>
      <w:tr w:rsidR="00B82214" w:rsidRPr="00724CC3" w:rsidTr="00772DF8">
        <w:trPr>
          <w:trHeight w:val="237"/>
        </w:trPr>
        <w:tc>
          <w:tcPr>
            <w:tcW w:w="0" w:type="auto"/>
            <w:gridSpan w:val="19"/>
            <w:tcBorders>
              <w:top w:val="nil"/>
              <w:left w:val="nil"/>
              <w:bottom w:val="nil"/>
              <w:right w:val="nil"/>
            </w:tcBorders>
            <w:shd w:val="clear" w:color="auto" w:fill="auto"/>
            <w:noWrap/>
            <w:tcMar>
              <w:top w:w="15" w:type="dxa"/>
              <w:left w:w="15" w:type="dxa"/>
              <w:bottom w:w="0" w:type="dxa"/>
              <w:right w:w="15" w:type="dxa"/>
            </w:tcMa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Исх. №                                                                                      от</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4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57"/>
        </w:trPr>
        <w:tc>
          <w:tcPr>
            <w:tcW w:w="10039" w:type="dxa"/>
            <w:gridSpan w:val="19"/>
            <w:tcBorders>
              <w:top w:val="nil"/>
              <w:left w:val="nil"/>
              <w:bottom w:val="nil"/>
              <w:right w:val="nil"/>
            </w:tcBorders>
            <w:shd w:val="clear" w:color="auto" w:fill="auto"/>
            <w:tcMar>
              <w:top w:w="15" w:type="dxa"/>
              <w:left w:w="15" w:type="dxa"/>
              <w:bottom w:w="0" w:type="dxa"/>
              <w:right w:w="15" w:type="dxa"/>
            </w:tcMa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ФИО/Наименование Депонента _____________________________</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1272"/>
        </w:trPr>
        <w:tc>
          <w:tcPr>
            <w:tcW w:w="10039" w:type="dxa"/>
            <w:gridSpan w:val="19"/>
            <w:tcBorders>
              <w:top w:val="nil"/>
              <w:left w:val="nil"/>
              <w:bottom w:val="nil"/>
              <w:right w:val="nil"/>
            </w:tcBorders>
            <w:shd w:val="clear" w:color="auto" w:fill="auto"/>
            <w:tcMar>
              <w:top w:w="15" w:type="dxa"/>
              <w:left w:w="15" w:type="dxa"/>
              <w:bottom w:w="0" w:type="dxa"/>
              <w:right w:w="15" w:type="dxa"/>
            </w:tcMa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Паспорт _______</w:t>
            </w:r>
            <w:r w:rsidRPr="00724CC3">
              <w:rPr>
                <w:rFonts w:ascii="Verdana" w:hAnsi="Verdana" w:cs="Arial"/>
                <w:color w:val="000000"/>
                <w:sz w:val="14"/>
                <w:szCs w:val="14"/>
              </w:rPr>
              <w:br/>
              <w:t>cерия  _________</w:t>
            </w:r>
            <w:r w:rsidRPr="00724CC3">
              <w:rPr>
                <w:rFonts w:ascii="Verdana" w:hAnsi="Verdana" w:cs="Arial"/>
                <w:color w:val="000000"/>
                <w:sz w:val="14"/>
                <w:szCs w:val="14"/>
              </w:rPr>
              <w:br/>
              <w:t>номер _________</w:t>
            </w:r>
            <w:r w:rsidRPr="00724CC3">
              <w:rPr>
                <w:rFonts w:ascii="Verdana" w:hAnsi="Verdana" w:cs="Arial"/>
                <w:color w:val="000000"/>
                <w:sz w:val="14"/>
                <w:szCs w:val="14"/>
              </w:rPr>
              <w:br/>
              <w:t>выдан ______________________________________________________</w:t>
            </w:r>
            <w:r w:rsidRPr="00724CC3">
              <w:rPr>
                <w:rFonts w:ascii="Verdana" w:hAnsi="Verdana" w:cs="Arial"/>
                <w:color w:val="000000"/>
                <w:sz w:val="14"/>
                <w:szCs w:val="14"/>
              </w:rPr>
              <w:br/>
              <w:t>дата  __________</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237"/>
        </w:trPr>
        <w:tc>
          <w:tcPr>
            <w:tcW w:w="10039" w:type="dxa"/>
            <w:gridSpan w:val="19"/>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Тип счета: Счет депо владельца</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1257"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r>
      <w:tr w:rsidR="00B82214" w:rsidRPr="00724CC3" w:rsidTr="00772DF8">
        <w:trPr>
          <w:trHeight w:val="237"/>
        </w:trPr>
        <w:tc>
          <w:tcPr>
            <w:tcW w:w="10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Дата</w:t>
            </w:r>
            <w:r w:rsidRPr="00724CC3">
              <w:rPr>
                <w:rFonts w:ascii="Verdana" w:hAnsi="Verdana" w:cs="Arial"/>
                <w:color w:val="000000"/>
                <w:sz w:val="14"/>
                <w:szCs w:val="14"/>
              </w:rPr>
              <w:br/>
              <w:t>операции</w:t>
            </w:r>
          </w:p>
        </w:tc>
        <w:tc>
          <w:tcPr>
            <w:tcW w:w="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Номер операции</w:t>
            </w:r>
          </w:p>
        </w:tc>
        <w:tc>
          <w:tcPr>
            <w:tcW w:w="83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Тип</w:t>
            </w:r>
            <w:r w:rsidRPr="00724CC3">
              <w:rPr>
                <w:rFonts w:ascii="Verdana" w:hAnsi="Verdana" w:cs="Arial"/>
                <w:color w:val="000000"/>
                <w:sz w:val="14"/>
                <w:szCs w:val="14"/>
              </w:rPr>
              <w:br/>
              <w:t>операции</w:t>
            </w:r>
          </w:p>
        </w:tc>
        <w:tc>
          <w:tcPr>
            <w:tcW w:w="5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Раздел</w:t>
            </w:r>
            <w:r w:rsidRPr="00724CC3">
              <w:rPr>
                <w:rFonts w:ascii="Verdana" w:hAnsi="Verdana" w:cs="Arial"/>
                <w:color w:val="000000"/>
                <w:sz w:val="14"/>
                <w:szCs w:val="14"/>
              </w:rPr>
              <w:br/>
              <w:t>счета</w:t>
            </w:r>
            <w:r w:rsidRPr="00724CC3">
              <w:rPr>
                <w:rFonts w:ascii="Verdana" w:hAnsi="Verdana" w:cs="Arial"/>
                <w:color w:val="000000"/>
                <w:sz w:val="14"/>
                <w:szCs w:val="14"/>
              </w:rPr>
              <w:br/>
              <w:t>депо</w:t>
            </w:r>
          </w:p>
        </w:tc>
        <w:tc>
          <w:tcPr>
            <w:tcW w:w="8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Место</w:t>
            </w:r>
            <w:r w:rsidRPr="00724CC3">
              <w:rPr>
                <w:rFonts w:ascii="Verdana" w:hAnsi="Verdana" w:cs="Arial"/>
                <w:color w:val="000000"/>
                <w:sz w:val="14"/>
                <w:szCs w:val="14"/>
              </w:rPr>
              <w:br/>
              <w:t>хранения</w:t>
            </w:r>
          </w:p>
        </w:tc>
        <w:tc>
          <w:tcPr>
            <w:tcW w:w="88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Раздел</w:t>
            </w:r>
            <w:r w:rsidRPr="00724CC3">
              <w:rPr>
                <w:rFonts w:ascii="Verdana" w:hAnsi="Verdana" w:cs="Arial"/>
                <w:color w:val="000000"/>
                <w:sz w:val="14"/>
                <w:szCs w:val="14"/>
              </w:rPr>
              <w:br/>
              <w:t>места</w:t>
            </w:r>
            <w:r w:rsidRPr="00724CC3">
              <w:rPr>
                <w:rFonts w:ascii="Verdana" w:hAnsi="Verdana" w:cs="Arial"/>
                <w:color w:val="000000"/>
                <w:sz w:val="14"/>
                <w:szCs w:val="14"/>
              </w:rPr>
              <w:br/>
              <w:t>хранения</w:t>
            </w:r>
          </w:p>
        </w:tc>
        <w:tc>
          <w:tcPr>
            <w:tcW w:w="11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Наименование</w:t>
            </w:r>
            <w:r w:rsidRPr="00724CC3">
              <w:rPr>
                <w:rFonts w:ascii="Verdana" w:hAnsi="Verdana" w:cs="Arial"/>
                <w:color w:val="000000"/>
                <w:sz w:val="14"/>
                <w:szCs w:val="14"/>
              </w:rPr>
              <w:br/>
              <w:t>эмитента</w:t>
            </w:r>
          </w:p>
        </w:tc>
        <w:tc>
          <w:tcPr>
            <w:tcW w:w="8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Категория,</w:t>
            </w:r>
            <w:r w:rsidRPr="00724CC3">
              <w:rPr>
                <w:rFonts w:ascii="Verdana" w:hAnsi="Verdana" w:cs="Arial"/>
                <w:color w:val="000000"/>
                <w:sz w:val="14"/>
                <w:szCs w:val="14"/>
              </w:rPr>
              <w:br/>
              <w:t>вид</w:t>
            </w:r>
            <w:r w:rsidRPr="00724CC3">
              <w:rPr>
                <w:rFonts w:ascii="Verdana" w:hAnsi="Verdana" w:cs="Arial"/>
                <w:color w:val="000000"/>
                <w:sz w:val="14"/>
                <w:szCs w:val="14"/>
              </w:rPr>
              <w:br/>
              <w:t>ценной</w:t>
            </w:r>
            <w:r w:rsidRPr="00724CC3">
              <w:rPr>
                <w:rFonts w:ascii="Verdana" w:hAnsi="Verdana" w:cs="Arial"/>
                <w:color w:val="000000"/>
                <w:sz w:val="14"/>
                <w:szCs w:val="14"/>
              </w:rPr>
              <w:br/>
              <w:t>бумаги</w:t>
            </w:r>
          </w:p>
        </w:tc>
        <w:tc>
          <w:tcPr>
            <w:tcW w:w="13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Государственный</w:t>
            </w:r>
            <w:r w:rsidRPr="00724CC3">
              <w:rPr>
                <w:rFonts w:ascii="Verdana" w:hAnsi="Verdana" w:cs="Arial"/>
                <w:color w:val="000000"/>
                <w:sz w:val="14"/>
                <w:szCs w:val="14"/>
              </w:rPr>
              <w:br/>
              <w:t>регистрационный</w:t>
            </w:r>
            <w:r w:rsidRPr="00724CC3">
              <w:rPr>
                <w:rFonts w:ascii="Verdana" w:hAnsi="Verdana" w:cs="Arial"/>
                <w:color w:val="000000"/>
                <w:sz w:val="14"/>
                <w:szCs w:val="14"/>
              </w:rPr>
              <w:br/>
              <w:t>номер/ISIN</w:t>
            </w: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Входящий</w:t>
            </w:r>
            <w:r w:rsidRPr="00724CC3">
              <w:rPr>
                <w:rFonts w:ascii="Verdana" w:hAnsi="Verdana" w:cs="Arial"/>
                <w:color w:val="000000"/>
                <w:sz w:val="14"/>
                <w:szCs w:val="14"/>
              </w:rPr>
              <w:br/>
              <w:t>остаток,</w:t>
            </w:r>
            <w:r w:rsidRPr="00724CC3">
              <w:rPr>
                <w:rFonts w:ascii="Verdana" w:hAnsi="Verdana" w:cs="Arial"/>
                <w:color w:val="000000"/>
                <w:sz w:val="14"/>
                <w:szCs w:val="14"/>
              </w:rPr>
              <w:br/>
              <w:t>шт.</w:t>
            </w:r>
          </w:p>
        </w:tc>
        <w:tc>
          <w:tcPr>
            <w:tcW w:w="0" w:type="auto"/>
            <w:gridSpan w:val="4"/>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Оборот</w:t>
            </w:r>
          </w:p>
        </w:tc>
        <w:tc>
          <w:tcPr>
            <w:tcW w:w="96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Исходящий</w:t>
            </w:r>
            <w:r w:rsidRPr="00724CC3">
              <w:rPr>
                <w:rFonts w:ascii="Verdana" w:hAnsi="Verdana" w:cs="Arial"/>
                <w:color w:val="000000"/>
                <w:sz w:val="14"/>
                <w:szCs w:val="14"/>
              </w:rPr>
              <w:br/>
              <w:t>остаток,</w:t>
            </w:r>
            <w:r w:rsidRPr="00724CC3">
              <w:rPr>
                <w:rFonts w:ascii="Verdana" w:hAnsi="Verdana" w:cs="Arial"/>
                <w:color w:val="000000"/>
                <w:sz w:val="14"/>
                <w:szCs w:val="14"/>
              </w:rPr>
              <w:br/>
              <w:t>шт.</w:t>
            </w:r>
          </w:p>
        </w:tc>
        <w:tc>
          <w:tcPr>
            <w:tcW w:w="106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Корреспонди-</w:t>
            </w:r>
            <w:r w:rsidRPr="00724CC3">
              <w:rPr>
                <w:rFonts w:ascii="Verdana" w:hAnsi="Verdana" w:cs="Arial"/>
                <w:color w:val="000000"/>
                <w:sz w:val="14"/>
                <w:szCs w:val="14"/>
              </w:rPr>
              <w:br/>
              <w:t>рующий</w:t>
            </w:r>
            <w:r w:rsidRPr="00724CC3">
              <w:rPr>
                <w:rFonts w:ascii="Verdana" w:hAnsi="Verdana" w:cs="Arial"/>
                <w:color w:val="000000"/>
                <w:sz w:val="14"/>
                <w:szCs w:val="14"/>
              </w:rPr>
              <w:br/>
              <w:t>счет</w:t>
            </w:r>
            <w:r w:rsidRPr="00724CC3">
              <w:rPr>
                <w:rFonts w:ascii="Verdana" w:hAnsi="Verdana" w:cs="Arial"/>
                <w:color w:val="000000"/>
                <w:sz w:val="14"/>
                <w:szCs w:val="14"/>
              </w:rPr>
              <w:br/>
              <w:t>(владелец)</w:t>
            </w:r>
          </w:p>
        </w:tc>
        <w:tc>
          <w:tcPr>
            <w:tcW w:w="125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Основание</w:t>
            </w:r>
            <w:r w:rsidRPr="00724CC3">
              <w:rPr>
                <w:rFonts w:ascii="Verdana" w:hAnsi="Verdana" w:cs="Arial"/>
                <w:color w:val="000000"/>
                <w:sz w:val="14"/>
                <w:szCs w:val="14"/>
              </w:rPr>
              <w:br/>
              <w:t>операции</w:t>
            </w:r>
          </w:p>
        </w:tc>
      </w:tr>
      <w:tr w:rsidR="00B82214" w:rsidRPr="00724CC3" w:rsidTr="00772DF8">
        <w:trPr>
          <w:trHeight w:val="57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78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по</w:t>
            </w:r>
            <w:r w:rsidRPr="00724CC3">
              <w:rPr>
                <w:rFonts w:ascii="Verdana" w:hAnsi="Verdana" w:cs="Arial"/>
                <w:color w:val="000000"/>
                <w:sz w:val="14"/>
                <w:szCs w:val="14"/>
              </w:rPr>
              <w:br/>
              <w:t>дебету</w:t>
            </w:r>
          </w:p>
        </w:tc>
        <w:tc>
          <w:tcPr>
            <w:tcW w:w="955"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по</w:t>
            </w:r>
            <w:r w:rsidRPr="00724CC3">
              <w:rPr>
                <w:rFonts w:ascii="Verdana" w:hAnsi="Verdana" w:cs="Arial"/>
                <w:color w:val="000000"/>
                <w:sz w:val="14"/>
                <w:szCs w:val="14"/>
              </w:rPr>
              <w:br/>
              <w:t>кредиту</w:t>
            </w:r>
          </w:p>
        </w:tc>
        <w:tc>
          <w:tcPr>
            <w:tcW w:w="0" w:type="auto"/>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0" w:type="auto"/>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c>
          <w:tcPr>
            <w:tcW w:w="1257" w:type="dxa"/>
            <w:vMerge/>
            <w:tcBorders>
              <w:top w:val="nil"/>
              <w:left w:val="single" w:sz="4" w:space="0" w:color="000000"/>
              <w:bottom w:val="single" w:sz="4" w:space="0" w:color="000000"/>
              <w:right w:val="single" w:sz="4" w:space="0" w:color="000000"/>
            </w:tcBorders>
            <w:vAlign w:val="center"/>
            <w:hideMark/>
          </w:tcPr>
          <w:p w:rsidR="00B82214" w:rsidRPr="00724CC3" w:rsidRDefault="00B82214" w:rsidP="00772DF8">
            <w:pPr>
              <w:rPr>
                <w:rFonts w:ascii="Verdana" w:hAnsi="Verdana" w:cs="Arial"/>
                <w:color w:val="000000"/>
                <w:sz w:val="14"/>
                <w:szCs w:val="14"/>
              </w:rPr>
            </w:pPr>
          </w:p>
        </w:tc>
      </w:tr>
      <w:tr w:rsidR="00B82214" w:rsidRPr="00724CC3" w:rsidTr="00772DF8">
        <w:trPr>
          <w:trHeight w:val="448"/>
        </w:trPr>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 </w:t>
            </w:r>
          </w:p>
        </w:tc>
        <w:tc>
          <w:tcPr>
            <w:tcW w:w="7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83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 </w:t>
            </w:r>
          </w:p>
        </w:tc>
        <w:tc>
          <w:tcPr>
            <w:tcW w:w="592"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88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129"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858"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342"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849"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right"/>
              <w:rPr>
                <w:rFonts w:ascii="Verdana" w:hAnsi="Verdana" w:cs="Arial"/>
                <w:color w:val="000000"/>
                <w:sz w:val="14"/>
                <w:szCs w:val="14"/>
              </w:rPr>
            </w:pPr>
            <w:r w:rsidRPr="00724CC3">
              <w:rPr>
                <w:rFonts w:ascii="Verdana" w:hAnsi="Verdana" w:cs="Arial"/>
                <w:color w:val="000000"/>
                <w:sz w:val="14"/>
                <w:szCs w:val="14"/>
              </w:rPr>
              <w:t> </w:t>
            </w:r>
          </w:p>
        </w:tc>
        <w:tc>
          <w:tcPr>
            <w:tcW w:w="78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right"/>
              <w:rPr>
                <w:rFonts w:ascii="Verdana" w:hAnsi="Verdana" w:cs="Arial"/>
                <w:color w:val="000000"/>
                <w:sz w:val="14"/>
                <w:szCs w:val="14"/>
              </w:rPr>
            </w:pPr>
            <w:r w:rsidRPr="00724CC3">
              <w:rPr>
                <w:rFonts w:ascii="Verdana" w:hAnsi="Verdana" w:cs="Arial"/>
                <w:color w:val="000000"/>
                <w:sz w:val="14"/>
                <w:szCs w:val="14"/>
              </w:rPr>
              <w:t> </w:t>
            </w:r>
          </w:p>
        </w:tc>
        <w:tc>
          <w:tcPr>
            <w:tcW w:w="955"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right"/>
              <w:rPr>
                <w:rFonts w:ascii="Verdana" w:hAnsi="Verdana" w:cs="Arial"/>
                <w:color w:val="000000"/>
                <w:sz w:val="14"/>
                <w:szCs w:val="14"/>
              </w:rPr>
            </w:pPr>
            <w:r w:rsidRPr="00724CC3">
              <w:rPr>
                <w:rFonts w:ascii="Verdana" w:hAnsi="Verdana" w:cs="Arial"/>
                <w:color w:val="000000"/>
                <w:sz w:val="14"/>
                <w:szCs w:val="14"/>
              </w:rPr>
              <w:t> </w:t>
            </w:r>
          </w:p>
        </w:tc>
        <w:tc>
          <w:tcPr>
            <w:tcW w:w="9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right"/>
              <w:rPr>
                <w:rFonts w:ascii="Verdana" w:hAnsi="Verdana" w:cs="Arial"/>
                <w:color w:val="000000"/>
                <w:sz w:val="14"/>
                <w:szCs w:val="14"/>
              </w:rPr>
            </w:pPr>
            <w:r w:rsidRPr="00724CC3">
              <w:rPr>
                <w:rFonts w:ascii="Verdana" w:hAnsi="Verdana" w:cs="Arial"/>
                <w:color w:val="000000"/>
                <w:sz w:val="14"/>
                <w:szCs w:val="14"/>
              </w:rPr>
              <w:t> </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25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r>
      <w:tr w:rsidR="00B82214" w:rsidRPr="00724CC3" w:rsidTr="00772DF8">
        <w:trPr>
          <w:trHeight w:val="11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r>
      <w:tr w:rsidR="00B82214" w:rsidRPr="00724CC3" w:rsidTr="00772DF8">
        <w:trPr>
          <w:trHeight w:val="814"/>
        </w:trPr>
        <w:tc>
          <w:tcPr>
            <w:tcW w:w="10220" w:type="dxa"/>
            <w:gridSpan w:val="20"/>
            <w:tcBorders>
              <w:top w:val="nil"/>
              <w:left w:val="nil"/>
              <w:bottom w:val="single" w:sz="4" w:space="0" w:color="000000"/>
              <w:right w:val="nil"/>
            </w:tcBorders>
            <w:shd w:val="clear" w:color="auto" w:fill="auto"/>
            <w:tcMar>
              <w:top w:w="15" w:type="dxa"/>
              <w:left w:w="15" w:type="dxa"/>
              <w:bottom w:w="0" w:type="dxa"/>
              <w:right w:w="15" w:type="dxa"/>
            </w:tcMa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Коды типов операций: П - приход, Р - расход, ПР - перемещение, ПД - перевод, БЛ - блокировка, РБ - разблокировка</w:t>
            </w:r>
            <w:r w:rsidRPr="00724CC3">
              <w:rPr>
                <w:rFonts w:ascii="Verdana" w:hAnsi="Verdana" w:cs="Arial"/>
                <w:color w:val="000000"/>
                <w:sz w:val="14"/>
                <w:szCs w:val="14"/>
              </w:rPr>
              <w:br/>
            </w:r>
            <w:r w:rsidRPr="00724CC3">
              <w:rPr>
                <w:rFonts w:ascii="Verdana" w:hAnsi="Verdana" w:cs="Arial"/>
                <w:color w:val="000000"/>
                <w:sz w:val="14"/>
                <w:szCs w:val="14"/>
              </w:rPr>
              <w:br/>
              <w:t>Количество ценных бумаг,</w:t>
            </w:r>
            <w:r w:rsidRPr="00724CC3">
              <w:rPr>
                <w:rFonts w:ascii="Verdana" w:hAnsi="Verdana" w:cs="Arial"/>
                <w:color w:val="000000"/>
                <w:sz w:val="14"/>
                <w:szCs w:val="14"/>
              </w:rPr>
              <w:br/>
              <w:t>учитываемых на счете депо по состоянию на конец операционного дня __ _________ 20 __г.</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694"/>
        </w:trPr>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Наименование</w:t>
            </w:r>
            <w:r w:rsidRPr="00724CC3">
              <w:rPr>
                <w:rFonts w:ascii="Verdana" w:hAnsi="Verdana" w:cs="Arial"/>
                <w:color w:val="000000"/>
                <w:sz w:val="14"/>
                <w:szCs w:val="14"/>
              </w:rPr>
              <w:br/>
              <w:t>эмитента</w:t>
            </w:r>
          </w:p>
        </w:tc>
        <w:tc>
          <w:tcPr>
            <w:tcW w:w="1613"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Категория,</w:t>
            </w:r>
            <w:r w:rsidRPr="00724CC3">
              <w:rPr>
                <w:rFonts w:ascii="Verdana" w:hAnsi="Verdana" w:cs="Arial"/>
                <w:color w:val="000000"/>
                <w:sz w:val="14"/>
                <w:szCs w:val="14"/>
              </w:rPr>
              <w:br/>
              <w:t>вид ценной бумаги</w:t>
            </w:r>
          </w:p>
        </w:tc>
        <w:tc>
          <w:tcPr>
            <w:tcW w:w="141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Государственный</w:t>
            </w:r>
            <w:r w:rsidRPr="00724CC3">
              <w:rPr>
                <w:rFonts w:ascii="Verdana" w:hAnsi="Verdana" w:cs="Arial"/>
                <w:color w:val="000000"/>
                <w:sz w:val="14"/>
                <w:szCs w:val="14"/>
              </w:rPr>
              <w:br/>
              <w:t>регистрационный</w:t>
            </w:r>
            <w:r w:rsidRPr="00724CC3">
              <w:rPr>
                <w:rFonts w:ascii="Verdana" w:hAnsi="Verdana" w:cs="Arial"/>
                <w:color w:val="000000"/>
                <w:sz w:val="14"/>
                <w:szCs w:val="14"/>
              </w:rPr>
              <w:br/>
              <w:t>номер/ISIN</w:t>
            </w:r>
          </w:p>
        </w:tc>
        <w:tc>
          <w:tcPr>
            <w:tcW w:w="1267"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Раздел счета депо</w:t>
            </w:r>
          </w:p>
        </w:tc>
        <w:tc>
          <w:tcPr>
            <w:tcW w:w="122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Место хранения</w:t>
            </w:r>
          </w:p>
        </w:tc>
        <w:tc>
          <w:tcPr>
            <w:tcW w:w="1218"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Раздел места хранения</w:t>
            </w:r>
          </w:p>
        </w:tc>
        <w:tc>
          <w:tcPr>
            <w:tcW w:w="111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Количество ценных</w:t>
            </w:r>
            <w:r w:rsidRPr="00724CC3">
              <w:rPr>
                <w:rFonts w:ascii="Verdana" w:hAnsi="Verdana" w:cs="Arial"/>
                <w:color w:val="000000"/>
                <w:sz w:val="14"/>
                <w:szCs w:val="14"/>
              </w:rPr>
              <w:br/>
              <w:t>бумаг, шт.</w:t>
            </w:r>
          </w:p>
        </w:tc>
        <w:tc>
          <w:tcPr>
            <w:tcW w:w="1288"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center"/>
              <w:rPr>
                <w:rFonts w:ascii="Verdana" w:hAnsi="Verdana" w:cs="Arial"/>
                <w:color w:val="000000"/>
                <w:sz w:val="14"/>
                <w:szCs w:val="14"/>
              </w:rPr>
            </w:pPr>
            <w:r w:rsidRPr="00724CC3">
              <w:rPr>
                <w:rFonts w:ascii="Verdana" w:hAnsi="Verdana" w:cs="Arial"/>
                <w:color w:val="000000"/>
                <w:sz w:val="14"/>
                <w:szCs w:val="14"/>
              </w:rPr>
              <w:t>Дополнительная</w:t>
            </w:r>
            <w:r w:rsidRPr="00724CC3">
              <w:rPr>
                <w:rFonts w:ascii="Verdana" w:hAnsi="Verdana" w:cs="Arial"/>
                <w:color w:val="000000"/>
                <w:sz w:val="14"/>
                <w:szCs w:val="14"/>
              </w:rPr>
              <w:br/>
              <w:t>информация</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464"/>
        </w:trPr>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613"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41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267"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22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218"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111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jc w:val="right"/>
              <w:rPr>
                <w:rFonts w:ascii="Verdana" w:hAnsi="Verdana" w:cs="Arial"/>
                <w:color w:val="000000"/>
                <w:sz w:val="14"/>
                <w:szCs w:val="14"/>
              </w:rPr>
            </w:pPr>
            <w:r w:rsidRPr="00724CC3">
              <w:rPr>
                <w:rFonts w:ascii="Verdana" w:hAnsi="Verdana" w:cs="Arial"/>
                <w:color w:val="000000"/>
                <w:sz w:val="14"/>
                <w:szCs w:val="14"/>
              </w:rPr>
              <w:t> </w:t>
            </w:r>
          </w:p>
        </w:tc>
        <w:tc>
          <w:tcPr>
            <w:tcW w:w="1288"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B82214" w:rsidRPr="00724CC3" w:rsidRDefault="00B82214" w:rsidP="00772DF8">
            <w:pPr>
              <w:rPr>
                <w:rFonts w:ascii="Verdana" w:hAnsi="Verdana" w:cs="Arial"/>
                <w:color w:val="000000"/>
                <w:sz w:val="14"/>
                <w:szCs w:val="14"/>
              </w:rPr>
            </w:pPr>
            <w:r w:rsidRPr="00724CC3">
              <w:rPr>
                <w:rFonts w:ascii="Verdana" w:hAnsi="Verdana"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4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r w:rsidRPr="00724CC3">
              <w:rPr>
                <w:rFonts w:ascii="Arial" w:hAnsi="Arial" w:cs="Arial"/>
                <w:color w:val="000000"/>
                <w:sz w:val="14"/>
                <w:szCs w:val="14"/>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Default="00B82214" w:rsidP="00772DF8">
            <w:pPr>
              <w:rPr>
                <w:rFonts w:ascii="Arial" w:hAnsi="Arial" w:cs="Arial"/>
                <w:color w:val="000000"/>
                <w:sz w:val="14"/>
                <w:szCs w:val="14"/>
              </w:rPr>
            </w:pPr>
          </w:p>
          <w:p w:rsidR="003964BA" w:rsidRPr="00724CC3" w:rsidRDefault="003964BA"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35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r w:rsidR="00B82214" w:rsidRPr="00724CC3" w:rsidTr="00772DF8">
        <w:trPr>
          <w:trHeight w:val="11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c>
          <w:tcPr>
            <w:tcW w:w="1257" w:type="dxa"/>
            <w:tcBorders>
              <w:top w:val="nil"/>
              <w:left w:val="nil"/>
              <w:bottom w:val="nil"/>
              <w:right w:val="nil"/>
            </w:tcBorders>
            <w:shd w:val="clear" w:color="auto" w:fill="auto"/>
            <w:noWrap/>
            <w:tcMar>
              <w:top w:w="15" w:type="dxa"/>
              <w:left w:w="15" w:type="dxa"/>
              <w:bottom w:w="0" w:type="dxa"/>
              <w:right w:w="15" w:type="dxa"/>
            </w:tcMar>
            <w:vAlign w:val="bottom"/>
            <w:hideMark/>
          </w:tcPr>
          <w:p w:rsidR="00B82214" w:rsidRPr="00724CC3" w:rsidRDefault="00B82214" w:rsidP="00772DF8">
            <w:pPr>
              <w:rPr>
                <w:rFonts w:ascii="Arial" w:hAnsi="Arial" w:cs="Arial"/>
                <w:color w:val="000000"/>
                <w:sz w:val="14"/>
                <w:szCs w:val="14"/>
              </w:rPr>
            </w:pPr>
          </w:p>
        </w:tc>
      </w:tr>
    </w:tbl>
    <w:p w:rsidR="00B82214" w:rsidRPr="0096733D" w:rsidRDefault="00B82214" w:rsidP="00B82214">
      <w:pPr>
        <w:keepLines/>
        <w:jc w:val="both"/>
        <w:rPr>
          <w:sz w:val="18"/>
          <w:szCs w:val="14"/>
        </w:rPr>
      </w:pPr>
      <w:r w:rsidRPr="0096733D">
        <w:rPr>
          <w:sz w:val="18"/>
          <w:szCs w:val="14"/>
        </w:rPr>
        <w:t xml:space="preserve"> (Должность ответственного исполнителя)</w:t>
      </w:r>
      <w:r w:rsidRPr="0096733D">
        <w:rPr>
          <w:sz w:val="18"/>
          <w:szCs w:val="14"/>
        </w:rPr>
        <w:tab/>
        <w:t xml:space="preserve"> (подпись)</w:t>
      </w:r>
      <w:r w:rsidRPr="0096733D">
        <w:rPr>
          <w:sz w:val="18"/>
          <w:szCs w:val="14"/>
        </w:rPr>
        <w:tab/>
        <w:t xml:space="preserve"> /ФИО/</w:t>
      </w:r>
      <w:r w:rsidR="003964BA">
        <w:rPr>
          <w:sz w:val="18"/>
          <w:szCs w:val="14"/>
        </w:rPr>
        <w:tab/>
      </w:r>
      <w:r w:rsidR="003964BA">
        <w:rPr>
          <w:sz w:val="18"/>
          <w:szCs w:val="14"/>
        </w:rPr>
        <w:tab/>
      </w:r>
      <w:r w:rsidRPr="0096733D">
        <w:rPr>
          <w:sz w:val="18"/>
          <w:szCs w:val="14"/>
        </w:rPr>
        <w:t xml:space="preserve">М.П. </w:t>
      </w:r>
    </w:p>
    <w:p w:rsidR="00850FB1" w:rsidRPr="005B6417" w:rsidRDefault="00850FB1" w:rsidP="00693945">
      <w:pPr>
        <w:pStyle w:val="a7"/>
        <w:spacing w:before="0"/>
        <w:ind w:firstLine="284"/>
        <w:jc w:val="right"/>
        <w:rPr>
          <w:rFonts w:cs="Arial"/>
        </w:rPr>
      </w:pPr>
      <w:r w:rsidRPr="005B6417">
        <w:rPr>
          <w:rFonts w:cs="Arial"/>
        </w:rPr>
        <w:t>Приложение № 26</w:t>
      </w:r>
    </w:p>
    <w:p w:rsidR="00850FB1" w:rsidRPr="005B6417" w:rsidRDefault="00850FB1" w:rsidP="00693945">
      <w:pPr>
        <w:pStyle w:val="a7"/>
        <w:spacing w:before="0"/>
        <w:ind w:firstLine="284"/>
        <w:jc w:val="right"/>
        <w:rPr>
          <w:rFonts w:cs="Arial"/>
        </w:rPr>
      </w:pPr>
      <w:r w:rsidRPr="005B6417">
        <w:rPr>
          <w:rFonts w:cs="Arial"/>
        </w:rPr>
        <w:lastRenderedPageBreak/>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377845">
      <w:pPr>
        <w:pStyle w:val="ab"/>
      </w:pPr>
    </w:p>
    <w:tbl>
      <w:tblPr>
        <w:tblW w:w="15516" w:type="dxa"/>
        <w:tblInd w:w="93" w:type="dxa"/>
        <w:tblLook w:val="04A0" w:firstRow="1" w:lastRow="0" w:firstColumn="1" w:lastColumn="0" w:noHBand="0" w:noVBand="1"/>
      </w:tblPr>
      <w:tblGrid>
        <w:gridCol w:w="499"/>
        <w:gridCol w:w="496"/>
        <w:gridCol w:w="278"/>
        <w:gridCol w:w="658"/>
        <w:gridCol w:w="909"/>
        <w:gridCol w:w="272"/>
        <w:gridCol w:w="556"/>
        <w:gridCol w:w="937"/>
        <w:gridCol w:w="901"/>
        <w:gridCol w:w="400"/>
        <w:gridCol w:w="872"/>
        <w:gridCol w:w="506"/>
        <w:gridCol w:w="501"/>
        <w:gridCol w:w="875"/>
        <w:gridCol w:w="617"/>
        <w:gridCol w:w="661"/>
        <w:gridCol w:w="289"/>
        <w:gridCol w:w="805"/>
        <w:gridCol w:w="272"/>
        <w:gridCol w:w="272"/>
        <w:gridCol w:w="684"/>
        <w:gridCol w:w="1032"/>
        <w:gridCol w:w="1226"/>
        <w:gridCol w:w="998"/>
      </w:tblGrid>
      <w:tr w:rsidR="009415A7" w:rsidRPr="00C36A5B" w:rsidTr="00A57AB0">
        <w:trPr>
          <w:trHeight w:val="357"/>
        </w:trPr>
        <w:tc>
          <w:tcPr>
            <w:tcW w:w="11308" w:type="dxa"/>
            <w:gridSpan w:val="19"/>
            <w:tcBorders>
              <w:top w:val="nil"/>
              <w:left w:val="nil"/>
              <w:bottom w:val="nil"/>
              <w:right w:val="nil"/>
            </w:tcBorders>
            <w:vAlign w:val="center"/>
            <w:hideMark/>
          </w:tcPr>
          <w:p w:rsidR="009415A7" w:rsidRPr="00C36A5B" w:rsidRDefault="00901197" w:rsidP="00772DF8">
            <w:pPr>
              <w:rPr>
                <w:rFonts w:ascii="Verdana" w:hAnsi="Verdana" w:cs="Arial"/>
                <w:color w:val="000000"/>
                <w:sz w:val="14"/>
                <w:szCs w:val="14"/>
              </w:rPr>
            </w:pPr>
            <w:r w:rsidRPr="005B6417">
              <w:t>Депозитарий:</w:t>
            </w:r>
            <w:r>
              <w:t xml:space="preserve"> </w:t>
            </w:r>
            <w:r w:rsidR="009415A7" w:rsidRPr="00C36A5B">
              <w:rPr>
                <w:rFonts w:ascii="Verdana" w:hAnsi="Verdana" w:cs="Arial"/>
                <w:color w:val="000000"/>
                <w:sz w:val="14"/>
                <w:szCs w:val="14"/>
              </w:rPr>
              <w:t>Акционерный коммерческий банк Трансстройбанк (Акционерное общество)</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342"/>
        </w:trPr>
        <w:tc>
          <w:tcPr>
            <w:tcW w:w="11308" w:type="dxa"/>
            <w:gridSpan w:val="19"/>
            <w:tcBorders>
              <w:top w:val="nil"/>
              <w:left w:val="nil"/>
              <w:bottom w:val="nil"/>
              <w:right w:val="nil"/>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Российская Федерация, 115093, Москва г, Дубининская ул, д. 94</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357"/>
        </w:trPr>
        <w:tc>
          <w:tcPr>
            <w:tcW w:w="11308" w:type="dxa"/>
            <w:gridSpan w:val="19"/>
            <w:tcBorders>
              <w:top w:val="nil"/>
              <w:left w:val="nil"/>
              <w:bottom w:val="single" w:sz="4" w:space="0" w:color="000000"/>
              <w:right w:val="nil"/>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7(495)786-37-73</w:t>
            </w:r>
          </w:p>
        </w:tc>
        <w:tc>
          <w:tcPr>
            <w:tcW w:w="271"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88"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223"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96"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r>
      <w:tr w:rsidR="009415A7" w:rsidRPr="00C36A5B" w:rsidTr="00A57AB0">
        <w:trPr>
          <w:trHeight w:val="458"/>
        </w:trPr>
        <w:tc>
          <w:tcPr>
            <w:tcW w:w="15516" w:type="dxa"/>
            <w:gridSpan w:val="2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415A7" w:rsidRPr="00C36A5B" w:rsidRDefault="009415A7" w:rsidP="00772DF8">
            <w:pPr>
              <w:jc w:val="center"/>
              <w:rPr>
                <w:rFonts w:ascii="Verdana" w:hAnsi="Verdana" w:cs="Arial"/>
                <w:b/>
                <w:bCs/>
                <w:color w:val="000000"/>
                <w:sz w:val="18"/>
                <w:szCs w:val="18"/>
              </w:rPr>
            </w:pPr>
            <w:r w:rsidRPr="00C36A5B">
              <w:rPr>
                <w:rFonts w:ascii="Verdana" w:hAnsi="Verdana" w:cs="Arial"/>
                <w:b/>
                <w:bCs/>
                <w:color w:val="000000"/>
                <w:sz w:val="18"/>
                <w:szCs w:val="18"/>
              </w:rPr>
              <w:t xml:space="preserve">ОТЧЕТ О ПРОВЕДЕННОЙ ОПЕРАЦИИ № ____________________________ ПО СЧЕТУ ДЕПО № _______ </w:t>
            </w:r>
            <w:r w:rsidRPr="00C36A5B">
              <w:rPr>
                <w:rFonts w:ascii="Verdana" w:hAnsi="Verdana" w:cs="Arial"/>
                <w:b/>
                <w:bCs/>
                <w:color w:val="000000"/>
                <w:sz w:val="18"/>
                <w:szCs w:val="18"/>
              </w:rPr>
              <w:br/>
              <w:t>за "__" __________ ______ г.</w:t>
            </w:r>
          </w:p>
        </w:tc>
      </w:tr>
      <w:tr w:rsidR="00A57AB0" w:rsidRPr="00C36A5B" w:rsidTr="00A57AB0">
        <w:trPr>
          <w:trHeight w:val="237"/>
        </w:trPr>
        <w:tc>
          <w:tcPr>
            <w:tcW w:w="4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49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6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5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3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3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7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0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0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7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1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6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1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r>
      <w:tr w:rsidR="009415A7" w:rsidRPr="00C36A5B" w:rsidTr="00A57AB0">
        <w:trPr>
          <w:trHeight w:val="237"/>
        </w:trPr>
        <w:tc>
          <w:tcPr>
            <w:tcW w:w="11308" w:type="dxa"/>
            <w:gridSpan w:val="19"/>
            <w:tcBorders>
              <w:top w:val="nil"/>
              <w:left w:val="nil"/>
              <w:bottom w:val="nil"/>
              <w:right w:val="nil"/>
            </w:tcBorders>
            <w:noWrap/>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Исх. №                                                                                      от</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A57AB0" w:rsidRPr="00C36A5B" w:rsidTr="00A57AB0">
        <w:trPr>
          <w:trHeight w:val="342"/>
        </w:trPr>
        <w:tc>
          <w:tcPr>
            <w:tcW w:w="4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49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27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6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55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3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3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87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50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50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87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1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6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2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81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357"/>
        </w:trPr>
        <w:tc>
          <w:tcPr>
            <w:tcW w:w="11308" w:type="dxa"/>
            <w:gridSpan w:val="19"/>
            <w:tcBorders>
              <w:top w:val="nil"/>
              <w:left w:val="nil"/>
              <w:bottom w:val="nil"/>
              <w:right w:val="nil"/>
            </w:tcBorders>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ФИО/Наименование Депонента  _________________________________________</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1272"/>
        </w:trPr>
        <w:tc>
          <w:tcPr>
            <w:tcW w:w="11308" w:type="dxa"/>
            <w:gridSpan w:val="19"/>
            <w:tcBorders>
              <w:top w:val="nil"/>
              <w:left w:val="nil"/>
              <w:bottom w:val="nil"/>
              <w:right w:val="nil"/>
            </w:tcBorders>
            <w:hideMark/>
          </w:tcPr>
          <w:p w:rsidR="009415A7" w:rsidRDefault="009415A7" w:rsidP="00772DF8">
            <w:pPr>
              <w:rPr>
                <w:rFonts w:ascii="Verdana" w:hAnsi="Verdana" w:cs="Arial"/>
                <w:color w:val="000000"/>
                <w:sz w:val="14"/>
                <w:szCs w:val="14"/>
              </w:rPr>
            </w:pPr>
            <w:r w:rsidRPr="00C36A5B">
              <w:rPr>
                <w:rFonts w:ascii="Verdana" w:hAnsi="Verdana" w:cs="Arial"/>
                <w:color w:val="000000"/>
                <w:sz w:val="14"/>
                <w:szCs w:val="14"/>
              </w:rPr>
              <w:t>Паспорт ______</w:t>
            </w:r>
            <w:r w:rsidRPr="00C36A5B">
              <w:rPr>
                <w:rFonts w:ascii="Verdana" w:hAnsi="Verdana" w:cs="Arial"/>
                <w:color w:val="000000"/>
                <w:sz w:val="14"/>
                <w:szCs w:val="14"/>
              </w:rPr>
              <w:br/>
              <w:t>cерия _______</w:t>
            </w:r>
            <w:r w:rsidRPr="00C36A5B">
              <w:rPr>
                <w:rFonts w:ascii="Verdana" w:hAnsi="Verdana" w:cs="Arial"/>
                <w:color w:val="000000"/>
                <w:sz w:val="14"/>
                <w:szCs w:val="14"/>
              </w:rPr>
              <w:br/>
              <w:t>номер________</w:t>
            </w:r>
            <w:r w:rsidRPr="00C36A5B">
              <w:rPr>
                <w:rFonts w:ascii="Verdana" w:hAnsi="Verdana" w:cs="Arial"/>
                <w:color w:val="000000"/>
                <w:sz w:val="14"/>
                <w:szCs w:val="14"/>
              </w:rPr>
              <w:br/>
              <w:t>выдан ____________________________________________________________</w:t>
            </w:r>
            <w:r w:rsidRPr="00C36A5B">
              <w:rPr>
                <w:rFonts w:ascii="Verdana" w:hAnsi="Verdana" w:cs="Arial"/>
                <w:color w:val="000000"/>
                <w:sz w:val="14"/>
                <w:szCs w:val="14"/>
              </w:rPr>
              <w:br/>
              <w:t>дата  _________</w:t>
            </w:r>
          </w:p>
          <w:p w:rsidR="00A57AB0" w:rsidRDefault="00A57AB0" w:rsidP="00772DF8">
            <w:pPr>
              <w:rPr>
                <w:rFonts w:ascii="Verdana" w:hAnsi="Verdana" w:cs="Arial"/>
                <w:color w:val="000000"/>
                <w:sz w:val="14"/>
                <w:szCs w:val="14"/>
              </w:rPr>
            </w:pPr>
          </w:p>
          <w:p w:rsidR="00A57AB0" w:rsidRPr="00C36A5B" w:rsidRDefault="00A57AB0" w:rsidP="00A57AB0">
            <w:pPr>
              <w:rPr>
                <w:rFonts w:ascii="Verdana" w:hAnsi="Verdana" w:cs="Arial"/>
                <w:color w:val="000000"/>
                <w:sz w:val="14"/>
                <w:szCs w:val="14"/>
              </w:rPr>
            </w:pP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237"/>
        </w:trPr>
        <w:tc>
          <w:tcPr>
            <w:tcW w:w="11308" w:type="dxa"/>
            <w:gridSpan w:val="19"/>
            <w:tcBorders>
              <w:top w:val="nil"/>
              <w:left w:val="nil"/>
              <w:bottom w:val="single" w:sz="4" w:space="0" w:color="000000"/>
              <w:right w:val="nil"/>
            </w:tcBorders>
            <w:vAlign w:val="bottom"/>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Тип счета: Счет депо владельца</w:t>
            </w:r>
          </w:p>
        </w:tc>
        <w:tc>
          <w:tcPr>
            <w:tcW w:w="271"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88"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223"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96" w:type="dxa"/>
            <w:tcBorders>
              <w:top w:val="nil"/>
              <w:left w:val="nil"/>
              <w:bottom w:val="single" w:sz="4" w:space="0" w:color="000000"/>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r>
      <w:tr w:rsidR="009415A7" w:rsidRPr="00C36A5B" w:rsidTr="00A57AB0">
        <w:trPr>
          <w:trHeight w:val="237"/>
        </w:trPr>
        <w:tc>
          <w:tcPr>
            <w:tcW w:w="9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Дата</w:t>
            </w:r>
            <w:r w:rsidRPr="00C36A5B">
              <w:rPr>
                <w:rFonts w:ascii="Verdana" w:hAnsi="Verdana" w:cs="Arial"/>
                <w:color w:val="000000"/>
                <w:sz w:val="14"/>
                <w:szCs w:val="14"/>
              </w:rPr>
              <w:br/>
              <w:t>операции</w:t>
            </w:r>
          </w:p>
        </w:tc>
        <w:tc>
          <w:tcPr>
            <w:tcW w:w="94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Номер операции</w:t>
            </w:r>
          </w:p>
        </w:tc>
        <w:tc>
          <w:tcPr>
            <w:tcW w:w="907"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Тип</w:t>
            </w:r>
            <w:r w:rsidRPr="00C36A5B">
              <w:rPr>
                <w:rFonts w:ascii="Verdana" w:hAnsi="Verdana" w:cs="Arial"/>
                <w:color w:val="000000"/>
                <w:sz w:val="14"/>
                <w:szCs w:val="14"/>
              </w:rPr>
              <w:br/>
              <w:t>операции</w:t>
            </w:r>
          </w:p>
        </w:tc>
        <w:tc>
          <w:tcPr>
            <w:tcW w:w="82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Раздел</w:t>
            </w:r>
            <w:r w:rsidRPr="00C36A5B">
              <w:rPr>
                <w:rFonts w:ascii="Verdana" w:hAnsi="Verdana" w:cs="Arial"/>
                <w:color w:val="000000"/>
                <w:sz w:val="14"/>
                <w:szCs w:val="14"/>
              </w:rPr>
              <w:br/>
              <w:t>счета</w:t>
            </w:r>
            <w:r w:rsidRPr="00C36A5B">
              <w:rPr>
                <w:rFonts w:ascii="Verdana" w:hAnsi="Verdana" w:cs="Arial"/>
                <w:color w:val="000000"/>
                <w:sz w:val="14"/>
                <w:szCs w:val="14"/>
              </w:rPr>
              <w:br/>
              <w:t>депо</w:t>
            </w:r>
          </w:p>
        </w:tc>
        <w:tc>
          <w:tcPr>
            <w:tcW w:w="935"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Место</w:t>
            </w:r>
            <w:r w:rsidRPr="00C36A5B">
              <w:rPr>
                <w:rFonts w:ascii="Verdana" w:hAnsi="Verdana" w:cs="Arial"/>
                <w:color w:val="000000"/>
                <w:sz w:val="14"/>
                <w:szCs w:val="14"/>
              </w:rPr>
              <w:br/>
              <w:t>хранения</w:t>
            </w:r>
          </w:p>
        </w:tc>
        <w:tc>
          <w:tcPr>
            <w:tcW w:w="907"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Раздел</w:t>
            </w:r>
            <w:r w:rsidRPr="00C36A5B">
              <w:rPr>
                <w:rFonts w:ascii="Verdana" w:hAnsi="Verdana" w:cs="Arial"/>
                <w:color w:val="000000"/>
                <w:sz w:val="14"/>
                <w:szCs w:val="14"/>
              </w:rPr>
              <w:br/>
              <w:t>места</w:t>
            </w:r>
            <w:r w:rsidRPr="00C36A5B">
              <w:rPr>
                <w:rFonts w:ascii="Verdana" w:hAnsi="Verdana" w:cs="Arial"/>
                <w:color w:val="000000"/>
                <w:sz w:val="14"/>
                <w:szCs w:val="14"/>
              </w:rPr>
              <w:br/>
              <w:t>хранения</w:t>
            </w:r>
          </w:p>
        </w:tc>
        <w:tc>
          <w:tcPr>
            <w:tcW w:w="127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Наименование</w:t>
            </w:r>
            <w:r w:rsidRPr="00C36A5B">
              <w:rPr>
                <w:rFonts w:ascii="Verdana" w:hAnsi="Verdana" w:cs="Arial"/>
                <w:color w:val="000000"/>
                <w:sz w:val="14"/>
                <w:szCs w:val="14"/>
              </w:rPr>
              <w:br/>
              <w:t>эмитента</w:t>
            </w:r>
          </w:p>
        </w:tc>
        <w:tc>
          <w:tcPr>
            <w:tcW w:w="100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Категория,</w:t>
            </w:r>
            <w:r w:rsidRPr="00C36A5B">
              <w:rPr>
                <w:rFonts w:ascii="Verdana" w:hAnsi="Verdana" w:cs="Arial"/>
                <w:color w:val="000000"/>
                <w:sz w:val="14"/>
                <w:szCs w:val="14"/>
              </w:rPr>
              <w:br/>
              <w:t>вид</w:t>
            </w:r>
            <w:r w:rsidRPr="00C36A5B">
              <w:rPr>
                <w:rFonts w:ascii="Verdana" w:hAnsi="Verdana" w:cs="Arial"/>
                <w:color w:val="000000"/>
                <w:sz w:val="14"/>
                <w:szCs w:val="14"/>
              </w:rPr>
              <w:br/>
              <w:t>ценной</w:t>
            </w:r>
            <w:r w:rsidRPr="00C36A5B">
              <w:rPr>
                <w:rFonts w:ascii="Verdana" w:hAnsi="Verdana" w:cs="Arial"/>
                <w:color w:val="000000"/>
                <w:sz w:val="14"/>
                <w:szCs w:val="14"/>
              </w:rPr>
              <w:br/>
              <w:t>бумаги</w:t>
            </w:r>
          </w:p>
        </w:tc>
        <w:tc>
          <w:tcPr>
            <w:tcW w:w="148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Государственный</w:t>
            </w:r>
            <w:r w:rsidRPr="00C36A5B">
              <w:rPr>
                <w:rFonts w:ascii="Verdana" w:hAnsi="Verdana" w:cs="Arial"/>
                <w:color w:val="000000"/>
                <w:sz w:val="14"/>
                <w:szCs w:val="14"/>
              </w:rPr>
              <w:br/>
              <w:t>регистрационный</w:t>
            </w:r>
            <w:r w:rsidRPr="00C36A5B">
              <w:rPr>
                <w:rFonts w:ascii="Verdana" w:hAnsi="Verdana" w:cs="Arial"/>
                <w:color w:val="000000"/>
                <w:sz w:val="14"/>
                <w:szCs w:val="14"/>
              </w:rPr>
              <w:br/>
              <w:t>номер/ISIN</w:t>
            </w:r>
          </w:p>
        </w:tc>
        <w:tc>
          <w:tcPr>
            <w:tcW w:w="9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Входящий</w:t>
            </w:r>
            <w:r w:rsidRPr="00C36A5B">
              <w:rPr>
                <w:rFonts w:ascii="Verdana" w:hAnsi="Verdana" w:cs="Arial"/>
                <w:color w:val="000000"/>
                <w:sz w:val="14"/>
                <w:szCs w:val="14"/>
              </w:rPr>
              <w:br/>
              <w:t>остаток,</w:t>
            </w:r>
            <w:r w:rsidRPr="00C36A5B">
              <w:rPr>
                <w:rFonts w:ascii="Verdana" w:hAnsi="Verdana" w:cs="Arial"/>
                <w:color w:val="000000"/>
                <w:sz w:val="14"/>
                <w:szCs w:val="14"/>
              </w:rPr>
              <w:br/>
              <w:t>шт.</w:t>
            </w:r>
          </w:p>
        </w:tc>
        <w:tc>
          <w:tcPr>
            <w:tcW w:w="2040" w:type="dxa"/>
            <w:gridSpan w:val="4"/>
            <w:tcBorders>
              <w:top w:val="single" w:sz="4" w:space="0" w:color="000000"/>
              <w:left w:val="nil"/>
              <w:bottom w:val="single" w:sz="4" w:space="0" w:color="000000"/>
              <w:right w:val="single" w:sz="4" w:space="0" w:color="000000"/>
            </w:tcBorders>
            <w:noWrap/>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Оборот</w:t>
            </w:r>
          </w:p>
        </w:tc>
        <w:tc>
          <w:tcPr>
            <w:tcW w:w="1030"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Исходящий</w:t>
            </w:r>
            <w:r w:rsidRPr="00C36A5B">
              <w:rPr>
                <w:rFonts w:ascii="Verdana" w:hAnsi="Verdana" w:cs="Arial"/>
                <w:color w:val="000000"/>
                <w:sz w:val="14"/>
                <w:szCs w:val="14"/>
              </w:rPr>
              <w:br/>
              <w:t>остаток,</w:t>
            </w:r>
            <w:r w:rsidRPr="00C36A5B">
              <w:rPr>
                <w:rFonts w:ascii="Verdana" w:hAnsi="Verdana" w:cs="Arial"/>
                <w:color w:val="000000"/>
                <w:sz w:val="14"/>
                <w:szCs w:val="14"/>
              </w:rPr>
              <w:br/>
              <w:t>шт.</w:t>
            </w:r>
          </w:p>
        </w:tc>
        <w:tc>
          <w:tcPr>
            <w:tcW w:w="1223"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Корреспонди-</w:t>
            </w:r>
            <w:r w:rsidRPr="00C36A5B">
              <w:rPr>
                <w:rFonts w:ascii="Verdana" w:hAnsi="Verdana" w:cs="Arial"/>
                <w:color w:val="000000"/>
                <w:sz w:val="14"/>
                <w:szCs w:val="14"/>
              </w:rPr>
              <w:br/>
              <w:t>рующий</w:t>
            </w:r>
            <w:r w:rsidRPr="00C36A5B">
              <w:rPr>
                <w:rFonts w:ascii="Verdana" w:hAnsi="Verdana" w:cs="Arial"/>
                <w:color w:val="000000"/>
                <w:sz w:val="14"/>
                <w:szCs w:val="14"/>
              </w:rPr>
              <w:br/>
              <w:t>счет</w:t>
            </w:r>
            <w:r w:rsidRPr="00C36A5B">
              <w:rPr>
                <w:rFonts w:ascii="Verdana" w:hAnsi="Verdana" w:cs="Arial"/>
                <w:color w:val="000000"/>
                <w:sz w:val="14"/>
                <w:szCs w:val="14"/>
              </w:rPr>
              <w:br/>
              <w:t>(владелец)</w:t>
            </w:r>
          </w:p>
        </w:tc>
        <w:tc>
          <w:tcPr>
            <w:tcW w:w="996" w:type="dxa"/>
            <w:vMerge w:val="restart"/>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Основание</w:t>
            </w:r>
            <w:r w:rsidRPr="00C36A5B">
              <w:rPr>
                <w:rFonts w:ascii="Verdana" w:hAnsi="Verdana" w:cs="Arial"/>
                <w:color w:val="000000"/>
                <w:sz w:val="14"/>
                <w:szCs w:val="14"/>
              </w:rPr>
              <w:br/>
              <w:t>операции</w:t>
            </w:r>
          </w:p>
        </w:tc>
      </w:tr>
      <w:tr w:rsidR="009415A7" w:rsidRPr="00C36A5B" w:rsidTr="00A57AB0">
        <w:trPr>
          <w:trHeight w:val="578"/>
        </w:trPr>
        <w:tc>
          <w:tcPr>
            <w:tcW w:w="996"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40"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07"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826"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35"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07"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1271"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1007"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1489"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49" w:type="dxa"/>
            <w:gridSpan w:val="2"/>
            <w:vMerge/>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810" w:type="dxa"/>
            <w:tcBorders>
              <w:top w:val="nil"/>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по</w:t>
            </w:r>
            <w:r w:rsidRPr="00C36A5B">
              <w:rPr>
                <w:rFonts w:ascii="Verdana" w:hAnsi="Verdana" w:cs="Arial"/>
                <w:color w:val="000000"/>
                <w:sz w:val="14"/>
                <w:szCs w:val="14"/>
              </w:rPr>
              <w:br/>
              <w:t>дебету</w:t>
            </w:r>
          </w:p>
        </w:tc>
        <w:tc>
          <w:tcPr>
            <w:tcW w:w="1230" w:type="dxa"/>
            <w:gridSpan w:val="3"/>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по</w:t>
            </w:r>
            <w:r w:rsidRPr="00C36A5B">
              <w:rPr>
                <w:rFonts w:ascii="Verdana" w:hAnsi="Verdana" w:cs="Arial"/>
                <w:color w:val="000000"/>
                <w:sz w:val="14"/>
                <w:szCs w:val="14"/>
              </w:rPr>
              <w:br/>
              <w:t>кредиту</w:t>
            </w:r>
          </w:p>
        </w:tc>
        <w:tc>
          <w:tcPr>
            <w:tcW w:w="1030"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1223"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c>
          <w:tcPr>
            <w:tcW w:w="996" w:type="dxa"/>
            <w:vMerge/>
            <w:tcBorders>
              <w:top w:val="nil"/>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p>
        </w:tc>
      </w:tr>
      <w:tr w:rsidR="009415A7" w:rsidRPr="00C36A5B" w:rsidTr="00A57AB0">
        <w:trPr>
          <w:trHeight w:val="389"/>
        </w:trPr>
        <w:tc>
          <w:tcPr>
            <w:tcW w:w="996" w:type="dxa"/>
            <w:gridSpan w:val="2"/>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 </w:t>
            </w:r>
          </w:p>
        </w:tc>
        <w:tc>
          <w:tcPr>
            <w:tcW w:w="940"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907" w:type="dxa"/>
            <w:tcBorders>
              <w:top w:val="nil"/>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 </w:t>
            </w:r>
          </w:p>
        </w:tc>
        <w:tc>
          <w:tcPr>
            <w:tcW w:w="826"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935" w:type="dxa"/>
            <w:tcBorders>
              <w:top w:val="nil"/>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907" w:type="dxa"/>
            <w:tcBorders>
              <w:top w:val="nil"/>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271"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007"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489"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949"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right"/>
              <w:rPr>
                <w:rFonts w:ascii="Verdana" w:hAnsi="Verdana" w:cs="Arial"/>
                <w:color w:val="000000"/>
                <w:sz w:val="14"/>
                <w:szCs w:val="14"/>
              </w:rPr>
            </w:pPr>
            <w:r w:rsidRPr="00C36A5B">
              <w:rPr>
                <w:rFonts w:ascii="Verdana" w:hAnsi="Verdana" w:cs="Arial"/>
                <w:color w:val="000000"/>
                <w:sz w:val="14"/>
                <w:szCs w:val="14"/>
              </w:rPr>
              <w:t> </w:t>
            </w:r>
          </w:p>
        </w:tc>
        <w:tc>
          <w:tcPr>
            <w:tcW w:w="810" w:type="dxa"/>
            <w:tcBorders>
              <w:top w:val="nil"/>
              <w:left w:val="nil"/>
              <w:bottom w:val="single" w:sz="4" w:space="0" w:color="000000"/>
              <w:right w:val="single" w:sz="4" w:space="0" w:color="000000"/>
            </w:tcBorders>
            <w:vAlign w:val="center"/>
            <w:hideMark/>
          </w:tcPr>
          <w:p w:rsidR="009415A7" w:rsidRPr="00C36A5B" w:rsidRDefault="009415A7" w:rsidP="00772DF8">
            <w:pPr>
              <w:jc w:val="right"/>
              <w:rPr>
                <w:rFonts w:ascii="Verdana" w:hAnsi="Verdana" w:cs="Arial"/>
                <w:color w:val="000000"/>
                <w:sz w:val="14"/>
                <w:szCs w:val="14"/>
              </w:rPr>
            </w:pPr>
            <w:r w:rsidRPr="00C36A5B">
              <w:rPr>
                <w:rFonts w:ascii="Verdana" w:hAnsi="Verdana" w:cs="Arial"/>
                <w:color w:val="000000"/>
                <w:sz w:val="14"/>
                <w:szCs w:val="14"/>
              </w:rPr>
              <w:t> </w:t>
            </w:r>
          </w:p>
        </w:tc>
        <w:tc>
          <w:tcPr>
            <w:tcW w:w="1230" w:type="dxa"/>
            <w:gridSpan w:val="3"/>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right"/>
              <w:rPr>
                <w:rFonts w:ascii="Verdana" w:hAnsi="Verdana" w:cs="Arial"/>
                <w:color w:val="000000"/>
                <w:sz w:val="14"/>
                <w:szCs w:val="14"/>
              </w:rPr>
            </w:pPr>
            <w:r w:rsidRPr="00C36A5B">
              <w:rPr>
                <w:rFonts w:ascii="Verdana" w:hAnsi="Verdana" w:cs="Arial"/>
                <w:color w:val="000000"/>
                <w:sz w:val="14"/>
                <w:szCs w:val="14"/>
              </w:rPr>
              <w:t> </w:t>
            </w:r>
          </w:p>
        </w:tc>
        <w:tc>
          <w:tcPr>
            <w:tcW w:w="1030" w:type="dxa"/>
            <w:tcBorders>
              <w:top w:val="nil"/>
              <w:left w:val="nil"/>
              <w:bottom w:val="single" w:sz="4" w:space="0" w:color="000000"/>
              <w:right w:val="single" w:sz="4" w:space="0" w:color="000000"/>
            </w:tcBorders>
            <w:vAlign w:val="center"/>
            <w:hideMark/>
          </w:tcPr>
          <w:p w:rsidR="009415A7" w:rsidRPr="00C36A5B" w:rsidRDefault="009415A7" w:rsidP="00772DF8">
            <w:pPr>
              <w:jc w:val="right"/>
              <w:rPr>
                <w:rFonts w:ascii="Verdana" w:hAnsi="Verdana" w:cs="Arial"/>
                <w:color w:val="000000"/>
                <w:sz w:val="14"/>
                <w:szCs w:val="14"/>
              </w:rPr>
            </w:pPr>
            <w:r w:rsidRPr="00C36A5B">
              <w:rPr>
                <w:rFonts w:ascii="Verdana" w:hAnsi="Verdana" w:cs="Arial"/>
                <w:color w:val="000000"/>
                <w:sz w:val="14"/>
                <w:szCs w:val="14"/>
              </w:rPr>
              <w:t> </w:t>
            </w:r>
          </w:p>
        </w:tc>
        <w:tc>
          <w:tcPr>
            <w:tcW w:w="1223" w:type="dxa"/>
            <w:tcBorders>
              <w:top w:val="nil"/>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996" w:type="dxa"/>
            <w:tcBorders>
              <w:top w:val="nil"/>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r>
      <w:tr w:rsidR="00A57AB0" w:rsidRPr="00C36A5B" w:rsidTr="00A57AB0">
        <w:trPr>
          <w:trHeight w:val="102"/>
        </w:trPr>
        <w:tc>
          <w:tcPr>
            <w:tcW w:w="4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49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6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5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35"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07"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399"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72"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0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50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7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1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6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81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271"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r>
      <w:tr w:rsidR="009415A7" w:rsidRPr="00C36A5B" w:rsidTr="00A57AB0">
        <w:trPr>
          <w:trHeight w:val="829"/>
        </w:trPr>
        <w:tc>
          <w:tcPr>
            <w:tcW w:w="11579" w:type="dxa"/>
            <w:gridSpan w:val="20"/>
            <w:tcBorders>
              <w:top w:val="nil"/>
              <w:left w:val="nil"/>
              <w:bottom w:val="single" w:sz="4" w:space="0" w:color="000000"/>
              <w:right w:val="nil"/>
            </w:tcBorders>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Коды типов операций: П - приход, Р - расход, ПР - перемещение, ПД - перевод, БЛ - блокировка, РБ - разблокировка</w:t>
            </w:r>
            <w:r w:rsidRPr="00C36A5B">
              <w:rPr>
                <w:rFonts w:ascii="Verdana" w:hAnsi="Verdana" w:cs="Arial"/>
                <w:color w:val="000000"/>
                <w:sz w:val="14"/>
                <w:szCs w:val="14"/>
              </w:rPr>
              <w:br/>
            </w:r>
            <w:r w:rsidRPr="00C36A5B">
              <w:rPr>
                <w:rFonts w:ascii="Verdana" w:hAnsi="Verdana" w:cs="Arial"/>
                <w:color w:val="000000"/>
                <w:sz w:val="14"/>
                <w:szCs w:val="14"/>
              </w:rPr>
              <w:br/>
              <w:t>Количество ценных бумаг,</w:t>
            </w:r>
            <w:r w:rsidRPr="00C36A5B">
              <w:rPr>
                <w:rFonts w:ascii="Verdana" w:hAnsi="Verdana" w:cs="Arial"/>
                <w:color w:val="000000"/>
                <w:sz w:val="14"/>
                <w:szCs w:val="14"/>
              </w:rPr>
              <w:br/>
              <w:t>учитываемых на счете депо по состоянию на конец операционного дня __ ________ 20__ г.</w:t>
            </w: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694"/>
        </w:trPr>
        <w:tc>
          <w:tcPr>
            <w:tcW w:w="1274" w:type="dxa"/>
            <w:gridSpan w:val="3"/>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Наименование</w:t>
            </w:r>
            <w:r w:rsidRPr="00C36A5B">
              <w:rPr>
                <w:rFonts w:ascii="Verdana" w:hAnsi="Verdana" w:cs="Arial"/>
                <w:color w:val="000000"/>
                <w:sz w:val="14"/>
                <w:szCs w:val="14"/>
              </w:rPr>
              <w:br/>
              <w:t>эмитента</w:t>
            </w:r>
          </w:p>
        </w:tc>
        <w:tc>
          <w:tcPr>
            <w:tcW w:w="1840" w:type="dxa"/>
            <w:gridSpan w:val="3"/>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Категория,</w:t>
            </w:r>
            <w:r w:rsidRPr="00C36A5B">
              <w:rPr>
                <w:rFonts w:ascii="Verdana" w:hAnsi="Verdana" w:cs="Arial"/>
                <w:color w:val="000000"/>
                <w:sz w:val="14"/>
                <w:szCs w:val="14"/>
              </w:rPr>
              <w:br/>
              <w:t>вид ценной бумаги</w:t>
            </w:r>
          </w:p>
        </w:tc>
        <w:tc>
          <w:tcPr>
            <w:tcW w:w="1490"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Государственный</w:t>
            </w:r>
            <w:r w:rsidRPr="00C36A5B">
              <w:rPr>
                <w:rFonts w:ascii="Verdana" w:hAnsi="Verdana" w:cs="Arial"/>
                <w:color w:val="000000"/>
                <w:sz w:val="14"/>
                <w:szCs w:val="14"/>
              </w:rPr>
              <w:br/>
              <w:t>регистрационный</w:t>
            </w:r>
            <w:r w:rsidRPr="00C36A5B">
              <w:rPr>
                <w:rFonts w:ascii="Verdana" w:hAnsi="Verdana" w:cs="Arial"/>
                <w:color w:val="000000"/>
                <w:sz w:val="14"/>
                <w:szCs w:val="14"/>
              </w:rPr>
              <w:br/>
              <w:t>номер/ISIN</w:t>
            </w:r>
          </w:p>
        </w:tc>
        <w:tc>
          <w:tcPr>
            <w:tcW w:w="1306"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Раздел счета депо</w:t>
            </w:r>
          </w:p>
        </w:tc>
        <w:tc>
          <w:tcPr>
            <w:tcW w:w="1378"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Место хранения</w:t>
            </w:r>
          </w:p>
        </w:tc>
        <w:tc>
          <w:tcPr>
            <w:tcW w:w="1374"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Раздел места хранения</w:t>
            </w:r>
          </w:p>
        </w:tc>
        <w:tc>
          <w:tcPr>
            <w:tcW w:w="1277"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Количество ценных</w:t>
            </w:r>
            <w:r w:rsidRPr="00C36A5B">
              <w:rPr>
                <w:rFonts w:ascii="Verdana" w:hAnsi="Verdana" w:cs="Arial"/>
                <w:color w:val="000000"/>
                <w:sz w:val="14"/>
                <w:szCs w:val="14"/>
              </w:rPr>
              <w:br/>
              <w:t>бумаг, шт.</w:t>
            </w:r>
          </w:p>
        </w:tc>
        <w:tc>
          <w:tcPr>
            <w:tcW w:w="1640" w:type="dxa"/>
            <w:gridSpan w:val="4"/>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center"/>
              <w:rPr>
                <w:rFonts w:ascii="Verdana" w:hAnsi="Verdana" w:cs="Arial"/>
                <w:color w:val="000000"/>
                <w:sz w:val="14"/>
                <w:szCs w:val="14"/>
              </w:rPr>
            </w:pPr>
            <w:r w:rsidRPr="00C36A5B">
              <w:rPr>
                <w:rFonts w:ascii="Verdana" w:hAnsi="Verdana" w:cs="Arial"/>
                <w:color w:val="000000"/>
                <w:sz w:val="14"/>
                <w:szCs w:val="14"/>
              </w:rPr>
              <w:t>Дополнительная</w:t>
            </w:r>
            <w:r w:rsidRPr="00C36A5B">
              <w:rPr>
                <w:rFonts w:ascii="Verdana" w:hAnsi="Verdana" w:cs="Arial"/>
                <w:color w:val="000000"/>
                <w:sz w:val="14"/>
                <w:szCs w:val="14"/>
              </w:rPr>
              <w:br/>
              <w:t>информация</w:t>
            </w: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r w:rsidR="009415A7" w:rsidRPr="00C36A5B" w:rsidTr="00A57AB0">
        <w:trPr>
          <w:trHeight w:val="409"/>
        </w:trPr>
        <w:tc>
          <w:tcPr>
            <w:tcW w:w="1274" w:type="dxa"/>
            <w:gridSpan w:val="3"/>
            <w:tcBorders>
              <w:top w:val="single" w:sz="4" w:space="0" w:color="000000"/>
              <w:left w:val="single" w:sz="4" w:space="0" w:color="000000"/>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840" w:type="dxa"/>
            <w:gridSpan w:val="3"/>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490"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306"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378"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374"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1277" w:type="dxa"/>
            <w:gridSpan w:val="2"/>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jc w:val="right"/>
              <w:rPr>
                <w:rFonts w:ascii="Verdana" w:hAnsi="Verdana" w:cs="Arial"/>
                <w:color w:val="000000"/>
                <w:sz w:val="14"/>
                <w:szCs w:val="14"/>
              </w:rPr>
            </w:pPr>
            <w:r w:rsidRPr="00C36A5B">
              <w:rPr>
                <w:rFonts w:ascii="Verdana" w:hAnsi="Verdana" w:cs="Arial"/>
                <w:color w:val="000000"/>
                <w:sz w:val="14"/>
                <w:szCs w:val="14"/>
              </w:rPr>
              <w:t> </w:t>
            </w:r>
          </w:p>
        </w:tc>
        <w:tc>
          <w:tcPr>
            <w:tcW w:w="1640" w:type="dxa"/>
            <w:gridSpan w:val="4"/>
            <w:tcBorders>
              <w:top w:val="single" w:sz="4" w:space="0" w:color="000000"/>
              <w:left w:val="nil"/>
              <w:bottom w:val="single" w:sz="4" w:space="0" w:color="000000"/>
              <w:right w:val="single" w:sz="4" w:space="0" w:color="000000"/>
            </w:tcBorders>
            <w:vAlign w:val="center"/>
            <w:hideMark/>
          </w:tcPr>
          <w:p w:rsidR="009415A7" w:rsidRPr="00C36A5B" w:rsidRDefault="009415A7" w:rsidP="00772DF8">
            <w:pPr>
              <w:rPr>
                <w:rFonts w:ascii="Verdana" w:hAnsi="Verdana" w:cs="Arial"/>
                <w:color w:val="000000"/>
                <w:sz w:val="14"/>
                <w:szCs w:val="14"/>
              </w:rPr>
            </w:pPr>
            <w:r w:rsidRPr="00C36A5B">
              <w:rPr>
                <w:rFonts w:ascii="Verdana" w:hAnsi="Verdana" w:cs="Arial"/>
                <w:color w:val="000000"/>
                <w:sz w:val="14"/>
                <w:szCs w:val="14"/>
              </w:rPr>
              <w:t> </w:t>
            </w:r>
          </w:p>
        </w:tc>
        <w:tc>
          <w:tcPr>
            <w:tcW w:w="688"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r w:rsidRPr="00C36A5B">
              <w:rPr>
                <w:rFonts w:ascii="Arial" w:hAnsi="Arial" w:cs="Arial"/>
                <w:color w:val="000000"/>
              </w:rPr>
              <w:t> </w:t>
            </w:r>
          </w:p>
        </w:tc>
        <w:tc>
          <w:tcPr>
            <w:tcW w:w="1030"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1223"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c>
          <w:tcPr>
            <w:tcW w:w="996" w:type="dxa"/>
            <w:tcBorders>
              <w:top w:val="nil"/>
              <w:left w:val="nil"/>
              <w:bottom w:val="nil"/>
              <w:right w:val="nil"/>
            </w:tcBorders>
            <w:noWrap/>
            <w:vAlign w:val="bottom"/>
            <w:hideMark/>
          </w:tcPr>
          <w:p w:rsidR="009415A7" w:rsidRPr="00C36A5B" w:rsidRDefault="009415A7" w:rsidP="00772DF8">
            <w:pPr>
              <w:rPr>
                <w:rFonts w:ascii="Arial" w:hAnsi="Arial" w:cs="Arial"/>
                <w:color w:val="000000"/>
              </w:rPr>
            </w:pPr>
          </w:p>
        </w:tc>
      </w:tr>
    </w:tbl>
    <w:p w:rsidR="00A57AB0" w:rsidRDefault="00A57AB0" w:rsidP="0096733D">
      <w:pPr>
        <w:keepLines/>
        <w:jc w:val="both"/>
        <w:rPr>
          <w:sz w:val="18"/>
          <w:szCs w:val="14"/>
        </w:rPr>
      </w:pPr>
    </w:p>
    <w:p w:rsidR="00A57AB0" w:rsidRDefault="00A57AB0" w:rsidP="0096733D">
      <w:pPr>
        <w:keepLines/>
        <w:jc w:val="both"/>
        <w:rPr>
          <w:sz w:val="18"/>
          <w:szCs w:val="14"/>
        </w:rPr>
      </w:pPr>
    </w:p>
    <w:p w:rsidR="0096733D" w:rsidRDefault="0096733D" w:rsidP="0096733D">
      <w:pPr>
        <w:keepLines/>
        <w:jc w:val="both"/>
        <w:rPr>
          <w:sz w:val="14"/>
          <w:szCs w:val="14"/>
        </w:rPr>
      </w:pPr>
      <w:r w:rsidRPr="0096733D">
        <w:rPr>
          <w:sz w:val="18"/>
          <w:szCs w:val="14"/>
        </w:rPr>
        <w:t>(Должность ответственного исполнителя)</w:t>
      </w:r>
      <w:r w:rsidRPr="0096733D">
        <w:rPr>
          <w:sz w:val="18"/>
          <w:szCs w:val="14"/>
        </w:rPr>
        <w:tab/>
        <w:t xml:space="preserve"> (подпись)</w:t>
      </w:r>
      <w:r w:rsidRPr="0096733D">
        <w:rPr>
          <w:sz w:val="18"/>
          <w:szCs w:val="14"/>
        </w:rPr>
        <w:tab/>
        <w:t xml:space="preserve"> /ФИО</w:t>
      </w:r>
      <w:r w:rsidRPr="00724CC3">
        <w:rPr>
          <w:sz w:val="14"/>
          <w:szCs w:val="14"/>
        </w:rPr>
        <w:t>/</w:t>
      </w:r>
    </w:p>
    <w:p w:rsidR="0096733D" w:rsidRDefault="0096733D" w:rsidP="0096733D">
      <w:pPr>
        <w:keepLines/>
        <w:jc w:val="both"/>
        <w:rPr>
          <w:sz w:val="14"/>
          <w:szCs w:val="14"/>
        </w:rPr>
      </w:pPr>
    </w:p>
    <w:p w:rsidR="0096733D" w:rsidRPr="0096733D" w:rsidRDefault="0096733D" w:rsidP="0096733D">
      <w:pPr>
        <w:keepLines/>
        <w:jc w:val="both"/>
        <w:rPr>
          <w:sz w:val="18"/>
          <w:szCs w:val="14"/>
        </w:rPr>
      </w:pPr>
      <w:r w:rsidRPr="0096733D">
        <w:rPr>
          <w:sz w:val="18"/>
          <w:szCs w:val="14"/>
        </w:rPr>
        <w:t xml:space="preserve">М.П. </w:t>
      </w:r>
    </w:p>
    <w:p w:rsidR="0096733D" w:rsidRPr="00724CC3" w:rsidRDefault="0096733D" w:rsidP="0096733D">
      <w:pPr>
        <w:keepLines/>
        <w:jc w:val="both"/>
        <w:rPr>
          <w:sz w:val="14"/>
          <w:szCs w:val="14"/>
        </w:rPr>
      </w:pPr>
    </w:p>
    <w:p w:rsidR="0096733D" w:rsidRDefault="0096733D" w:rsidP="00AD463F">
      <w:pPr>
        <w:pStyle w:val="a7"/>
        <w:spacing w:before="0"/>
        <w:ind w:firstLine="284"/>
        <w:jc w:val="right"/>
      </w:pPr>
    </w:p>
    <w:p w:rsidR="00772DF8" w:rsidRDefault="00772DF8" w:rsidP="00AD463F">
      <w:pPr>
        <w:pStyle w:val="a7"/>
        <w:spacing w:before="0"/>
        <w:ind w:firstLine="284"/>
        <w:jc w:val="right"/>
        <w:sectPr w:rsidR="00772DF8" w:rsidSect="00A57AB0">
          <w:pgSz w:w="16834" w:h="11909" w:orient="landscape" w:code="9"/>
          <w:pgMar w:top="851" w:right="539" w:bottom="284" w:left="902" w:header="567" w:footer="567" w:gutter="0"/>
          <w:cols w:space="720"/>
          <w:titlePg/>
          <w:docGrid w:linePitch="272"/>
        </w:sectPr>
      </w:pPr>
    </w:p>
    <w:p w:rsidR="00772DF8" w:rsidRPr="00901197" w:rsidRDefault="00772DF8" w:rsidP="00772DF8">
      <w:pPr>
        <w:pStyle w:val="a7"/>
        <w:spacing w:before="0"/>
        <w:ind w:firstLine="284"/>
        <w:jc w:val="right"/>
        <w:rPr>
          <w:rFonts w:cs="Arial"/>
        </w:rPr>
      </w:pPr>
      <w:r w:rsidRPr="00901197">
        <w:rPr>
          <w:rFonts w:ascii="Courier New" w:hAnsi="Courier New" w:cs="Courier New"/>
          <w:sz w:val="18"/>
          <w:szCs w:val="18"/>
        </w:rPr>
        <w:lastRenderedPageBreak/>
        <w:tab/>
      </w:r>
      <w:r w:rsidRPr="00901197">
        <w:rPr>
          <w:rFonts w:cs="Arial"/>
        </w:rPr>
        <w:t>Приложение № 27</w:t>
      </w:r>
    </w:p>
    <w:p w:rsidR="00772DF8" w:rsidRPr="00901197" w:rsidRDefault="00772DF8" w:rsidP="00772DF8">
      <w:pPr>
        <w:pStyle w:val="a7"/>
        <w:spacing w:before="0"/>
        <w:ind w:firstLine="284"/>
        <w:jc w:val="right"/>
        <w:rPr>
          <w:rFonts w:cs="Arial"/>
        </w:rPr>
      </w:pPr>
      <w:r w:rsidRPr="00901197">
        <w:rPr>
          <w:rFonts w:cs="Arial"/>
        </w:rPr>
        <w:t>к Условиям осуществления депозитарной деятельности АКБ «Трансстройбанк» (АО)</w:t>
      </w:r>
    </w:p>
    <w:p w:rsidR="00772DF8" w:rsidRPr="00901197" w:rsidRDefault="00772DF8" w:rsidP="00772DF8">
      <w:pPr>
        <w:widowControl w:val="0"/>
        <w:adjustRightInd w:val="0"/>
        <w:rPr>
          <w:rFonts w:ascii="Courier New" w:hAnsi="Courier New" w:cs="Courier New"/>
          <w:sz w:val="18"/>
          <w:szCs w:val="18"/>
        </w:rPr>
      </w:pPr>
    </w:p>
    <w:p w:rsidR="00772DF8" w:rsidRDefault="00772DF8" w:rsidP="00772DF8">
      <w:pPr>
        <w:widowControl w:val="0"/>
        <w:adjustRightInd w:val="0"/>
        <w:rPr>
          <w:rFonts w:ascii="Courier New" w:hAnsi="Courier New" w:cs="Courier New"/>
          <w:sz w:val="18"/>
          <w:szCs w:val="18"/>
        </w:rPr>
      </w:pPr>
      <w:r w:rsidRPr="0096733D">
        <w:rPr>
          <w:rFonts w:ascii="Courier New" w:hAnsi="Courier New" w:cs="Courier New"/>
          <w:sz w:val="18"/>
          <w:szCs w:val="18"/>
        </w:rPr>
        <w:t>__</w:t>
      </w:r>
      <w:r>
        <w:rPr>
          <w:rFonts w:ascii="Courier New" w:hAnsi="Courier New" w:cs="Courier New"/>
          <w:sz w:val="18"/>
          <w:szCs w:val="18"/>
        </w:rPr>
        <w:t>.</w:t>
      </w:r>
      <w:r w:rsidRPr="0096733D">
        <w:rPr>
          <w:rFonts w:ascii="Courier New" w:hAnsi="Courier New" w:cs="Courier New"/>
          <w:sz w:val="18"/>
          <w:szCs w:val="18"/>
        </w:rPr>
        <w:t>__</w:t>
      </w:r>
      <w:r>
        <w:rPr>
          <w:rFonts w:ascii="Courier New" w:hAnsi="Courier New" w:cs="Courier New"/>
          <w:sz w:val="18"/>
          <w:szCs w:val="18"/>
        </w:rPr>
        <w:t>.</w:t>
      </w:r>
      <w:r w:rsidRPr="0096733D">
        <w:rPr>
          <w:rFonts w:ascii="Courier New" w:hAnsi="Courier New" w:cs="Courier New"/>
          <w:sz w:val="18"/>
          <w:szCs w:val="18"/>
        </w:rPr>
        <w:t>_____</w:t>
      </w:r>
      <w:r>
        <w:rPr>
          <w:rFonts w:ascii="Courier New" w:hAnsi="Courier New" w:cs="Courier New"/>
          <w:sz w:val="18"/>
          <w:szCs w:val="18"/>
        </w:rPr>
        <w:t xml:space="preserve">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772DF8" w:rsidRDefault="00901197" w:rsidP="00772DF8">
      <w:pPr>
        <w:widowControl w:val="0"/>
        <w:adjustRightInd w:val="0"/>
        <w:rPr>
          <w:rFonts w:ascii="Courier New" w:hAnsi="Courier New" w:cs="Courier New"/>
          <w:sz w:val="18"/>
          <w:szCs w:val="18"/>
        </w:rPr>
      </w:pPr>
      <w:r w:rsidRPr="005B6417">
        <w:t>Депозитарий:</w:t>
      </w:r>
      <w:r>
        <w:t xml:space="preserve"> </w:t>
      </w:r>
      <w:r w:rsidR="00772DF8">
        <w:rPr>
          <w:rFonts w:ascii="Courier New" w:hAnsi="Courier New" w:cs="Courier New"/>
          <w:sz w:val="18"/>
          <w:szCs w:val="18"/>
        </w:rPr>
        <w:t xml:space="preserve">АКБ "Трансстройбанк" (АО)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Российская Федерация, 115093, Москва г, Дубининская ул, д. 94, 7(495)786-37-73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Депонент </w:t>
      </w:r>
      <w:r w:rsidRPr="00D16882">
        <w:rPr>
          <w:rFonts w:ascii="Courier New" w:hAnsi="Courier New" w:cs="Courier New"/>
          <w:b/>
          <w:bCs/>
          <w:sz w:val="18"/>
          <w:szCs w:val="18"/>
        </w:rPr>
        <w:t>_______________</w:t>
      </w:r>
      <w:r>
        <w:rPr>
          <w:rFonts w:ascii="Courier New" w:hAnsi="Courier New" w:cs="Courier New"/>
          <w:sz w:val="18"/>
          <w:szCs w:val="18"/>
        </w:rPr>
        <w:t xml:space="preserve"> </w:t>
      </w:r>
    </w:p>
    <w:p w:rsidR="00772DF8" w:rsidRDefault="00772DF8" w:rsidP="00772DF8">
      <w:pPr>
        <w:widowControl w:val="0"/>
        <w:adjustRightInd w:val="0"/>
        <w:rPr>
          <w:rFonts w:ascii="Courier New" w:hAnsi="Courier New" w:cs="Courier New"/>
          <w:sz w:val="18"/>
          <w:szCs w:val="18"/>
        </w:rPr>
      </w:pP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Паспорт ________</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cерия ___________</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номер ___________</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выдан _____________________________________________________________________</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дата  ___________</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Счет Депо </w:t>
      </w:r>
      <w:r>
        <w:rPr>
          <w:rFonts w:ascii="Courier New" w:hAnsi="Courier New" w:cs="Courier New"/>
          <w:b/>
          <w:bCs/>
          <w:sz w:val="18"/>
          <w:szCs w:val="18"/>
        </w:rPr>
        <w:t>______________</w:t>
      </w:r>
      <w:r>
        <w:rPr>
          <w:rFonts w:ascii="Courier New" w:hAnsi="Courier New" w:cs="Courier New"/>
          <w:sz w:val="18"/>
          <w:szCs w:val="18"/>
        </w:rPr>
        <w:t xml:space="preserve"> </w:t>
      </w:r>
    </w:p>
    <w:p w:rsidR="00772DF8" w:rsidRDefault="00772DF8" w:rsidP="00772DF8">
      <w:pPr>
        <w:widowControl w:val="0"/>
        <w:adjustRightInd w:val="0"/>
        <w:jc w:val="center"/>
        <w:rPr>
          <w:rFonts w:ascii="Courier New" w:hAnsi="Courier New" w:cs="Courier New"/>
          <w:b/>
          <w:bCs/>
          <w:sz w:val="24"/>
          <w:szCs w:val="24"/>
        </w:rPr>
      </w:pPr>
      <w:r>
        <w:rPr>
          <w:rFonts w:ascii="Courier New" w:hAnsi="Courier New" w:cs="Courier New"/>
          <w:b/>
          <w:bCs/>
          <w:sz w:val="24"/>
          <w:szCs w:val="24"/>
        </w:rPr>
        <w:t xml:space="preserve">Выписка по счету депо </w:t>
      </w:r>
      <w:r w:rsidRPr="00D16882">
        <w:rPr>
          <w:rFonts w:ascii="Courier New" w:hAnsi="Courier New" w:cs="Courier New"/>
          <w:b/>
          <w:bCs/>
          <w:sz w:val="24"/>
          <w:szCs w:val="24"/>
        </w:rPr>
        <w:t>______</w:t>
      </w:r>
      <w:r>
        <w:rPr>
          <w:rFonts w:ascii="Courier New" w:hAnsi="Courier New" w:cs="Courier New"/>
          <w:b/>
          <w:bCs/>
          <w:sz w:val="24"/>
          <w:szCs w:val="24"/>
        </w:rPr>
        <w:t xml:space="preserve"> за </w:t>
      </w:r>
      <w:r w:rsidRPr="00D16882">
        <w:rPr>
          <w:rFonts w:ascii="Courier New" w:hAnsi="Courier New" w:cs="Courier New"/>
          <w:b/>
          <w:bCs/>
          <w:sz w:val="24"/>
          <w:szCs w:val="24"/>
        </w:rPr>
        <w:t>__</w:t>
      </w:r>
      <w:r>
        <w:rPr>
          <w:rFonts w:ascii="Courier New" w:hAnsi="Courier New" w:cs="Courier New"/>
          <w:b/>
          <w:bCs/>
          <w:sz w:val="24"/>
          <w:szCs w:val="24"/>
        </w:rPr>
        <w:t>.</w:t>
      </w:r>
      <w:r w:rsidRPr="00D16882">
        <w:rPr>
          <w:rFonts w:ascii="Courier New" w:hAnsi="Courier New" w:cs="Courier New"/>
          <w:b/>
          <w:bCs/>
          <w:sz w:val="24"/>
          <w:szCs w:val="24"/>
        </w:rPr>
        <w:t>__</w:t>
      </w:r>
      <w:r>
        <w:rPr>
          <w:rFonts w:ascii="Courier New" w:hAnsi="Courier New" w:cs="Courier New"/>
          <w:b/>
          <w:bCs/>
          <w:sz w:val="24"/>
          <w:szCs w:val="24"/>
        </w:rPr>
        <w:t>.</w:t>
      </w:r>
      <w:r w:rsidRPr="00D16882">
        <w:rPr>
          <w:rFonts w:ascii="Courier New" w:hAnsi="Courier New" w:cs="Courier New"/>
          <w:b/>
          <w:bCs/>
          <w:sz w:val="24"/>
          <w:szCs w:val="24"/>
        </w:rPr>
        <w:t>____</w:t>
      </w:r>
      <w:r>
        <w:rPr>
          <w:rFonts w:ascii="Courier New" w:hAnsi="Courier New" w:cs="Courier New"/>
          <w:b/>
          <w:bCs/>
          <w:sz w:val="24"/>
          <w:szCs w:val="24"/>
        </w:rPr>
        <w:t xml:space="preserve"> </w:t>
      </w:r>
    </w:p>
    <w:p w:rsidR="00772DF8" w:rsidRDefault="00772DF8" w:rsidP="00772DF8">
      <w:pPr>
        <w:widowControl w:val="0"/>
        <w:adjustRightInd w:val="0"/>
        <w:rPr>
          <w:rFonts w:ascii="Courier New" w:hAnsi="Courier New" w:cs="Courier New"/>
          <w:sz w:val="18"/>
          <w:szCs w:val="18"/>
        </w:rPr>
      </w:pPr>
      <w:r>
        <w:rPr>
          <w:rFonts w:ascii="Courier New" w:hAnsi="Courier New" w:cs="Courier New"/>
          <w:b/>
          <w:bCs/>
          <w:sz w:val="24"/>
          <w:szCs w:val="24"/>
        </w:rPr>
        <w:t xml:space="preserve"> </w:t>
      </w:r>
      <w:r>
        <w:rPr>
          <w:rFonts w:ascii="Courier New" w:hAnsi="Courier New" w:cs="Courier New"/>
          <w:sz w:val="18"/>
          <w:szCs w:val="18"/>
        </w:rPr>
        <w:t xml:space="preserve">  </w:t>
      </w:r>
    </w:p>
    <w:p w:rsidR="00772DF8" w:rsidRDefault="00772DF8" w:rsidP="00772DF8">
      <w:pPr>
        <w:widowControl w:val="0"/>
        <w:adjustRightInd w:val="0"/>
        <w:rPr>
          <w:rFonts w:ascii="Courier New" w:hAnsi="Courier New" w:cs="Courier New"/>
          <w:sz w:val="18"/>
          <w:szCs w:val="18"/>
        </w:rPr>
      </w:pPr>
      <w:r>
        <w:rPr>
          <w:rFonts w:ascii="Courier New" w:hAnsi="Courier New" w:cs="Courier New"/>
          <w:sz w:val="18"/>
          <w:szCs w:val="18"/>
        </w:rPr>
        <w:t xml:space="preserve">Входящий остаток </w:t>
      </w:r>
    </w:p>
    <w:tbl>
      <w:tblPr>
        <w:tblW w:w="15830" w:type="dxa"/>
        <w:tblInd w:w="8" w:type="dxa"/>
        <w:tblLayout w:type="fixed"/>
        <w:tblCellMar>
          <w:left w:w="0" w:type="dxa"/>
          <w:right w:w="0" w:type="dxa"/>
        </w:tblCellMar>
        <w:tblLook w:val="0000" w:firstRow="0" w:lastRow="0" w:firstColumn="0" w:lastColumn="0" w:noHBand="0" w:noVBand="0"/>
      </w:tblPr>
      <w:tblGrid>
        <w:gridCol w:w="3095"/>
        <w:gridCol w:w="3095"/>
        <w:gridCol w:w="3096"/>
        <w:gridCol w:w="3096"/>
        <w:gridCol w:w="3096"/>
        <w:gridCol w:w="352"/>
      </w:tblGrid>
      <w:tr w:rsidR="00772DF8" w:rsidRPr="00D17409" w:rsidTr="00772DF8">
        <w:trPr>
          <w:gridAfter w:val="1"/>
          <w:wAfter w:w="360" w:type="dxa"/>
        </w:trPr>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Место хранения</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Выпуск ценных бумаг</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Наименование раздела</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Синтетический счет</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Остаток</w:t>
            </w:r>
          </w:p>
        </w:tc>
      </w:tr>
      <w:tr w:rsidR="00772DF8" w:rsidRPr="00D17409" w:rsidTr="00772DF8">
        <w:trPr>
          <w:gridAfter w:val="1"/>
          <w:wAfter w:w="360" w:type="dxa"/>
          <w:cantSplit/>
        </w:trPr>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right"/>
              <w:rPr>
                <w:rFonts w:ascii="Courier New" w:hAnsi="Courier New" w:cs="Courier New"/>
                <w:sz w:val="18"/>
                <w:szCs w:val="18"/>
              </w:rPr>
            </w:pPr>
          </w:p>
        </w:tc>
      </w:tr>
      <w:tr w:rsidR="00772DF8" w:rsidRPr="00D17409" w:rsidTr="00772DF8">
        <w:trPr>
          <w:gridAfter w:val="1"/>
          <w:wAfter w:w="360" w:type="dxa"/>
          <w:cantSplit/>
        </w:trPr>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right"/>
              <w:rPr>
                <w:rFonts w:ascii="Courier New" w:hAnsi="Courier New" w:cs="Courier New"/>
                <w:sz w:val="18"/>
                <w:szCs w:val="18"/>
              </w:rPr>
            </w:pPr>
          </w:p>
        </w:tc>
      </w:tr>
      <w:tr w:rsidR="00772DF8" w:rsidRPr="00D17409" w:rsidTr="00772DF8">
        <w:trPr>
          <w:gridAfter w:val="1"/>
          <w:wAfter w:w="360" w:type="dxa"/>
          <w:cantSplit/>
        </w:trPr>
        <w:tc>
          <w:tcPr>
            <w:tcW w:w="3166" w:type="dxa"/>
            <w:tcBorders>
              <w:top w:val="nil"/>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nil"/>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lang w:val="en-US"/>
              </w:rPr>
            </w:pPr>
          </w:p>
        </w:tc>
        <w:tc>
          <w:tcPr>
            <w:tcW w:w="3166" w:type="dxa"/>
            <w:tcBorders>
              <w:top w:val="nil"/>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nil"/>
              <w:left w:val="single" w:sz="6" w:space="0" w:color="auto"/>
              <w:bottom w:val="nil"/>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p>
        </w:tc>
        <w:tc>
          <w:tcPr>
            <w:tcW w:w="3166" w:type="dxa"/>
            <w:tcBorders>
              <w:top w:val="nil"/>
              <w:left w:val="single" w:sz="6" w:space="0" w:color="auto"/>
              <w:bottom w:val="nil"/>
              <w:right w:val="single" w:sz="6" w:space="0" w:color="auto"/>
            </w:tcBorders>
          </w:tcPr>
          <w:p w:rsidR="00772DF8" w:rsidRPr="00D17409" w:rsidRDefault="00772DF8" w:rsidP="00772DF8">
            <w:pPr>
              <w:adjustRightInd w:val="0"/>
              <w:ind w:left="34" w:right="34"/>
              <w:jc w:val="right"/>
              <w:rPr>
                <w:rFonts w:ascii="Courier New" w:hAnsi="Courier New" w:cs="Courier New"/>
                <w:sz w:val="18"/>
                <w:szCs w:val="18"/>
              </w:rPr>
            </w:pPr>
          </w:p>
        </w:tc>
      </w:tr>
      <w:tr w:rsidR="00772DF8" w:rsidRPr="00D17409" w:rsidTr="00772DF8">
        <w:trPr>
          <w:gridAfter w:val="1"/>
          <w:wAfter w:w="360" w:type="dxa"/>
          <w:cantSplit/>
        </w:trPr>
        <w:tc>
          <w:tcPr>
            <w:tcW w:w="15830" w:type="dxa"/>
            <w:gridSpan w:val="5"/>
            <w:tcBorders>
              <w:top w:val="single" w:sz="6" w:space="0" w:color="auto"/>
              <w:left w:val="nil"/>
              <w:bottom w:val="nil"/>
              <w:right w:val="nil"/>
            </w:tcBorders>
          </w:tcPr>
          <w:p w:rsidR="00772DF8" w:rsidRPr="00D17409" w:rsidRDefault="00772DF8" w:rsidP="00772DF8">
            <w:pPr>
              <w:adjustRightInd w:val="0"/>
              <w:ind w:left="34" w:right="34"/>
              <w:jc w:val="right"/>
              <w:rPr>
                <w:rFonts w:ascii="Courier New" w:hAnsi="Courier New" w:cs="Courier New"/>
                <w:sz w:val="18"/>
                <w:szCs w:val="18"/>
              </w:rPr>
            </w:pPr>
            <w:r w:rsidRPr="00D17409">
              <w:rPr>
                <w:rFonts w:ascii="Courier New" w:hAnsi="Courier New" w:cs="Courier New"/>
                <w:sz w:val="18"/>
                <w:szCs w:val="18"/>
              </w:rPr>
              <w:t xml:space="preserve"> </w:t>
            </w:r>
          </w:p>
        </w:tc>
      </w:tr>
      <w:tr w:rsidR="00772DF8" w:rsidRPr="00D17409" w:rsidTr="00772DF8">
        <w:trPr>
          <w:cantSplit/>
        </w:trPr>
        <w:tc>
          <w:tcPr>
            <w:tcW w:w="15830" w:type="dxa"/>
            <w:gridSpan w:val="5"/>
            <w:tcBorders>
              <w:top w:val="nil"/>
              <w:left w:val="nil"/>
              <w:bottom w:val="nil"/>
              <w:right w:val="nil"/>
            </w:tcBorders>
          </w:tcPr>
          <w:p w:rsidR="00772DF8" w:rsidRPr="00D17409" w:rsidRDefault="00772DF8" w:rsidP="00772DF8">
            <w:pPr>
              <w:adjustRightInd w:val="0"/>
              <w:ind w:left="34" w:right="34"/>
              <w:rPr>
                <w:rFonts w:ascii="Courier New" w:hAnsi="Courier New" w:cs="Courier New"/>
                <w:sz w:val="18"/>
                <w:szCs w:val="18"/>
              </w:rPr>
            </w:pPr>
            <w:r w:rsidRPr="00D17409">
              <w:rPr>
                <w:rFonts w:ascii="Courier New" w:hAnsi="Courier New" w:cs="Courier New"/>
                <w:sz w:val="18"/>
                <w:szCs w:val="18"/>
              </w:rPr>
              <w:t xml:space="preserve">Итого </w:t>
            </w:r>
            <w:r w:rsidRPr="00D17409">
              <w:rPr>
                <w:rFonts w:ascii="Courier New" w:hAnsi="Courier New" w:cs="Courier New"/>
                <w:sz w:val="18"/>
                <w:szCs w:val="18"/>
                <w:lang w:val="en-US"/>
              </w:rPr>
              <w:t>_______</w:t>
            </w:r>
            <w:r w:rsidRPr="00D17409">
              <w:rPr>
                <w:rFonts w:ascii="Courier New" w:hAnsi="Courier New" w:cs="Courier New"/>
                <w:sz w:val="18"/>
                <w:szCs w:val="18"/>
              </w:rPr>
              <w:t xml:space="preserve"> шт.</w:t>
            </w:r>
          </w:p>
        </w:tc>
        <w:tc>
          <w:tcPr>
            <w:tcW w:w="360" w:type="dxa"/>
          </w:tcPr>
          <w:p w:rsidR="00772DF8" w:rsidRPr="00D17409" w:rsidRDefault="00772DF8" w:rsidP="00772DF8">
            <w:pPr>
              <w:rPr>
                <w:rFonts w:ascii="Courier New" w:hAnsi="Courier New" w:cs="Courier New"/>
                <w:sz w:val="18"/>
                <w:szCs w:val="18"/>
              </w:rPr>
            </w:pPr>
            <w:r w:rsidRPr="00D17409">
              <w:rPr>
                <w:rFonts w:ascii="Courier New" w:hAnsi="Courier New" w:cs="Courier New"/>
                <w:sz w:val="18"/>
                <w:szCs w:val="18"/>
              </w:rPr>
              <w:t xml:space="preserve"> </w:t>
            </w:r>
          </w:p>
        </w:tc>
      </w:tr>
    </w:tbl>
    <w:p w:rsidR="00772DF8" w:rsidRDefault="00772DF8" w:rsidP="00772DF8">
      <w:pPr>
        <w:adjustRightInd w:val="0"/>
        <w:rPr>
          <w:rFonts w:ascii="Courier New" w:hAnsi="Courier New" w:cs="Courier New"/>
          <w:sz w:val="18"/>
          <w:szCs w:val="18"/>
        </w:rPr>
      </w:pPr>
    </w:p>
    <w:p w:rsidR="00772DF8" w:rsidRDefault="00772DF8" w:rsidP="00772DF8">
      <w:pPr>
        <w:adjustRightInd w:val="0"/>
        <w:rPr>
          <w:rFonts w:ascii="Courier New" w:hAnsi="Courier New" w:cs="Courier New"/>
          <w:sz w:val="18"/>
          <w:szCs w:val="18"/>
        </w:rPr>
      </w:pPr>
      <w:r>
        <w:rPr>
          <w:rFonts w:ascii="Courier New" w:hAnsi="Courier New" w:cs="Courier New"/>
          <w:sz w:val="18"/>
          <w:szCs w:val="18"/>
        </w:rPr>
        <w:t xml:space="preserve"> </w:t>
      </w:r>
    </w:p>
    <w:tbl>
      <w:tblPr>
        <w:tblW w:w="16190" w:type="dxa"/>
        <w:tblInd w:w="8" w:type="dxa"/>
        <w:tblLayout w:type="fixed"/>
        <w:tblCellMar>
          <w:left w:w="0" w:type="dxa"/>
          <w:right w:w="0" w:type="dxa"/>
        </w:tblCellMar>
        <w:tblLook w:val="0000" w:firstRow="0" w:lastRow="0" w:firstColumn="0" w:lastColumn="0" w:noHBand="0" w:noVBand="0"/>
      </w:tblPr>
      <w:tblGrid>
        <w:gridCol w:w="430"/>
        <w:gridCol w:w="1070"/>
        <w:gridCol w:w="3080"/>
        <w:gridCol w:w="2260"/>
        <w:gridCol w:w="2260"/>
        <w:gridCol w:w="2807"/>
        <w:gridCol w:w="1418"/>
        <w:gridCol w:w="1475"/>
        <w:gridCol w:w="651"/>
        <w:gridCol w:w="739"/>
      </w:tblGrid>
      <w:tr w:rsidR="00772DF8" w:rsidRPr="00D17409" w:rsidTr="00901197">
        <w:trPr>
          <w:gridAfter w:val="1"/>
          <w:wAfter w:w="739" w:type="dxa"/>
        </w:trPr>
        <w:tc>
          <w:tcPr>
            <w:tcW w:w="430"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Тип</w:t>
            </w:r>
          </w:p>
        </w:tc>
        <w:tc>
          <w:tcPr>
            <w:tcW w:w="1070"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Дата исполн.</w:t>
            </w:r>
          </w:p>
        </w:tc>
        <w:tc>
          <w:tcPr>
            <w:tcW w:w="3080"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Дополнительная информация</w:t>
            </w:r>
          </w:p>
        </w:tc>
        <w:tc>
          <w:tcPr>
            <w:tcW w:w="2260"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Л/счет</w:t>
            </w:r>
          </w:p>
        </w:tc>
        <w:tc>
          <w:tcPr>
            <w:tcW w:w="2260"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Л/с корреспондент</w:t>
            </w:r>
          </w:p>
        </w:tc>
        <w:tc>
          <w:tcPr>
            <w:tcW w:w="2807"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Код ц/б</w:t>
            </w:r>
          </w:p>
        </w:tc>
        <w:tc>
          <w:tcPr>
            <w:tcW w:w="1418"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Кол-во</w:t>
            </w:r>
          </w:p>
        </w:tc>
        <w:tc>
          <w:tcPr>
            <w:tcW w:w="1475"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Дата приема поруч.</w:t>
            </w:r>
          </w:p>
        </w:tc>
        <w:tc>
          <w:tcPr>
            <w:tcW w:w="651" w:type="dxa"/>
            <w:tcBorders>
              <w:top w:val="single" w:sz="6" w:space="0" w:color="auto"/>
              <w:left w:val="nil"/>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Номер поруч.</w:t>
            </w:r>
          </w:p>
        </w:tc>
      </w:tr>
      <w:tr w:rsidR="00772DF8" w:rsidRPr="00D17409" w:rsidTr="00901197">
        <w:trPr>
          <w:cantSplit/>
        </w:trPr>
        <w:tc>
          <w:tcPr>
            <w:tcW w:w="15451" w:type="dxa"/>
            <w:gridSpan w:val="9"/>
            <w:tcBorders>
              <w:top w:val="nil"/>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В заданном периоде операций не было.</w:t>
            </w:r>
          </w:p>
        </w:tc>
        <w:tc>
          <w:tcPr>
            <w:tcW w:w="739" w:type="dxa"/>
          </w:tcPr>
          <w:p w:rsidR="00772DF8" w:rsidRPr="00D17409" w:rsidRDefault="00772DF8" w:rsidP="00772DF8">
            <w:pPr>
              <w:rPr>
                <w:rFonts w:ascii="Courier New" w:hAnsi="Courier New" w:cs="Courier New"/>
                <w:sz w:val="18"/>
                <w:szCs w:val="18"/>
              </w:rPr>
            </w:pPr>
            <w:r w:rsidRPr="00D17409">
              <w:rPr>
                <w:rFonts w:ascii="Courier New" w:hAnsi="Courier New" w:cs="Courier New"/>
                <w:sz w:val="18"/>
                <w:szCs w:val="18"/>
              </w:rPr>
              <w:t xml:space="preserve"> </w:t>
            </w:r>
          </w:p>
        </w:tc>
      </w:tr>
    </w:tbl>
    <w:p w:rsidR="00772DF8" w:rsidRDefault="00772DF8" w:rsidP="00772DF8">
      <w:pPr>
        <w:adjustRightInd w:val="0"/>
        <w:rPr>
          <w:rFonts w:ascii="Courier New" w:hAnsi="Courier New" w:cs="Courier New"/>
          <w:sz w:val="18"/>
          <w:szCs w:val="18"/>
        </w:rPr>
      </w:pPr>
    </w:p>
    <w:p w:rsidR="00772DF8" w:rsidRDefault="00772DF8" w:rsidP="00772DF8">
      <w:pPr>
        <w:adjustRightInd w:val="0"/>
        <w:rPr>
          <w:rFonts w:ascii="Courier New" w:hAnsi="Courier New" w:cs="Courier New"/>
          <w:sz w:val="18"/>
          <w:szCs w:val="18"/>
        </w:rPr>
      </w:pPr>
      <w:r>
        <w:rPr>
          <w:rFonts w:ascii="Courier New" w:hAnsi="Courier New" w:cs="Courier New"/>
          <w:sz w:val="18"/>
          <w:szCs w:val="18"/>
        </w:rPr>
        <w:t xml:space="preserve"> </w:t>
      </w:r>
    </w:p>
    <w:p w:rsidR="00772DF8" w:rsidRDefault="00772DF8" w:rsidP="00772DF8">
      <w:pPr>
        <w:adjustRightInd w:val="0"/>
        <w:rPr>
          <w:rFonts w:ascii="Courier New" w:hAnsi="Courier New" w:cs="Courier New"/>
          <w:sz w:val="18"/>
          <w:szCs w:val="18"/>
        </w:rPr>
      </w:pPr>
      <w:r>
        <w:rPr>
          <w:rFonts w:ascii="Courier New" w:hAnsi="Courier New" w:cs="Courier New"/>
          <w:sz w:val="18"/>
          <w:szCs w:val="18"/>
        </w:rPr>
        <w:t xml:space="preserve">Исходящий остаток </w:t>
      </w:r>
    </w:p>
    <w:tbl>
      <w:tblPr>
        <w:tblW w:w="15830" w:type="dxa"/>
        <w:tblInd w:w="8" w:type="dxa"/>
        <w:tblLayout w:type="fixed"/>
        <w:tblCellMar>
          <w:left w:w="0" w:type="dxa"/>
          <w:right w:w="0" w:type="dxa"/>
        </w:tblCellMar>
        <w:tblLook w:val="0000" w:firstRow="0" w:lastRow="0" w:firstColumn="0" w:lastColumn="0" w:noHBand="0" w:noVBand="0"/>
      </w:tblPr>
      <w:tblGrid>
        <w:gridCol w:w="3095"/>
        <w:gridCol w:w="3095"/>
        <w:gridCol w:w="3096"/>
        <w:gridCol w:w="3096"/>
        <w:gridCol w:w="3096"/>
        <w:gridCol w:w="352"/>
      </w:tblGrid>
      <w:tr w:rsidR="00772DF8" w:rsidRPr="00D17409" w:rsidTr="00772DF8">
        <w:trPr>
          <w:gridAfter w:val="1"/>
          <w:wAfter w:w="360" w:type="dxa"/>
        </w:trPr>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Место хранения</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Выпуск ценных бумаг</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Наименование раздела</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Синтетический счет</w:t>
            </w:r>
          </w:p>
        </w:tc>
        <w:tc>
          <w:tcPr>
            <w:tcW w:w="3166" w:type="dxa"/>
            <w:tcBorders>
              <w:top w:val="single" w:sz="6" w:space="0" w:color="auto"/>
              <w:left w:val="single" w:sz="6" w:space="0" w:color="auto"/>
              <w:bottom w:val="single" w:sz="6" w:space="0" w:color="auto"/>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r w:rsidRPr="00D17409">
              <w:rPr>
                <w:rFonts w:ascii="Courier New" w:hAnsi="Courier New" w:cs="Courier New"/>
                <w:sz w:val="18"/>
                <w:szCs w:val="18"/>
              </w:rPr>
              <w:t>Остаток</w:t>
            </w:r>
          </w:p>
        </w:tc>
      </w:tr>
      <w:tr w:rsidR="00772DF8" w:rsidRPr="00D17409" w:rsidTr="00772DF8">
        <w:trPr>
          <w:gridAfter w:val="1"/>
          <w:wAfter w:w="360" w:type="dxa"/>
          <w:cantSplit/>
        </w:trPr>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right"/>
              <w:rPr>
                <w:rFonts w:ascii="Courier New" w:hAnsi="Courier New" w:cs="Courier New"/>
                <w:sz w:val="18"/>
                <w:szCs w:val="18"/>
              </w:rPr>
            </w:pPr>
          </w:p>
        </w:tc>
      </w:tr>
      <w:tr w:rsidR="00772DF8" w:rsidRPr="00D17409" w:rsidTr="00772DF8">
        <w:trPr>
          <w:gridAfter w:val="1"/>
          <w:wAfter w:w="360" w:type="dxa"/>
          <w:cantSplit/>
        </w:trPr>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center"/>
              <w:rPr>
                <w:rFonts w:ascii="Courier New" w:hAnsi="Courier New" w:cs="Courier New"/>
                <w:sz w:val="18"/>
                <w:szCs w:val="18"/>
              </w:rPr>
            </w:pPr>
          </w:p>
        </w:tc>
        <w:tc>
          <w:tcPr>
            <w:tcW w:w="3166" w:type="dxa"/>
            <w:tcBorders>
              <w:top w:val="single" w:sz="6" w:space="0" w:color="auto"/>
              <w:left w:val="single" w:sz="6" w:space="0" w:color="auto"/>
              <w:bottom w:val="nil"/>
              <w:right w:val="single" w:sz="6" w:space="0" w:color="auto"/>
            </w:tcBorders>
          </w:tcPr>
          <w:p w:rsidR="00772DF8" w:rsidRPr="00D17409" w:rsidRDefault="00772DF8" w:rsidP="00772DF8">
            <w:pPr>
              <w:adjustRightInd w:val="0"/>
              <w:ind w:left="34" w:right="34"/>
              <w:jc w:val="right"/>
              <w:rPr>
                <w:rFonts w:ascii="Courier New" w:hAnsi="Courier New" w:cs="Courier New"/>
                <w:sz w:val="18"/>
                <w:szCs w:val="18"/>
              </w:rPr>
            </w:pPr>
          </w:p>
        </w:tc>
      </w:tr>
      <w:tr w:rsidR="00772DF8" w:rsidRPr="00D17409" w:rsidTr="00772DF8">
        <w:trPr>
          <w:gridAfter w:val="1"/>
          <w:wAfter w:w="360" w:type="dxa"/>
          <w:cantSplit/>
        </w:trPr>
        <w:tc>
          <w:tcPr>
            <w:tcW w:w="15830" w:type="dxa"/>
            <w:gridSpan w:val="5"/>
            <w:tcBorders>
              <w:top w:val="single" w:sz="6" w:space="0" w:color="auto"/>
              <w:left w:val="nil"/>
              <w:bottom w:val="nil"/>
              <w:right w:val="nil"/>
            </w:tcBorders>
          </w:tcPr>
          <w:p w:rsidR="00772DF8" w:rsidRPr="00D17409" w:rsidRDefault="00772DF8" w:rsidP="00772DF8">
            <w:pPr>
              <w:adjustRightInd w:val="0"/>
              <w:ind w:left="34" w:right="34"/>
              <w:jc w:val="right"/>
              <w:rPr>
                <w:rFonts w:ascii="Courier New" w:hAnsi="Courier New" w:cs="Courier New"/>
                <w:sz w:val="18"/>
                <w:szCs w:val="18"/>
              </w:rPr>
            </w:pPr>
            <w:r w:rsidRPr="00D17409">
              <w:rPr>
                <w:rFonts w:ascii="Courier New" w:hAnsi="Courier New" w:cs="Courier New"/>
                <w:sz w:val="18"/>
                <w:szCs w:val="18"/>
              </w:rPr>
              <w:t xml:space="preserve"> </w:t>
            </w:r>
          </w:p>
        </w:tc>
      </w:tr>
      <w:tr w:rsidR="00772DF8" w:rsidRPr="00D17409" w:rsidTr="00772DF8">
        <w:trPr>
          <w:cantSplit/>
        </w:trPr>
        <w:tc>
          <w:tcPr>
            <w:tcW w:w="15830" w:type="dxa"/>
            <w:gridSpan w:val="5"/>
            <w:tcBorders>
              <w:top w:val="nil"/>
              <w:left w:val="nil"/>
              <w:bottom w:val="nil"/>
              <w:right w:val="nil"/>
            </w:tcBorders>
          </w:tcPr>
          <w:p w:rsidR="00772DF8" w:rsidRPr="00D17409" w:rsidRDefault="00772DF8" w:rsidP="00772DF8">
            <w:pPr>
              <w:adjustRightInd w:val="0"/>
              <w:ind w:left="34" w:right="34"/>
              <w:rPr>
                <w:rFonts w:ascii="Courier New" w:hAnsi="Courier New" w:cs="Courier New"/>
                <w:sz w:val="18"/>
                <w:szCs w:val="18"/>
              </w:rPr>
            </w:pPr>
            <w:r w:rsidRPr="00D17409">
              <w:rPr>
                <w:rFonts w:ascii="Courier New" w:hAnsi="Courier New" w:cs="Courier New"/>
                <w:sz w:val="18"/>
                <w:szCs w:val="18"/>
              </w:rPr>
              <w:t xml:space="preserve">Итого </w:t>
            </w:r>
            <w:r w:rsidRPr="00D17409">
              <w:rPr>
                <w:rFonts w:ascii="Courier New" w:hAnsi="Courier New" w:cs="Courier New"/>
                <w:sz w:val="18"/>
                <w:szCs w:val="18"/>
                <w:lang w:val="en-US"/>
              </w:rPr>
              <w:t>________</w:t>
            </w:r>
            <w:r w:rsidRPr="00D17409">
              <w:rPr>
                <w:rFonts w:ascii="Courier New" w:hAnsi="Courier New" w:cs="Courier New"/>
                <w:sz w:val="18"/>
                <w:szCs w:val="18"/>
              </w:rPr>
              <w:t xml:space="preserve"> шт.</w:t>
            </w:r>
          </w:p>
        </w:tc>
        <w:tc>
          <w:tcPr>
            <w:tcW w:w="360" w:type="dxa"/>
          </w:tcPr>
          <w:p w:rsidR="00772DF8" w:rsidRPr="00D17409" w:rsidRDefault="00772DF8" w:rsidP="00772DF8">
            <w:pPr>
              <w:rPr>
                <w:rFonts w:ascii="Courier New" w:hAnsi="Courier New" w:cs="Courier New"/>
                <w:sz w:val="18"/>
                <w:szCs w:val="18"/>
              </w:rPr>
            </w:pPr>
            <w:r w:rsidRPr="00D17409">
              <w:rPr>
                <w:rFonts w:ascii="Courier New" w:hAnsi="Courier New" w:cs="Courier New"/>
                <w:sz w:val="18"/>
                <w:szCs w:val="18"/>
              </w:rPr>
              <w:t xml:space="preserve"> </w:t>
            </w:r>
          </w:p>
        </w:tc>
      </w:tr>
    </w:tbl>
    <w:p w:rsidR="00772DF8" w:rsidRDefault="00772DF8" w:rsidP="00772DF8">
      <w:pPr>
        <w:adjustRightInd w:val="0"/>
        <w:rPr>
          <w:rFonts w:ascii="Courier New" w:hAnsi="Courier New" w:cs="Courier New"/>
          <w:sz w:val="18"/>
          <w:szCs w:val="18"/>
        </w:rPr>
      </w:pPr>
    </w:p>
    <w:p w:rsidR="0096733D" w:rsidRDefault="00772DF8" w:rsidP="0096733D">
      <w:pPr>
        <w:adjustRightInd w:val="0"/>
        <w:rPr>
          <w:rFonts w:ascii="Courier New" w:hAnsi="Courier New" w:cs="Courier New"/>
          <w:sz w:val="18"/>
          <w:szCs w:val="18"/>
        </w:rPr>
      </w:pPr>
      <w:r>
        <w:rPr>
          <w:rFonts w:ascii="Courier New" w:hAnsi="Courier New" w:cs="Courier New"/>
          <w:sz w:val="18"/>
          <w:szCs w:val="18"/>
        </w:rPr>
        <w:t xml:space="preserve"> </w:t>
      </w:r>
    </w:p>
    <w:p w:rsidR="0096733D" w:rsidRDefault="0096733D" w:rsidP="0096733D">
      <w:pPr>
        <w:keepLines/>
        <w:jc w:val="both"/>
        <w:rPr>
          <w:sz w:val="14"/>
          <w:szCs w:val="14"/>
        </w:rPr>
      </w:pPr>
      <w:r w:rsidRPr="0096733D">
        <w:rPr>
          <w:sz w:val="18"/>
          <w:szCs w:val="14"/>
        </w:rPr>
        <w:t>(Должность ответственного исполнителя)</w:t>
      </w:r>
      <w:r w:rsidRPr="0096733D">
        <w:rPr>
          <w:sz w:val="18"/>
          <w:szCs w:val="14"/>
        </w:rPr>
        <w:tab/>
        <w:t xml:space="preserve"> (подпись)</w:t>
      </w:r>
      <w:r w:rsidRPr="0096733D">
        <w:rPr>
          <w:sz w:val="18"/>
          <w:szCs w:val="14"/>
        </w:rPr>
        <w:tab/>
        <w:t xml:space="preserve"> /ФИО</w:t>
      </w:r>
      <w:r w:rsidRPr="00724CC3">
        <w:rPr>
          <w:sz w:val="14"/>
          <w:szCs w:val="14"/>
        </w:rPr>
        <w:t>/</w:t>
      </w:r>
    </w:p>
    <w:p w:rsidR="0096733D" w:rsidRDefault="0096733D" w:rsidP="0096733D">
      <w:pPr>
        <w:keepLines/>
        <w:jc w:val="both"/>
        <w:rPr>
          <w:sz w:val="14"/>
          <w:szCs w:val="14"/>
        </w:rPr>
      </w:pPr>
    </w:p>
    <w:p w:rsidR="0096733D" w:rsidRDefault="0096733D" w:rsidP="0096733D">
      <w:pPr>
        <w:keepLines/>
        <w:jc w:val="both"/>
        <w:rPr>
          <w:sz w:val="18"/>
          <w:szCs w:val="14"/>
        </w:rPr>
      </w:pPr>
      <w:r w:rsidRPr="0096733D">
        <w:rPr>
          <w:sz w:val="18"/>
          <w:szCs w:val="14"/>
        </w:rPr>
        <w:t xml:space="preserve">М.П. </w:t>
      </w:r>
    </w:p>
    <w:p w:rsidR="00772DF8" w:rsidRDefault="00772DF8" w:rsidP="008D4C51">
      <w:pPr>
        <w:pStyle w:val="a7"/>
        <w:spacing w:before="0"/>
        <w:ind w:firstLine="284"/>
        <w:jc w:val="center"/>
        <w:rPr>
          <w:rFonts w:cs="Arial"/>
        </w:rPr>
        <w:sectPr w:rsidR="00772DF8" w:rsidSect="00E13F58">
          <w:pgSz w:w="16834" w:h="11909" w:orient="landscape" w:code="9"/>
          <w:pgMar w:top="851" w:right="539" w:bottom="284" w:left="902" w:header="567" w:footer="567" w:gutter="0"/>
          <w:cols w:space="720"/>
          <w:titlePg/>
          <w:docGrid w:linePitch="272"/>
        </w:sectPr>
      </w:pPr>
    </w:p>
    <w:p w:rsidR="00850FB1" w:rsidRPr="005B6417" w:rsidRDefault="00850FB1" w:rsidP="00AD463F">
      <w:pPr>
        <w:pStyle w:val="a7"/>
        <w:spacing w:before="0"/>
        <w:ind w:firstLine="284"/>
        <w:jc w:val="right"/>
        <w:rPr>
          <w:rFonts w:cs="Arial"/>
        </w:rPr>
      </w:pPr>
      <w:r w:rsidRPr="005B6417">
        <w:rPr>
          <w:rFonts w:cs="Arial"/>
        </w:rPr>
        <w:lastRenderedPageBreak/>
        <w:t>Приложение № 2</w:t>
      </w:r>
      <w:r w:rsidR="00772DF8">
        <w:rPr>
          <w:rFonts w:cs="Arial"/>
        </w:rPr>
        <w:t>8</w:t>
      </w:r>
    </w:p>
    <w:p w:rsidR="00850FB1" w:rsidRPr="005B6417" w:rsidRDefault="00850FB1" w:rsidP="00AD463F">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AD463F">
      <w:pPr>
        <w:pStyle w:val="ab"/>
      </w:pPr>
    </w:p>
    <w:p w:rsidR="00850FB1" w:rsidRPr="005B6417" w:rsidRDefault="00850FB1" w:rsidP="00AD463F">
      <w:pPr>
        <w:pStyle w:val="ab"/>
      </w:pPr>
    </w:p>
    <w:p w:rsidR="00850FB1" w:rsidRPr="005B6417" w:rsidRDefault="00850FB1" w:rsidP="00AD463F">
      <w:pPr>
        <w:pStyle w:val="afd"/>
        <w:rPr>
          <w:rFonts w:ascii="Times New Roman" w:hAnsi="Times New Roman" w:cs="Times New Roman"/>
        </w:rPr>
      </w:pPr>
      <w:r w:rsidRPr="005B6417">
        <w:rPr>
          <w:rFonts w:ascii="Times New Roman" w:hAnsi="Times New Roman" w:cs="Times New Roman"/>
        </w:rPr>
        <w:t>Депозитарий: Акционерный коммерческий банк Трансстройбанк (Акционерное общество)</w:t>
      </w:r>
    </w:p>
    <w:p w:rsidR="00850FB1" w:rsidRPr="005B6417" w:rsidRDefault="00850FB1" w:rsidP="00AD463F">
      <w:pPr>
        <w:pStyle w:val="afd"/>
        <w:rPr>
          <w:rFonts w:ascii="Times New Roman" w:hAnsi="Times New Roman" w:cs="Times New Roman"/>
        </w:rPr>
      </w:pPr>
      <w:r w:rsidRPr="005B6417">
        <w:rPr>
          <w:rFonts w:ascii="Times New Roman" w:hAnsi="Times New Roman" w:cs="Times New Roman"/>
        </w:rPr>
        <w:t>115093, г. Москва, ул. Дубининская, д. 94</w:t>
      </w:r>
    </w:p>
    <w:p w:rsidR="00850FB1" w:rsidRPr="005B6417" w:rsidRDefault="00850FB1" w:rsidP="00AD463F">
      <w:pPr>
        <w:pStyle w:val="afd"/>
        <w:rPr>
          <w:rFonts w:ascii="Times New Roman" w:hAnsi="Times New Roman" w:cs="Times New Roman"/>
        </w:rPr>
      </w:pPr>
      <w:r w:rsidRPr="005B6417">
        <w:rPr>
          <w:rFonts w:ascii="Times New Roman" w:hAnsi="Times New Roman" w:cs="Times New Roman"/>
        </w:rPr>
        <w:t xml:space="preserve"> </w:t>
      </w:r>
    </w:p>
    <w:p w:rsidR="00850FB1" w:rsidRPr="005B6417" w:rsidRDefault="00850FB1" w:rsidP="00AD463F">
      <w:pPr>
        <w:pStyle w:val="2"/>
        <w:rPr>
          <w:rFonts w:ascii="Times New Roman" w:hAnsi="Times New Roman"/>
          <w:sz w:val="20"/>
          <w:szCs w:val="20"/>
        </w:rPr>
      </w:pPr>
    </w:p>
    <w:p w:rsidR="00850FB1" w:rsidRPr="005B6417" w:rsidRDefault="00850FB1" w:rsidP="00AD463F">
      <w:pPr>
        <w:pStyle w:val="2"/>
        <w:jc w:val="center"/>
        <w:rPr>
          <w:rFonts w:ascii="Times New Roman" w:hAnsi="Times New Roman"/>
          <w:b w:val="0"/>
          <w:i w:val="0"/>
          <w:sz w:val="20"/>
          <w:szCs w:val="20"/>
        </w:rPr>
      </w:pPr>
    </w:p>
    <w:p w:rsidR="00850FB1" w:rsidRPr="005B6417" w:rsidRDefault="00850FB1" w:rsidP="00AD463F">
      <w:pPr>
        <w:keepNext/>
      </w:pPr>
    </w:p>
    <w:p w:rsidR="00850FB1" w:rsidRPr="005B6417" w:rsidRDefault="00850FB1" w:rsidP="00AD463F">
      <w:pPr>
        <w:pStyle w:val="2"/>
        <w:jc w:val="center"/>
        <w:rPr>
          <w:rFonts w:ascii="Times New Roman" w:hAnsi="Times New Roman"/>
          <w:i w:val="0"/>
          <w:sz w:val="20"/>
          <w:szCs w:val="20"/>
        </w:rPr>
      </w:pPr>
      <w:r w:rsidRPr="005B6417">
        <w:rPr>
          <w:rFonts w:ascii="Times New Roman" w:hAnsi="Times New Roman"/>
          <w:i w:val="0"/>
          <w:sz w:val="20"/>
          <w:szCs w:val="20"/>
        </w:rPr>
        <w:t>УВЕДОМЛЕНИЕ №</w:t>
      </w:r>
    </w:p>
    <w:p w:rsidR="00850FB1" w:rsidRPr="005B6417" w:rsidRDefault="00850FB1" w:rsidP="00AD463F">
      <w:pPr>
        <w:jc w:val="center"/>
        <w:rPr>
          <w:b/>
        </w:rPr>
      </w:pPr>
      <w:r w:rsidRPr="005B6417">
        <w:rPr>
          <w:b/>
        </w:rPr>
        <w:t>О внесении изменений в анкету клиента</w:t>
      </w:r>
    </w:p>
    <w:p w:rsidR="00850FB1" w:rsidRPr="005B6417" w:rsidRDefault="00850FB1" w:rsidP="00AD463F"/>
    <w:p w:rsidR="00850FB1" w:rsidRPr="005B6417" w:rsidRDefault="00850FB1" w:rsidP="00AD463F"/>
    <w:p w:rsidR="00850FB1" w:rsidRPr="005B6417" w:rsidRDefault="00850FB1" w:rsidP="00AD463F">
      <w:r w:rsidRPr="005B6417">
        <w:t xml:space="preserve">Настоящим извещаем о внесении изменений в реквизиты анкеты </w:t>
      </w:r>
      <w:r w:rsidRPr="005B6417">
        <w:rPr>
          <w:lang w:val="en-US"/>
        </w:rPr>
        <w:t>c</w:t>
      </w:r>
      <w:r w:rsidRPr="005B6417">
        <w:t>чета депо №_________________</w:t>
      </w:r>
    </w:p>
    <w:p w:rsidR="00850FB1" w:rsidRPr="005B6417" w:rsidRDefault="00850FB1" w:rsidP="00AD463F"/>
    <w:p w:rsidR="00850FB1" w:rsidRPr="005B6417" w:rsidRDefault="00850FB1" w:rsidP="00AD463F"/>
    <w:p w:rsidR="00850FB1" w:rsidRPr="005B6417" w:rsidRDefault="00850FB1" w:rsidP="00AD463F">
      <w:r w:rsidRPr="005B6417">
        <w:t xml:space="preserve">Приложение: </w:t>
      </w:r>
    </w:p>
    <w:p w:rsidR="00850FB1" w:rsidRPr="005B6417" w:rsidRDefault="00850FB1" w:rsidP="00AD463F">
      <w:r w:rsidRPr="005B6417">
        <w:t xml:space="preserve">Анкета </w:t>
      </w:r>
    </w:p>
    <w:p w:rsidR="00850FB1" w:rsidRPr="005B6417" w:rsidRDefault="00850FB1" w:rsidP="00AD463F">
      <w:pPr>
        <w:keepLines/>
        <w:ind w:firstLine="720"/>
        <w:jc w:val="both"/>
      </w:pPr>
    </w:p>
    <w:p w:rsidR="00850FB1" w:rsidRPr="005B6417" w:rsidRDefault="00850FB1" w:rsidP="00AD463F">
      <w:pPr>
        <w:keepLines/>
        <w:jc w:val="both"/>
      </w:pPr>
    </w:p>
    <w:p w:rsidR="00850FB1" w:rsidRPr="005B6417" w:rsidRDefault="00850FB1" w:rsidP="002028DD">
      <w:pPr>
        <w:pStyle w:val="a7"/>
        <w:ind w:firstLine="0"/>
      </w:pPr>
      <w:r w:rsidRPr="005B6417">
        <w:t>(Должность ответственного исполнителя)</w:t>
      </w:r>
      <w:r w:rsidRPr="005B6417">
        <w:tab/>
      </w:r>
      <w:r w:rsidRPr="005B6417">
        <w:tab/>
      </w:r>
      <w:r w:rsidRPr="005B6417">
        <w:tab/>
        <w:t>(подпись)</w:t>
      </w:r>
      <w:r w:rsidRPr="005B6417">
        <w:tab/>
        <w:t xml:space="preserve"> /ФИО/</w:t>
      </w:r>
    </w:p>
    <w:p w:rsidR="00850FB1" w:rsidRPr="005B6417" w:rsidRDefault="00850FB1" w:rsidP="002028DD">
      <w:pPr>
        <w:keepLines/>
        <w:jc w:val="both"/>
      </w:pPr>
    </w:p>
    <w:p w:rsidR="00850FB1" w:rsidRPr="005B6417" w:rsidRDefault="00850FB1" w:rsidP="00AD463F">
      <w:pPr>
        <w:keepLines/>
        <w:jc w:val="both"/>
      </w:pPr>
    </w:p>
    <w:p w:rsidR="00850FB1" w:rsidRPr="005B6417" w:rsidRDefault="00850FB1" w:rsidP="00AD463F">
      <w:pPr>
        <w:keepLines/>
        <w:jc w:val="both"/>
      </w:pPr>
    </w:p>
    <w:p w:rsidR="00850FB1" w:rsidRPr="005B6417" w:rsidRDefault="00850FB1" w:rsidP="00AD463F">
      <w:pPr>
        <w:keepLines/>
        <w:jc w:val="both"/>
      </w:pPr>
      <w:r w:rsidRPr="005B6417">
        <w:t>Дата составления документа</w:t>
      </w:r>
    </w:p>
    <w:p w:rsidR="00850FB1" w:rsidRPr="005B6417" w:rsidRDefault="00850FB1" w:rsidP="00AD463F">
      <w:pPr>
        <w:keepLines/>
        <w:jc w:val="both"/>
      </w:pPr>
      <w:r w:rsidRPr="005B6417">
        <w:t>М.П.</w:t>
      </w:r>
    </w:p>
    <w:p w:rsidR="00850FB1" w:rsidRPr="005B6417" w:rsidRDefault="00850FB1" w:rsidP="00AD463F">
      <w:pPr>
        <w:keepNext/>
      </w:pPr>
    </w:p>
    <w:p w:rsidR="00850FB1" w:rsidRPr="005B6417" w:rsidRDefault="00850FB1" w:rsidP="00AD463F">
      <w:pPr>
        <w:keepNext/>
      </w:pPr>
    </w:p>
    <w:p w:rsidR="00850FB1" w:rsidRPr="005B6417" w:rsidRDefault="00850FB1" w:rsidP="00435D0B">
      <w:pPr>
        <w:pStyle w:val="a7"/>
        <w:spacing w:before="0"/>
        <w:ind w:firstLine="284"/>
        <w:jc w:val="right"/>
        <w:rPr>
          <w:rFonts w:cs="Arial"/>
        </w:rPr>
      </w:pPr>
      <w:r w:rsidRPr="005B6417">
        <w:br w:type="page"/>
      </w:r>
      <w:r w:rsidRPr="005B6417">
        <w:rPr>
          <w:rFonts w:cs="Arial"/>
        </w:rPr>
        <w:lastRenderedPageBreak/>
        <w:t>Приложение № 2</w:t>
      </w:r>
      <w:r w:rsidR="00772DF8">
        <w:rPr>
          <w:rFonts w:cs="Arial"/>
        </w:rPr>
        <w:t>9</w:t>
      </w:r>
    </w:p>
    <w:p w:rsidR="00850FB1" w:rsidRPr="005B6417" w:rsidRDefault="00850FB1" w:rsidP="00435D0B">
      <w:pPr>
        <w:pStyle w:val="a7"/>
        <w:spacing w:before="0"/>
        <w:ind w:firstLine="284"/>
        <w:jc w:val="right"/>
        <w:rPr>
          <w:rFonts w:cs="Arial"/>
        </w:rPr>
      </w:pPr>
      <w:r w:rsidRPr="005B6417">
        <w:rPr>
          <w:rFonts w:cs="Arial"/>
        </w:rPr>
        <w:t>к Условиям осуществления депозитарной деятельности АКБ «Трансстройбанк»</w:t>
      </w:r>
      <w:r w:rsidR="00923C98" w:rsidRPr="005B6417">
        <w:rPr>
          <w:rFonts w:cs="Arial"/>
        </w:rPr>
        <w:t xml:space="preserve"> </w:t>
      </w:r>
      <w:r w:rsidRPr="005B6417">
        <w:rPr>
          <w:rFonts w:cs="Arial"/>
        </w:rPr>
        <w:t>(АО)</w:t>
      </w:r>
    </w:p>
    <w:p w:rsidR="00850FB1" w:rsidRPr="005B6417" w:rsidRDefault="00850FB1" w:rsidP="00435D0B">
      <w:pPr>
        <w:pStyle w:val="ab"/>
      </w:pPr>
    </w:p>
    <w:p w:rsidR="00850FB1" w:rsidRPr="005B6417" w:rsidRDefault="00850FB1" w:rsidP="00377845">
      <w:pPr>
        <w:pStyle w:val="ab"/>
      </w:pPr>
    </w:p>
    <w:p w:rsidR="00850FB1" w:rsidRPr="005B6417" w:rsidRDefault="00850FB1" w:rsidP="00435D0B">
      <w:pPr>
        <w:pStyle w:val="afd"/>
        <w:rPr>
          <w:rFonts w:ascii="Times New Roman" w:hAnsi="Times New Roman" w:cs="Times New Roman"/>
        </w:rPr>
      </w:pPr>
      <w:r w:rsidRPr="005B6417">
        <w:rPr>
          <w:rFonts w:ascii="Times New Roman" w:hAnsi="Times New Roman" w:cs="Times New Roman"/>
        </w:rPr>
        <w:t>Депозитарий: Акционерный коммерческий банк Трансстройбанк (Акционерное общество)</w:t>
      </w:r>
    </w:p>
    <w:p w:rsidR="00850FB1" w:rsidRPr="005B6417" w:rsidRDefault="00850FB1" w:rsidP="00435D0B">
      <w:pPr>
        <w:pStyle w:val="afd"/>
        <w:rPr>
          <w:rFonts w:ascii="Times New Roman" w:hAnsi="Times New Roman" w:cs="Times New Roman"/>
        </w:rPr>
      </w:pPr>
      <w:r w:rsidRPr="005B6417">
        <w:rPr>
          <w:rFonts w:ascii="Times New Roman" w:hAnsi="Times New Roman" w:cs="Times New Roman"/>
        </w:rPr>
        <w:t>115093, г. Москва, ул. Дубининская, д. 94</w:t>
      </w:r>
    </w:p>
    <w:p w:rsidR="00850FB1" w:rsidRPr="005B6417" w:rsidRDefault="00850FB1" w:rsidP="00435D0B">
      <w:pPr>
        <w:pStyle w:val="afd"/>
        <w:rPr>
          <w:rFonts w:ascii="Times New Roman" w:hAnsi="Times New Roman" w:cs="Times New Roman"/>
        </w:rPr>
      </w:pPr>
      <w:r w:rsidRPr="005B6417">
        <w:rPr>
          <w:rFonts w:ascii="Times New Roman" w:hAnsi="Times New Roman" w:cs="Times New Roman"/>
        </w:rPr>
        <w:t xml:space="preserve"> </w:t>
      </w:r>
    </w:p>
    <w:p w:rsidR="00850FB1" w:rsidRPr="005B6417" w:rsidRDefault="00850FB1" w:rsidP="00435D0B">
      <w:pPr>
        <w:pStyle w:val="2"/>
        <w:rPr>
          <w:rFonts w:ascii="Times New Roman" w:hAnsi="Times New Roman"/>
        </w:rPr>
      </w:pPr>
    </w:p>
    <w:p w:rsidR="00850FB1" w:rsidRPr="005B6417" w:rsidRDefault="00850FB1" w:rsidP="00435D0B">
      <w:pPr>
        <w:pStyle w:val="2"/>
        <w:ind w:left="5670"/>
        <w:rPr>
          <w:rFonts w:ascii="Times New Roman" w:hAnsi="Times New Roman"/>
          <w:i w:val="0"/>
          <w:sz w:val="20"/>
          <w:szCs w:val="20"/>
        </w:rPr>
      </w:pPr>
      <w:r w:rsidRPr="005B6417">
        <w:rPr>
          <w:rFonts w:ascii="Times New Roman" w:hAnsi="Times New Roman"/>
          <w:i w:val="0"/>
          <w:sz w:val="20"/>
          <w:szCs w:val="20"/>
        </w:rPr>
        <w:t xml:space="preserve">Депонент: </w:t>
      </w:r>
    </w:p>
    <w:p w:rsidR="00850FB1" w:rsidRPr="005B6417" w:rsidRDefault="00850FB1" w:rsidP="00435D0B">
      <w:pPr>
        <w:pStyle w:val="2"/>
        <w:ind w:left="5670"/>
        <w:rPr>
          <w:rFonts w:ascii="Times New Roman" w:hAnsi="Times New Roman"/>
          <w:i w:val="0"/>
          <w:sz w:val="20"/>
          <w:szCs w:val="20"/>
        </w:rPr>
      </w:pPr>
      <w:r w:rsidRPr="005B6417">
        <w:rPr>
          <w:rFonts w:ascii="Times New Roman" w:hAnsi="Times New Roman"/>
          <w:i w:val="0"/>
          <w:sz w:val="20"/>
          <w:szCs w:val="20"/>
        </w:rPr>
        <w:t>Код депонента:</w:t>
      </w:r>
    </w:p>
    <w:p w:rsidR="00850FB1" w:rsidRPr="005B6417" w:rsidRDefault="00850FB1" w:rsidP="00435D0B">
      <w:pPr>
        <w:keepNext/>
      </w:pPr>
    </w:p>
    <w:p w:rsidR="00850FB1" w:rsidRPr="005B6417" w:rsidRDefault="00850FB1" w:rsidP="00435D0B">
      <w:pPr>
        <w:pStyle w:val="2"/>
        <w:jc w:val="center"/>
        <w:rPr>
          <w:rFonts w:ascii="Times New Roman" w:hAnsi="Times New Roman"/>
          <w:b w:val="0"/>
          <w:i w:val="0"/>
          <w:sz w:val="20"/>
          <w:szCs w:val="20"/>
        </w:rPr>
      </w:pPr>
      <w:r w:rsidRPr="005B6417">
        <w:rPr>
          <w:rFonts w:ascii="Times New Roman" w:hAnsi="Times New Roman"/>
          <w:b w:val="0"/>
          <w:i w:val="0"/>
          <w:sz w:val="20"/>
          <w:szCs w:val="20"/>
        </w:rPr>
        <w:t>УВЕДОМЛЕНИЕ №</w:t>
      </w:r>
    </w:p>
    <w:p w:rsidR="00850FB1" w:rsidRPr="005B6417" w:rsidRDefault="00850FB1" w:rsidP="00435D0B"/>
    <w:p w:rsidR="00850FB1" w:rsidRPr="005B6417" w:rsidRDefault="00850FB1" w:rsidP="00435D0B"/>
    <w:p w:rsidR="00850FB1" w:rsidRPr="005B6417" w:rsidRDefault="00850FB1" w:rsidP="00435D0B">
      <w:r w:rsidRPr="005B6417">
        <w:t xml:space="preserve">Дата составления документа Исх. №_________ </w:t>
      </w:r>
    </w:p>
    <w:p w:rsidR="00850FB1" w:rsidRPr="005B6417" w:rsidRDefault="00850FB1" w:rsidP="00435D0B"/>
    <w:p w:rsidR="00850FB1" w:rsidRPr="005B6417" w:rsidRDefault="00850FB1" w:rsidP="00435D0B"/>
    <w:p w:rsidR="00850FB1" w:rsidRPr="005B6417" w:rsidRDefault="00850FB1" w:rsidP="00435D0B">
      <w:r w:rsidRPr="005B6417">
        <w:t>Уведомляем Вас о поступлении денежных средств (вид выплаты) по принадлежащим Вам ценным бумагам:</w:t>
      </w:r>
    </w:p>
    <w:p w:rsidR="00850FB1" w:rsidRPr="005B6417" w:rsidRDefault="00850FB1" w:rsidP="00435D0B">
      <w:r w:rsidRPr="005B6417">
        <w:t xml:space="preserve">Эмитент:  </w:t>
      </w:r>
    </w:p>
    <w:p w:rsidR="00850FB1" w:rsidRPr="005B6417" w:rsidRDefault="00850FB1" w:rsidP="00435D0B">
      <w:r w:rsidRPr="005B6417">
        <w:t>Период, за который выплачиваются денежные средства:</w:t>
      </w:r>
    </w:p>
    <w:p w:rsidR="00850FB1" w:rsidRPr="005B6417" w:rsidRDefault="00850FB1" w:rsidP="00435D0B">
      <w:r w:rsidRPr="005B6417">
        <w:t xml:space="preserve">Вид ценной бумаги:  </w:t>
      </w:r>
    </w:p>
    <w:p w:rsidR="00850FB1" w:rsidRPr="005B6417" w:rsidRDefault="00850FB1" w:rsidP="00435D0B">
      <w:r w:rsidRPr="005B6417">
        <w:t>Количество ценных бумаг (штук):</w:t>
      </w:r>
    </w:p>
    <w:p w:rsidR="00850FB1" w:rsidRPr="005B6417" w:rsidRDefault="00850FB1" w:rsidP="00435D0B">
      <w:r w:rsidRPr="005B6417">
        <w:t xml:space="preserve">Размер выплаты на одну ценную бумагу (валюта платежа): </w:t>
      </w:r>
    </w:p>
    <w:p w:rsidR="00850FB1" w:rsidRPr="005B6417" w:rsidRDefault="00850FB1" w:rsidP="00435D0B">
      <w:r w:rsidRPr="005B6417">
        <w:t xml:space="preserve">Общая сумма </w:t>
      </w:r>
      <w:r w:rsidR="00003F25" w:rsidRPr="005B6417">
        <w:t>начисленн</w:t>
      </w:r>
      <w:r w:rsidR="00003F25">
        <w:t>ой</w:t>
      </w:r>
      <w:r w:rsidR="00003F25" w:rsidRPr="005B6417">
        <w:t xml:space="preserve"> </w:t>
      </w:r>
      <w:r w:rsidR="00DE18E6">
        <w:t>выплат</w:t>
      </w:r>
      <w:r w:rsidR="00003F25">
        <w:t>ы</w:t>
      </w:r>
      <w:r w:rsidRPr="005B6417">
        <w:t xml:space="preserve"> (валюта платежа): </w:t>
      </w:r>
    </w:p>
    <w:p w:rsidR="00850FB1" w:rsidRPr="005B6417" w:rsidRDefault="00850FB1" w:rsidP="00435D0B">
      <w:r w:rsidRPr="005B6417">
        <w:t xml:space="preserve">Сумма удержанного налога (руб.):  </w:t>
      </w:r>
    </w:p>
    <w:p w:rsidR="00850FB1" w:rsidRPr="005B6417" w:rsidRDefault="00850FB1" w:rsidP="00435D0B">
      <w:r w:rsidRPr="005B6417">
        <w:t>Сумма к выплате/перечислению клиенту (валюта платежа):</w:t>
      </w:r>
    </w:p>
    <w:p w:rsidR="00850FB1" w:rsidRPr="005B6417" w:rsidRDefault="00850FB1" w:rsidP="00435D0B"/>
    <w:p w:rsidR="00850FB1" w:rsidRPr="005B6417" w:rsidRDefault="00850FB1" w:rsidP="00435D0B">
      <w:r w:rsidRPr="005B6417">
        <w:t>(Должность уполномоченного лица Депозитария)              (подпись)                       /ФИО/</w:t>
      </w:r>
    </w:p>
    <w:p w:rsidR="00850FB1" w:rsidRPr="005B6417" w:rsidRDefault="00850FB1" w:rsidP="00435D0B"/>
    <w:p w:rsidR="00850FB1" w:rsidRPr="005B6417" w:rsidRDefault="00850FB1" w:rsidP="00435D0B">
      <w:r w:rsidRPr="005B6417">
        <w:t>М.П.</w:t>
      </w:r>
    </w:p>
    <w:p w:rsidR="00850FB1" w:rsidRPr="005B6417" w:rsidRDefault="00850FB1"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p>
    <w:p w:rsidR="00923C98" w:rsidRPr="005B6417" w:rsidRDefault="00923C98" w:rsidP="00377845">
      <w:pPr>
        <w:pStyle w:val="ab"/>
      </w:pPr>
    </w:p>
    <w:p w:rsidR="00C271A9" w:rsidRPr="005B6417" w:rsidRDefault="00C271A9" w:rsidP="00377845">
      <w:pPr>
        <w:pStyle w:val="ab"/>
      </w:pPr>
    </w:p>
    <w:p w:rsidR="00C271A9" w:rsidRPr="005B6417" w:rsidRDefault="00C271A9" w:rsidP="00377845">
      <w:pPr>
        <w:pStyle w:val="ab"/>
      </w:pPr>
    </w:p>
    <w:p w:rsidR="00C271A9" w:rsidRPr="005B6417" w:rsidRDefault="00C271A9" w:rsidP="00377845">
      <w:pPr>
        <w:pStyle w:val="ab"/>
      </w:pPr>
      <w:bookmarkStart w:id="94" w:name="_GoBack"/>
      <w:bookmarkEnd w:id="94"/>
    </w:p>
    <w:sectPr w:rsidR="00C271A9" w:rsidRPr="005B6417" w:rsidSect="0096733D">
      <w:pgSz w:w="11909" w:h="16834" w:code="9"/>
      <w:pgMar w:top="539" w:right="851" w:bottom="899" w:left="1418"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E2" w:rsidRDefault="009731E2">
      <w:r>
        <w:separator/>
      </w:r>
    </w:p>
  </w:endnote>
  <w:endnote w:type="continuationSeparator" w:id="0">
    <w:p w:rsidR="009731E2" w:rsidRDefault="0097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mtImperial">
    <w:altName w:val="Corbel"/>
    <w:panose1 w:val="00000000000000000000"/>
    <w:charset w:val="CC"/>
    <w:family w:val="swiss"/>
    <w:notTrueType/>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20B0604020202020204"/>
    <w:charset w:val="00"/>
    <w:family w:val="auto"/>
    <w:notTrueType/>
    <w:pitch w:val="variable"/>
    <w:sig w:usb0="00000003" w:usb1="00000000" w:usb2="00000000" w:usb3="00000000" w:csb0="00000001" w:csb1="00000000"/>
  </w:font>
  <w:font w:name="Consultant">
    <w:altName w:val="Courier New"/>
    <w:panose1 w:val="02070309020205020404"/>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0F0" w:rsidRDefault="00E420F0" w:rsidP="004B0F7C">
    <w:pPr>
      <w:pStyle w:val="ab"/>
      <w:framePr w:wrap="around" w:vAnchor="text" w:hAnchor="margin" w:xAlign="right" w:y="1"/>
      <w:rPr>
        <w:rStyle w:val="a8"/>
        <w:lang w:val="x-none" w:eastAsia="x-none"/>
      </w:rPr>
    </w:pPr>
    <w:r>
      <w:rPr>
        <w:rStyle w:val="a8"/>
        <w:lang w:val="x-none" w:eastAsia="x-none"/>
      </w:rPr>
      <w:fldChar w:fldCharType="begin"/>
    </w:r>
    <w:r>
      <w:rPr>
        <w:rStyle w:val="a8"/>
        <w:lang w:val="x-none" w:eastAsia="x-none"/>
      </w:rPr>
      <w:instrText xml:space="preserve">PAGE  </w:instrText>
    </w:r>
    <w:r>
      <w:rPr>
        <w:rStyle w:val="a8"/>
        <w:lang w:val="x-none" w:eastAsia="x-none"/>
      </w:rPr>
      <w:fldChar w:fldCharType="end"/>
    </w:r>
  </w:p>
  <w:p w:rsidR="00E420F0" w:rsidRDefault="00E420F0" w:rsidP="00AF7F5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0F0" w:rsidRDefault="00E420F0" w:rsidP="004B0F7C">
    <w:pPr>
      <w:pStyle w:val="ab"/>
      <w:framePr w:wrap="around" w:vAnchor="text" w:hAnchor="margin" w:xAlign="right" w:y="1"/>
      <w:rPr>
        <w:rStyle w:val="a8"/>
        <w:lang w:val="x-none" w:eastAsia="x-none"/>
      </w:rPr>
    </w:pPr>
    <w:r>
      <w:rPr>
        <w:rStyle w:val="a8"/>
        <w:lang w:val="x-none" w:eastAsia="x-none"/>
      </w:rPr>
      <w:fldChar w:fldCharType="begin"/>
    </w:r>
    <w:r>
      <w:rPr>
        <w:rStyle w:val="a8"/>
        <w:lang w:val="x-none" w:eastAsia="x-none"/>
      </w:rPr>
      <w:instrText xml:space="preserve">PAGE  </w:instrText>
    </w:r>
    <w:r>
      <w:rPr>
        <w:rStyle w:val="a8"/>
        <w:lang w:val="x-none" w:eastAsia="x-none"/>
      </w:rPr>
      <w:fldChar w:fldCharType="separate"/>
    </w:r>
    <w:r w:rsidR="00F505B0">
      <w:rPr>
        <w:rStyle w:val="a8"/>
        <w:noProof/>
        <w:lang w:val="x-none" w:eastAsia="x-none"/>
      </w:rPr>
      <w:t>128</w:t>
    </w:r>
    <w:r>
      <w:rPr>
        <w:rStyle w:val="a8"/>
        <w:lang w:val="x-none" w:eastAsia="x-none"/>
      </w:rPr>
      <w:fldChar w:fldCharType="end"/>
    </w:r>
  </w:p>
  <w:p w:rsidR="00E420F0" w:rsidRDefault="00E420F0" w:rsidP="006D3134">
    <w:pPr>
      <w:pStyle w:val="ab"/>
      <w:ind w:right="360"/>
      <w:jc w:val="center"/>
    </w:pPr>
    <w:r w:rsidRPr="00AF7F57">
      <w:t>Условия осуществления депозитарной деятельности АКБ «Трансстройбанк» (АО)</w:t>
    </w:r>
    <w:r>
      <w:t>, версия 9.</w:t>
    </w:r>
    <w:r w:rsidRPr="005F09C4">
      <w:t>2</w:t>
    </w:r>
    <w:r>
      <w:t>3</w:t>
    </w:r>
  </w:p>
  <w:p w:rsidR="00E420F0" w:rsidRDefault="00E420F0" w:rsidP="009E23BD">
    <w:pPr>
      <w:pStyle w:val="ab"/>
      <w:ind w:right="360"/>
    </w:pPr>
  </w:p>
  <w:p w:rsidR="00E420F0" w:rsidRPr="005F09C4" w:rsidRDefault="00E420F0" w:rsidP="009E23B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0F0" w:rsidRDefault="00E420F0" w:rsidP="00772DF8">
    <w:pPr>
      <w:pStyle w:val="ab"/>
      <w:ind w:right="360"/>
    </w:pPr>
  </w:p>
  <w:p w:rsidR="00E420F0" w:rsidRDefault="00E420F0" w:rsidP="00772DF8">
    <w:pPr>
      <w:pStyle w:val="ab"/>
      <w:ind w:right="360"/>
    </w:pPr>
  </w:p>
  <w:p w:rsidR="00E420F0" w:rsidRDefault="00E420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E2" w:rsidRDefault="009731E2">
      <w:r>
        <w:separator/>
      </w:r>
    </w:p>
  </w:footnote>
  <w:footnote w:type="continuationSeparator" w:id="0">
    <w:p w:rsidR="009731E2" w:rsidRDefault="009731E2">
      <w:r>
        <w:continuationSeparator/>
      </w:r>
    </w:p>
  </w:footnote>
  <w:footnote w:id="1">
    <w:p w:rsidR="00E420F0" w:rsidRDefault="00E420F0">
      <w:pPr>
        <w:pStyle w:val="afa"/>
      </w:pPr>
      <w:r>
        <w:rPr>
          <w:rStyle w:val="afc"/>
        </w:rPr>
        <w:footnoteRef/>
      </w:r>
      <w:r>
        <w:t xml:space="preserve"> </w:t>
      </w:r>
      <w:r w:rsidRPr="001D6C84">
        <w:t>Г</w:t>
      </w:r>
      <w:r w:rsidRPr="001D6C84">
        <w:rPr>
          <w:sz w:val="18"/>
          <w:szCs w:val="18"/>
        </w:rPr>
        <w:t>лава 4 налогового кодекса США от 18.03.2010 «О выполнении налоговых требований по зарубежным счетам» (Foreign Account Tax Compliance Act, далее — FATCA</w:t>
      </w:r>
    </w:p>
  </w:footnote>
  <w:footnote w:id="2">
    <w:p w:rsidR="00E420F0" w:rsidRPr="005A34CD" w:rsidRDefault="00E420F0" w:rsidP="005715CC">
      <w:pPr>
        <w:pStyle w:val="af4"/>
        <w:jc w:val="both"/>
        <w:rPr>
          <w:i/>
        </w:rPr>
      </w:pPr>
      <w:r>
        <w:rPr>
          <w:rStyle w:val="afc"/>
        </w:rPr>
        <w:footnoteRef/>
      </w:r>
      <w:r>
        <w:t xml:space="preserve"> </w:t>
      </w:r>
      <w:r w:rsidRPr="005A34CD">
        <w:rPr>
          <w:rStyle w:val="pt-a0-000028"/>
          <w:i/>
          <w:color w:val="000000"/>
        </w:rPr>
        <w:t>Сведения об информационных ресурсах оператора указываются в виде адреса, состоящего из наименования протокола</w:t>
      </w:r>
      <w:r w:rsidRPr="005A34CD">
        <w:rPr>
          <w:rStyle w:val="pt-a0-000005"/>
          <w:color w:val="000000"/>
        </w:rPr>
        <w:t xml:space="preserve"> (</w:t>
      </w:r>
      <w:r w:rsidRPr="005A34CD">
        <w:rPr>
          <w:rStyle w:val="pt-a0-000028"/>
          <w:i/>
          <w:color w:val="000000"/>
        </w:rPr>
        <w:t>http или https), сервера (www), домена (персональные данные.ru), имя каталога на сервере</w:t>
      </w:r>
      <w:r w:rsidRPr="005A34CD">
        <w:rPr>
          <w:rStyle w:val="pt-a0-000005"/>
          <w:color w:val="000000"/>
        </w:rPr>
        <w:t xml:space="preserve"> и </w:t>
      </w:r>
      <w:r w:rsidRPr="005A34CD">
        <w:rPr>
          <w:rStyle w:val="pt-a0-000028"/>
          <w:i/>
          <w:color w:val="000000"/>
        </w:rPr>
        <w:t>имя файла веб-страницы, на которой будут размещены персональные данные субъекта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BC8"/>
    <w:multiLevelType w:val="hybridMultilevel"/>
    <w:tmpl w:val="0B24C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6A7FED"/>
    <w:multiLevelType w:val="multilevel"/>
    <w:tmpl w:val="1BCE139E"/>
    <w:lvl w:ilvl="0">
      <w:start w:val="1"/>
      <w:numFmt w:val="decimal"/>
      <w:lvlText w:val="%1."/>
      <w:lvlJc w:val="left"/>
      <w:pPr>
        <w:tabs>
          <w:tab w:val="num" w:pos="360"/>
        </w:tabs>
        <w:ind w:left="360" w:hanging="360"/>
      </w:pPr>
      <w:rPr>
        <w:rFonts w:ascii="Times New Roman" w:eastAsia="Times New Roman" w:hAnsi="Times New Roman" w:hint="default"/>
        <w:b/>
        <w:bCs/>
      </w:rPr>
    </w:lvl>
    <w:lvl w:ilvl="1">
      <w:start w:val="1"/>
      <w:numFmt w:val="decimal"/>
      <w:lvlText w:val="%1.%2."/>
      <w:lvlJc w:val="left"/>
      <w:pPr>
        <w:tabs>
          <w:tab w:val="num" w:pos="4973"/>
        </w:tabs>
        <w:ind w:left="4973" w:hanging="720"/>
      </w:pPr>
      <w:rPr>
        <w:rFonts w:hint="default"/>
        <w:b w:val="0"/>
        <w:bCs w:val="0"/>
        <w:color w:val="000000"/>
      </w:rPr>
    </w:lvl>
    <w:lvl w:ilvl="2">
      <w:start w:val="1"/>
      <w:numFmt w:val="bullet"/>
      <w:lvlText w:val=""/>
      <w:lvlJc w:val="left"/>
      <w:pPr>
        <w:tabs>
          <w:tab w:val="num" w:pos="2138"/>
        </w:tabs>
        <w:ind w:left="2138" w:hanging="720"/>
      </w:pPr>
      <w:rPr>
        <w:rFonts w:ascii="Wingdings" w:hAnsi="Wingdings" w:cs="Wingdings" w:hint="default"/>
        <w:sz w:val="20"/>
        <w:szCs w:val="20"/>
      </w:rPr>
    </w:lvl>
    <w:lvl w:ilvl="3">
      <w:start w:val="1"/>
      <w:numFmt w:val="decimal"/>
      <w:lvlText w:val="%1.%2.%3.%4."/>
      <w:lvlJc w:val="left"/>
      <w:pPr>
        <w:tabs>
          <w:tab w:val="num" w:pos="2215"/>
        </w:tabs>
        <w:ind w:left="2215"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A24EAE"/>
    <w:multiLevelType w:val="hybridMultilevel"/>
    <w:tmpl w:val="48D43F02"/>
    <w:lvl w:ilvl="0" w:tplc="5C5A42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F1B26E5"/>
    <w:multiLevelType w:val="hybridMultilevel"/>
    <w:tmpl w:val="C8B8C8D6"/>
    <w:lvl w:ilvl="0" w:tplc="45F422CE">
      <w:start w:val="1"/>
      <w:numFmt w:val="bullet"/>
      <w:lvlText w:val="o"/>
      <w:lvlJc w:val="left"/>
      <w:pPr>
        <w:ind w:left="360" w:hanging="360"/>
      </w:pPr>
      <w:rPr>
        <w:rFonts w:ascii="Wingdings" w:hAnsi="Wingdings"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59612F"/>
    <w:multiLevelType w:val="multilevel"/>
    <w:tmpl w:val="388E1606"/>
    <w:lvl w:ilvl="0">
      <w:start w:val="1"/>
      <w:numFmt w:val="bullet"/>
      <w:lvlText w:val="–"/>
      <w:lvlJc w:val="left"/>
      <w:pPr>
        <w:tabs>
          <w:tab w:val="num" w:pos="1428"/>
        </w:tabs>
        <w:ind w:left="1428" w:hanging="360"/>
      </w:pPr>
      <w:rPr>
        <w:rFonts w:ascii="PromtImperial" w:hAnsi="PromtImperia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0F76A34"/>
    <w:multiLevelType w:val="hybridMultilevel"/>
    <w:tmpl w:val="16B0D5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8780F"/>
    <w:multiLevelType w:val="hybridMultilevel"/>
    <w:tmpl w:val="30408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A542402"/>
    <w:multiLevelType w:val="hybridMultilevel"/>
    <w:tmpl w:val="597A1D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ABC296E"/>
    <w:multiLevelType w:val="hybridMultilevel"/>
    <w:tmpl w:val="58A07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FD37CD6"/>
    <w:multiLevelType w:val="hybridMultilevel"/>
    <w:tmpl w:val="CDA248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611628B"/>
    <w:multiLevelType w:val="hybridMultilevel"/>
    <w:tmpl w:val="7C006F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F61D09"/>
    <w:multiLevelType w:val="hybridMultilevel"/>
    <w:tmpl w:val="EA402818"/>
    <w:lvl w:ilvl="0" w:tplc="8B98C6C4">
      <w:start w:val="1"/>
      <w:numFmt w:val="bullet"/>
      <w:pStyle w:val="a"/>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C7B775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E6A1EC1"/>
    <w:multiLevelType w:val="hybridMultilevel"/>
    <w:tmpl w:val="198081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CB6A9D"/>
    <w:multiLevelType w:val="hybridMultilevel"/>
    <w:tmpl w:val="A97EDE7C"/>
    <w:lvl w:ilvl="0" w:tplc="67D61A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EB6E4B"/>
    <w:multiLevelType w:val="singleLevel"/>
    <w:tmpl w:val="F850AD74"/>
    <w:lvl w:ilvl="0">
      <w:numFmt w:val="bullet"/>
      <w:lvlText w:val=""/>
      <w:lvlJc w:val="left"/>
      <w:pPr>
        <w:tabs>
          <w:tab w:val="num" w:pos="360"/>
        </w:tabs>
        <w:ind w:left="360" w:hanging="360"/>
      </w:pPr>
      <w:rPr>
        <w:rFonts w:ascii="Wingdings" w:hAnsi="Wingdings" w:hint="default"/>
      </w:rPr>
    </w:lvl>
  </w:abstractNum>
  <w:abstractNum w:abstractNumId="16" w15:restartNumberingAfterBreak="0">
    <w:nsid w:val="43A263B5"/>
    <w:multiLevelType w:val="multilevel"/>
    <w:tmpl w:val="CB9A514C"/>
    <w:lvl w:ilvl="0">
      <w:start w:val="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1323"/>
        </w:tabs>
        <w:ind w:left="1323" w:hanging="61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7" w15:restartNumberingAfterBreak="0">
    <w:nsid w:val="45B44CCE"/>
    <w:multiLevelType w:val="hybridMultilevel"/>
    <w:tmpl w:val="89BA15B4"/>
    <w:lvl w:ilvl="0" w:tplc="747AFF2C">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47E15496"/>
    <w:multiLevelType w:val="hybridMultilevel"/>
    <w:tmpl w:val="284686EA"/>
    <w:lvl w:ilvl="0" w:tplc="04190001">
      <w:start w:val="1"/>
      <w:numFmt w:val="bullet"/>
      <w:lvlText w:val=""/>
      <w:lvlJc w:val="left"/>
      <w:pPr>
        <w:ind w:left="1929" w:hanging="360"/>
      </w:pPr>
      <w:rPr>
        <w:rFonts w:ascii="Symbol" w:hAnsi="Symbol" w:hint="default"/>
      </w:rPr>
    </w:lvl>
    <w:lvl w:ilvl="1" w:tplc="04190003" w:tentative="1">
      <w:start w:val="1"/>
      <w:numFmt w:val="bullet"/>
      <w:lvlText w:val="o"/>
      <w:lvlJc w:val="left"/>
      <w:pPr>
        <w:ind w:left="2649" w:hanging="360"/>
      </w:pPr>
      <w:rPr>
        <w:rFonts w:ascii="Courier New" w:hAnsi="Courier New" w:hint="default"/>
      </w:rPr>
    </w:lvl>
    <w:lvl w:ilvl="2" w:tplc="04190005" w:tentative="1">
      <w:start w:val="1"/>
      <w:numFmt w:val="bullet"/>
      <w:lvlText w:val=""/>
      <w:lvlJc w:val="left"/>
      <w:pPr>
        <w:ind w:left="3369" w:hanging="360"/>
      </w:pPr>
      <w:rPr>
        <w:rFonts w:ascii="Wingdings" w:hAnsi="Wingdings" w:hint="default"/>
      </w:rPr>
    </w:lvl>
    <w:lvl w:ilvl="3" w:tplc="04190001" w:tentative="1">
      <w:start w:val="1"/>
      <w:numFmt w:val="bullet"/>
      <w:lvlText w:val=""/>
      <w:lvlJc w:val="left"/>
      <w:pPr>
        <w:ind w:left="4089" w:hanging="360"/>
      </w:pPr>
      <w:rPr>
        <w:rFonts w:ascii="Symbol" w:hAnsi="Symbol" w:hint="default"/>
      </w:rPr>
    </w:lvl>
    <w:lvl w:ilvl="4" w:tplc="04190003" w:tentative="1">
      <w:start w:val="1"/>
      <w:numFmt w:val="bullet"/>
      <w:lvlText w:val="o"/>
      <w:lvlJc w:val="left"/>
      <w:pPr>
        <w:ind w:left="4809" w:hanging="360"/>
      </w:pPr>
      <w:rPr>
        <w:rFonts w:ascii="Courier New" w:hAnsi="Courier New" w:hint="default"/>
      </w:rPr>
    </w:lvl>
    <w:lvl w:ilvl="5" w:tplc="04190005" w:tentative="1">
      <w:start w:val="1"/>
      <w:numFmt w:val="bullet"/>
      <w:lvlText w:val=""/>
      <w:lvlJc w:val="left"/>
      <w:pPr>
        <w:ind w:left="5529" w:hanging="360"/>
      </w:pPr>
      <w:rPr>
        <w:rFonts w:ascii="Wingdings" w:hAnsi="Wingdings" w:hint="default"/>
      </w:rPr>
    </w:lvl>
    <w:lvl w:ilvl="6" w:tplc="04190001" w:tentative="1">
      <w:start w:val="1"/>
      <w:numFmt w:val="bullet"/>
      <w:lvlText w:val=""/>
      <w:lvlJc w:val="left"/>
      <w:pPr>
        <w:ind w:left="6249" w:hanging="360"/>
      </w:pPr>
      <w:rPr>
        <w:rFonts w:ascii="Symbol" w:hAnsi="Symbol" w:hint="default"/>
      </w:rPr>
    </w:lvl>
    <w:lvl w:ilvl="7" w:tplc="04190003" w:tentative="1">
      <w:start w:val="1"/>
      <w:numFmt w:val="bullet"/>
      <w:lvlText w:val="o"/>
      <w:lvlJc w:val="left"/>
      <w:pPr>
        <w:ind w:left="6969" w:hanging="360"/>
      </w:pPr>
      <w:rPr>
        <w:rFonts w:ascii="Courier New" w:hAnsi="Courier New" w:hint="default"/>
      </w:rPr>
    </w:lvl>
    <w:lvl w:ilvl="8" w:tplc="04190005" w:tentative="1">
      <w:start w:val="1"/>
      <w:numFmt w:val="bullet"/>
      <w:lvlText w:val=""/>
      <w:lvlJc w:val="left"/>
      <w:pPr>
        <w:ind w:left="7689" w:hanging="360"/>
      </w:pPr>
      <w:rPr>
        <w:rFonts w:ascii="Wingdings" w:hAnsi="Wingdings" w:hint="default"/>
      </w:rPr>
    </w:lvl>
  </w:abstractNum>
  <w:abstractNum w:abstractNumId="19" w15:restartNumberingAfterBreak="0">
    <w:nsid w:val="53D257FF"/>
    <w:multiLevelType w:val="hybridMultilevel"/>
    <w:tmpl w:val="96302F50"/>
    <w:lvl w:ilvl="0" w:tplc="A746BC46">
      <w:start w:val="1"/>
      <w:numFmt w:val="bullet"/>
      <w:lvlText w:val="o"/>
      <w:lvlJc w:val="left"/>
      <w:pPr>
        <w:ind w:left="360" w:hanging="360"/>
      </w:pPr>
      <w:rPr>
        <w:rFonts w:ascii="Wingdings" w:hAnsi="Wingdings" w:hint="default"/>
        <w:sz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59E59C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851511D"/>
    <w:multiLevelType w:val="hybridMultilevel"/>
    <w:tmpl w:val="04904114"/>
    <w:lvl w:ilvl="0" w:tplc="0419000F">
      <w:start w:val="1"/>
      <w:numFmt w:val="decimal"/>
      <w:lvlText w:val="%1."/>
      <w:lvlJc w:val="left"/>
      <w:pPr>
        <w:ind w:left="1004" w:hanging="360"/>
      </w:pPr>
      <w:rPr>
        <w:rFonts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AA07117"/>
    <w:multiLevelType w:val="hybridMultilevel"/>
    <w:tmpl w:val="9D5C783C"/>
    <w:lvl w:ilvl="0" w:tplc="2604D3F8">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5BF04185"/>
    <w:multiLevelType w:val="hybridMultilevel"/>
    <w:tmpl w:val="A3E4E6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576430"/>
    <w:multiLevelType w:val="hybridMultilevel"/>
    <w:tmpl w:val="9E4448C2"/>
    <w:lvl w:ilvl="0" w:tplc="272ADE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00902C7"/>
    <w:multiLevelType w:val="hybridMultilevel"/>
    <w:tmpl w:val="A0F08B64"/>
    <w:lvl w:ilvl="0" w:tplc="0F20B380">
      <w:start w:val="1"/>
      <w:numFmt w:val="bullet"/>
      <w:lvlText w:val="o"/>
      <w:lvlJc w:val="left"/>
      <w:pPr>
        <w:ind w:left="360" w:hanging="360"/>
      </w:pPr>
      <w:rPr>
        <w:rFonts w:ascii="Wingdings" w:hAnsi="Wingdings"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2D00BA3"/>
    <w:multiLevelType w:val="multilevel"/>
    <w:tmpl w:val="F0C411A8"/>
    <w:lvl w:ilvl="0">
      <w:start w:val="1"/>
      <w:numFmt w:val="decimal"/>
      <w:lvlText w:val="%1."/>
      <w:lvlJc w:val="left"/>
      <w:pPr>
        <w:tabs>
          <w:tab w:val="num" w:pos="540"/>
        </w:tabs>
        <w:ind w:left="540" w:hanging="360"/>
      </w:pPr>
      <w:rPr>
        <w:rFonts w:cs="Times New Roman"/>
      </w:rPr>
    </w:lvl>
    <w:lvl w:ilvl="1">
      <w:start w:val="1"/>
      <w:numFmt w:val="decimal"/>
      <w:isLgl/>
      <w:lvlText w:val="%1.%2."/>
      <w:lvlJc w:val="left"/>
      <w:pPr>
        <w:ind w:left="1590" w:hanging="1230"/>
      </w:pPr>
      <w:rPr>
        <w:rFonts w:cs="Times New Roman" w:hint="default"/>
      </w:rPr>
    </w:lvl>
    <w:lvl w:ilvl="2">
      <w:start w:val="3"/>
      <w:numFmt w:val="decimal"/>
      <w:isLgl/>
      <w:lvlText w:val="%1.%2.%3."/>
      <w:lvlJc w:val="left"/>
      <w:pPr>
        <w:ind w:left="1590" w:hanging="1230"/>
      </w:pPr>
      <w:rPr>
        <w:rFonts w:cs="Times New Roman" w:hint="default"/>
      </w:rPr>
    </w:lvl>
    <w:lvl w:ilvl="3">
      <w:start w:val="10"/>
      <w:numFmt w:val="decimal"/>
      <w:isLgl/>
      <w:lvlText w:val="%1.%2.%3.%4."/>
      <w:lvlJc w:val="left"/>
      <w:pPr>
        <w:ind w:left="1590" w:hanging="1230"/>
      </w:pPr>
      <w:rPr>
        <w:rFonts w:cs="Times New Roman" w:hint="default"/>
      </w:rPr>
    </w:lvl>
    <w:lvl w:ilvl="4">
      <w:start w:val="1"/>
      <w:numFmt w:val="decimal"/>
      <w:isLgl/>
      <w:lvlText w:val="%1.%2.%3.%4.%5."/>
      <w:lvlJc w:val="left"/>
      <w:pPr>
        <w:ind w:left="1590" w:hanging="1230"/>
      </w:pPr>
      <w:rPr>
        <w:rFonts w:cs="Times New Roman" w:hint="default"/>
      </w:rPr>
    </w:lvl>
    <w:lvl w:ilvl="5">
      <w:start w:val="1"/>
      <w:numFmt w:val="decimal"/>
      <w:isLgl/>
      <w:lvlText w:val="%1.%2.%3.%4.%5.%6."/>
      <w:lvlJc w:val="left"/>
      <w:pPr>
        <w:ind w:left="1590" w:hanging="123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BAA2FD9"/>
    <w:multiLevelType w:val="hybridMultilevel"/>
    <w:tmpl w:val="8EC6B2F0"/>
    <w:lvl w:ilvl="0" w:tplc="B1C69C30">
      <w:start w:val="1"/>
      <w:numFmt w:val="bullet"/>
      <w:lvlText w:val="R"/>
      <w:lvlJc w:val="left"/>
      <w:pPr>
        <w:ind w:left="720" w:hanging="360"/>
      </w:pPr>
      <w:rPr>
        <w:rFonts w:ascii="Wingdings 2" w:hAnsi="Wingdings 2" w:cs="Wingdings 2" w:hint="default"/>
        <w:color w:val="59595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6FCA66BD"/>
    <w:multiLevelType w:val="hybridMultilevel"/>
    <w:tmpl w:val="16A4EF6E"/>
    <w:lvl w:ilvl="0" w:tplc="134E0376">
      <w:start w:val="1"/>
      <w:numFmt w:val="bullet"/>
      <w:lvlText w:val=""/>
      <w:lvlJc w:val="left"/>
      <w:pPr>
        <w:tabs>
          <w:tab w:val="num" w:pos="1778"/>
        </w:tabs>
        <w:ind w:left="1778" w:hanging="360"/>
      </w:pPr>
      <w:rPr>
        <w:rFonts w:ascii="Wingdings" w:hAnsi="Wingdings" w:cs="Wingdings" w:hint="default"/>
        <w:sz w:val="20"/>
        <w:szCs w:val="20"/>
      </w:rPr>
    </w:lvl>
    <w:lvl w:ilvl="1" w:tplc="04190003">
      <w:start w:val="1"/>
      <w:numFmt w:val="bullet"/>
      <w:lvlText w:val="o"/>
      <w:lvlJc w:val="left"/>
      <w:pPr>
        <w:tabs>
          <w:tab w:val="num" w:pos="2498"/>
        </w:tabs>
        <w:ind w:left="2498" w:hanging="360"/>
      </w:pPr>
      <w:rPr>
        <w:rFonts w:ascii="Courier New" w:hAnsi="Courier New" w:cs="Courier New" w:hint="default"/>
        <w:color w:val="FFFFFF"/>
      </w:rPr>
    </w:lvl>
    <w:lvl w:ilvl="2" w:tplc="04190005">
      <w:start w:val="1"/>
      <w:numFmt w:val="bullet"/>
      <w:lvlText w:val=""/>
      <w:lvlJc w:val="left"/>
      <w:pPr>
        <w:tabs>
          <w:tab w:val="num" w:pos="3218"/>
        </w:tabs>
        <w:ind w:left="3218" w:hanging="360"/>
      </w:pPr>
      <w:rPr>
        <w:rFonts w:ascii="Wingdings" w:hAnsi="Wingdings" w:cs="Wingdings" w:hint="default"/>
      </w:rPr>
    </w:lvl>
    <w:lvl w:ilvl="3" w:tplc="04190001">
      <w:start w:val="1"/>
      <w:numFmt w:val="bullet"/>
      <w:lvlText w:val=""/>
      <w:lvlJc w:val="left"/>
      <w:pPr>
        <w:tabs>
          <w:tab w:val="num" w:pos="3938"/>
        </w:tabs>
        <w:ind w:left="3938" w:hanging="360"/>
      </w:pPr>
      <w:rPr>
        <w:rFonts w:ascii="Symbol" w:hAnsi="Symbol" w:cs="Symbol" w:hint="default"/>
      </w:rPr>
    </w:lvl>
    <w:lvl w:ilvl="4" w:tplc="04190003">
      <w:start w:val="1"/>
      <w:numFmt w:val="bullet"/>
      <w:lvlText w:val="o"/>
      <w:lvlJc w:val="left"/>
      <w:pPr>
        <w:tabs>
          <w:tab w:val="num" w:pos="4658"/>
        </w:tabs>
        <w:ind w:left="4658" w:hanging="360"/>
      </w:pPr>
      <w:rPr>
        <w:rFonts w:ascii="Courier New" w:hAnsi="Courier New" w:cs="Courier New" w:hint="default"/>
      </w:rPr>
    </w:lvl>
    <w:lvl w:ilvl="5" w:tplc="04190005">
      <w:start w:val="1"/>
      <w:numFmt w:val="bullet"/>
      <w:lvlText w:val=""/>
      <w:lvlJc w:val="left"/>
      <w:pPr>
        <w:tabs>
          <w:tab w:val="num" w:pos="5378"/>
        </w:tabs>
        <w:ind w:left="5378" w:hanging="360"/>
      </w:pPr>
      <w:rPr>
        <w:rFonts w:ascii="Wingdings" w:hAnsi="Wingdings" w:cs="Wingdings" w:hint="default"/>
      </w:rPr>
    </w:lvl>
    <w:lvl w:ilvl="6" w:tplc="04190001">
      <w:start w:val="1"/>
      <w:numFmt w:val="bullet"/>
      <w:lvlText w:val=""/>
      <w:lvlJc w:val="left"/>
      <w:pPr>
        <w:tabs>
          <w:tab w:val="num" w:pos="6098"/>
        </w:tabs>
        <w:ind w:left="6098" w:hanging="360"/>
      </w:pPr>
      <w:rPr>
        <w:rFonts w:ascii="Symbol" w:hAnsi="Symbol" w:cs="Symbol" w:hint="default"/>
      </w:rPr>
    </w:lvl>
    <w:lvl w:ilvl="7" w:tplc="04190003">
      <w:start w:val="1"/>
      <w:numFmt w:val="bullet"/>
      <w:lvlText w:val="o"/>
      <w:lvlJc w:val="left"/>
      <w:pPr>
        <w:tabs>
          <w:tab w:val="num" w:pos="6818"/>
        </w:tabs>
        <w:ind w:left="6818" w:hanging="360"/>
      </w:pPr>
      <w:rPr>
        <w:rFonts w:ascii="Courier New" w:hAnsi="Courier New" w:cs="Courier New" w:hint="default"/>
      </w:rPr>
    </w:lvl>
    <w:lvl w:ilvl="8" w:tplc="04190005">
      <w:start w:val="1"/>
      <w:numFmt w:val="bullet"/>
      <w:lvlText w:val=""/>
      <w:lvlJc w:val="left"/>
      <w:pPr>
        <w:tabs>
          <w:tab w:val="num" w:pos="7538"/>
        </w:tabs>
        <w:ind w:left="7538" w:hanging="360"/>
      </w:pPr>
      <w:rPr>
        <w:rFonts w:ascii="Wingdings" w:hAnsi="Wingdings" w:cs="Wingdings" w:hint="default"/>
      </w:rPr>
    </w:lvl>
  </w:abstractNum>
  <w:abstractNum w:abstractNumId="29" w15:restartNumberingAfterBreak="0">
    <w:nsid w:val="703F67EA"/>
    <w:multiLevelType w:val="hybridMultilevel"/>
    <w:tmpl w:val="3CEED230"/>
    <w:lvl w:ilvl="0" w:tplc="D55CCF2A">
      <w:start w:val="1"/>
      <w:numFmt w:val="bullet"/>
      <w:lvlText w:val=""/>
      <w:lvlJc w:val="left"/>
      <w:pPr>
        <w:ind w:left="720" w:hanging="360"/>
      </w:pPr>
      <w:rPr>
        <w:rFonts w:ascii="Wingdings" w:hAnsi="Wingdings" w:cs="Wingdings" w:hint="default"/>
      </w:rPr>
    </w:lvl>
    <w:lvl w:ilvl="1" w:tplc="B6BCF8A8">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716E62C1"/>
    <w:multiLevelType w:val="hybridMultilevel"/>
    <w:tmpl w:val="E4EE26F0"/>
    <w:lvl w:ilvl="0" w:tplc="0419000F">
      <w:start w:val="1"/>
      <w:numFmt w:val="decimal"/>
      <w:lvlText w:val="%1."/>
      <w:lvlJc w:val="left"/>
      <w:pPr>
        <w:tabs>
          <w:tab w:val="num" w:pos="900"/>
        </w:tabs>
        <w:ind w:left="900" w:hanging="360"/>
      </w:pPr>
      <w:rPr>
        <w:rFonts w:cs="Times New Roman"/>
      </w:rPr>
    </w:lvl>
    <w:lvl w:ilvl="1" w:tplc="476C8CAE">
      <w:start w:val="1"/>
      <w:numFmt w:val="decimal"/>
      <w:lvlText w:val="%2)"/>
      <w:lvlJc w:val="left"/>
      <w:pPr>
        <w:tabs>
          <w:tab w:val="num" w:pos="2145"/>
        </w:tabs>
        <w:ind w:left="2145" w:hanging="885"/>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77F549F8"/>
    <w:multiLevelType w:val="hybridMultilevel"/>
    <w:tmpl w:val="CDE0B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9515AE6"/>
    <w:multiLevelType w:val="hybridMultilevel"/>
    <w:tmpl w:val="06240E70"/>
    <w:lvl w:ilvl="0" w:tplc="1BC82E3E">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D5211CE"/>
    <w:multiLevelType w:val="hybridMultilevel"/>
    <w:tmpl w:val="763E83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26"/>
  </w:num>
  <w:num w:numId="3">
    <w:abstractNumId w:val="10"/>
  </w:num>
  <w:num w:numId="4">
    <w:abstractNumId w:val="31"/>
  </w:num>
  <w:num w:numId="5">
    <w:abstractNumId w:val="4"/>
  </w:num>
  <w:num w:numId="6">
    <w:abstractNumId w:val="11"/>
  </w:num>
  <w:num w:numId="7">
    <w:abstractNumId w:val="2"/>
  </w:num>
  <w:num w:numId="8">
    <w:abstractNumId w:val="21"/>
  </w:num>
  <w:num w:numId="9">
    <w:abstractNumId w:val="24"/>
  </w:num>
  <w:num w:numId="10">
    <w:abstractNumId w:val="33"/>
  </w:num>
  <w:num w:numId="11">
    <w:abstractNumId w:val="8"/>
  </w:num>
  <w:num w:numId="12">
    <w:abstractNumId w:val="0"/>
  </w:num>
  <w:num w:numId="13">
    <w:abstractNumId w:val="6"/>
  </w:num>
  <w:num w:numId="14">
    <w:abstractNumId w:val="7"/>
  </w:num>
  <w:num w:numId="15">
    <w:abstractNumId w:val="13"/>
  </w:num>
  <w:num w:numId="16">
    <w:abstractNumId w:val="23"/>
  </w:num>
  <w:num w:numId="17">
    <w:abstractNumId w:val="5"/>
  </w:num>
  <w:num w:numId="18">
    <w:abstractNumId w:val="30"/>
  </w:num>
  <w:num w:numId="19">
    <w:abstractNumId w:val="18"/>
  </w:num>
  <w:num w:numId="20">
    <w:abstractNumId w:val="32"/>
  </w:num>
  <w:num w:numId="21">
    <w:abstractNumId w:val="14"/>
  </w:num>
  <w:num w:numId="22">
    <w:abstractNumId w:val="12"/>
  </w:num>
  <w:num w:numId="23">
    <w:abstractNumId w:val="20"/>
  </w:num>
  <w:num w:numId="24">
    <w:abstractNumId w:val="15"/>
  </w:num>
  <w:num w:numId="25">
    <w:abstractNumId w:val="9"/>
  </w:num>
  <w:num w:numId="26">
    <w:abstractNumId w:val="28"/>
  </w:num>
  <w:num w:numId="27">
    <w:abstractNumId w:val="29"/>
  </w:num>
  <w:num w:numId="28">
    <w:abstractNumId w:val="1"/>
  </w:num>
  <w:num w:numId="29">
    <w:abstractNumId w:val="17"/>
  </w:num>
  <w:num w:numId="30">
    <w:abstractNumId w:val="22"/>
  </w:num>
  <w:num w:numId="31">
    <w:abstractNumId w:val="27"/>
  </w:num>
  <w:num w:numId="32">
    <w:abstractNumId w:val="25"/>
  </w:num>
  <w:num w:numId="33">
    <w:abstractNumId w:val="3"/>
  </w:num>
  <w:num w:numId="3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4F"/>
    <w:rsid w:val="000031C1"/>
    <w:rsid w:val="000037DA"/>
    <w:rsid w:val="00003BA2"/>
    <w:rsid w:val="00003D32"/>
    <w:rsid w:val="00003F25"/>
    <w:rsid w:val="00004513"/>
    <w:rsid w:val="00004B46"/>
    <w:rsid w:val="00005512"/>
    <w:rsid w:val="00005D38"/>
    <w:rsid w:val="00005EA5"/>
    <w:rsid w:val="00005EB0"/>
    <w:rsid w:val="00007F8D"/>
    <w:rsid w:val="00010A10"/>
    <w:rsid w:val="000110C6"/>
    <w:rsid w:val="000117F2"/>
    <w:rsid w:val="00011A80"/>
    <w:rsid w:val="00012041"/>
    <w:rsid w:val="0001226B"/>
    <w:rsid w:val="0001274A"/>
    <w:rsid w:val="00012876"/>
    <w:rsid w:val="000135B5"/>
    <w:rsid w:val="00013D48"/>
    <w:rsid w:val="00014D87"/>
    <w:rsid w:val="00014F85"/>
    <w:rsid w:val="000150D7"/>
    <w:rsid w:val="000150DB"/>
    <w:rsid w:val="00015854"/>
    <w:rsid w:val="00015A2E"/>
    <w:rsid w:val="00015BF3"/>
    <w:rsid w:val="00016FB4"/>
    <w:rsid w:val="00022121"/>
    <w:rsid w:val="00025B2F"/>
    <w:rsid w:val="00026035"/>
    <w:rsid w:val="00026E4B"/>
    <w:rsid w:val="00030EE3"/>
    <w:rsid w:val="0003158A"/>
    <w:rsid w:val="000316E3"/>
    <w:rsid w:val="00031B85"/>
    <w:rsid w:val="00032D95"/>
    <w:rsid w:val="00032F57"/>
    <w:rsid w:val="00033630"/>
    <w:rsid w:val="00033D5B"/>
    <w:rsid w:val="00033E24"/>
    <w:rsid w:val="00036AE0"/>
    <w:rsid w:val="000413BE"/>
    <w:rsid w:val="00041C6B"/>
    <w:rsid w:val="00042815"/>
    <w:rsid w:val="0004393B"/>
    <w:rsid w:val="00046296"/>
    <w:rsid w:val="00047997"/>
    <w:rsid w:val="00047C48"/>
    <w:rsid w:val="00047D49"/>
    <w:rsid w:val="00047DDE"/>
    <w:rsid w:val="0005010F"/>
    <w:rsid w:val="00050931"/>
    <w:rsid w:val="000516E4"/>
    <w:rsid w:val="00051C47"/>
    <w:rsid w:val="00052402"/>
    <w:rsid w:val="000525C8"/>
    <w:rsid w:val="000538DC"/>
    <w:rsid w:val="00053ACE"/>
    <w:rsid w:val="00053DD7"/>
    <w:rsid w:val="00055210"/>
    <w:rsid w:val="00055D3F"/>
    <w:rsid w:val="000566C1"/>
    <w:rsid w:val="000574E4"/>
    <w:rsid w:val="000577E8"/>
    <w:rsid w:val="0005780C"/>
    <w:rsid w:val="0006047A"/>
    <w:rsid w:val="00060FDC"/>
    <w:rsid w:val="0006122C"/>
    <w:rsid w:val="000637E0"/>
    <w:rsid w:val="00063923"/>
    <w:rsid w:val="000641A5"/>
    <w:rsid w:val="00064F39"/>
    <w:rsid w:val="000650B6"/>
    <w:rsid w:val="000654E6"/>
    <w:rsid w:val="0006614F"/>
    <w:rsid w:val="00066192"/>
    <w:rsid w:val="000664C2"/>
    <w:rsid w:val="00067080"/>
    <w:rsid w:val="00071E83"/>
    <w:rsid w:val="0007209F"/>
    <w:rsid w:val="00072A4B"/>
    <w:rsid w:val="00072B67"/>
    <w:rsid w:val="000739CE"/>
    <w:rsid w:val="000765DB"/>
    <w:rsid w:val="00076FB7"/>
    <w:rsid w:val="000775C2"/>
    <w:rsid w:val="00077971"/>
    <w:rsid w:val="00077EAE"/>
    <w:rsid w:val="00080223"/>
    <w:rsid w:val="0008133E"/>
    <w:rsid w:val="00082589"/>
    <w:rsid w:val="0008313B"/>
    <w:rsid w:val="00084196"/>
    <w:rsid w:val="000845F3"/>
    <w:rsid w:val="00085530"/>
    <w:rsid w:val="000856CE"/>
    <w:rsid w:val="00085A36"/>
    <w:rsid w:val="00092004"/>
    <w:rsid w:val="00092387"/>
    <w:rsid w:val="00092DB7"/>
    <w:rsid w:val="000940AB"/>
    <w:rsid w:val="0009458E"/>
    <w:rsid w:val="00094BFC"/>
    <w:rsid w:val="00094FCA"/>
    <w:rsid w:val="0009520C"/>
    <w:rsid w:val="00095710"/>
    <w:rsid w:val="00095BDD"/>
    <w:rsid w:val="00096C79"/>
    <w:rsid w:val="000970A2"/>
    <w:rsid w:val="00097226"/>
    <w:rsid w:val="000A090B"/>
    <w:rsid w:val="000A0DA3"/>
    <w:rsid w:val="000A1F21"/>
    <w:rsid w:val="000A20E4"/>
    <w:rsid w:val="000A45D7"/>
    <w:rsid w:val="000A5E52"/>
    <w:rsid w:val="000A5F2E"/>
    <w:rsid w:val="000A669F"/>
    <w:rsid w:val="000A7816"/>
    <w:rsid w:val="000A7E7C"/>
    <w:rsid w:val="000B0C40"/>
    <w:rsid w:val="000B133E"/>
    <w:rsid w:val="000B148E"/>
    <w:rsid w:val="000B1793"/>
    <w:rsid w:val="000B20DC"/>
    <w:rsid w:val="000B2B46"/>
    <w:rsid w:val="000B2DBA"/>
    <w:rsid w:val="000B4243"/>
    <w:rsid w:val="000B431D"/>
    <w:rsid w:val="000B47F6"/>
    <w:rsid w:val="000B4D28"/>
    <w:rsid w:val="000B51C4"/>
    <w:rsid w:val="000B56D6"/>
    <w:rsid w:val="000B573A"/>
    <w:rsid w:val="000B6369"/>
    <w:rsid w:val="000B77BC"/>
    <w:rsid w:val="000B78CA"/>
    <w:rsid w:val="000C0748"/>
    <w:rsid w:val="000C0DE6"/>
    <w:rsid w:val="000C23F3"/>
    <w:rsid w:val="000C2C6C"/>
    <w:rsid w:val="000C379E"/>
    <w:rsid w:val="000C43A4"/>
    <w:rsid w:val="000C45A2"/>
    <w:rsid w:val="000C4B22"/>
    <w:rsid w:val="000C54B8"/>
    <w:rsid w:val="000C65D6"/>
    <w:rsid w:val="000C71FA"/>
    <w:rsid w:val="000C7293"/>
    <w:rsid w:val="000C7753"/>
    <w:rsid w:val="000C778D"/>
    <w:rsid w:val="000C7F0E"/>
    <w:rsid w:val="000D000C"/>
    <w:rsid w:val="000D0128"/>
    <w:rsid w:val="000D0139"/>
    <w:rsid w:val="000D1383"/>
    <w:rsid w:val="000D1E88"/>
    <w:rsid w:val="000D3027"/>
    <w:rsid w:val="000D40EA"/>
    <w:rsid w:val="000D4B70"/>
    <w:rsid w:val="000D5C16"/>
    <w:rsid w:val="000E034B"/>
    <w:rsid w:val="000E121E"/>
    <w:rsid w:val="000E242E"/>
    <w:rsid w:val="000E2F55"/>
    <w:rsid w:val="000E3432"/>
    <w:rsid w:val="000E36F3"/>
    <w:rsid w:val="000E41C8"/>
    <w:rsid w:val="000E4294"/>
    <w:rsid w:val="000E5E12"/>
    <w:rsid w:val="000E69C6"/>
    <w:rsid w:val="000E6D92"/>
    <w:rsid w:val="000F00C3"/>
    <w:rsid w:val="000F0F1E"/>
    <w:rsid w:val="000F155C"/>
    <w:rsid w:val="000F1FC8"/>
    <w:rsid w:val="000F25C5"/>
    <w:rsid w:val="000F3330"/>
    <w:rsid w:val="000F35A7"/>
    <w:rsid w:val="000F35FB"/>
    <w:rsid w:val="000F4229"/>
    <w:rsid w:val="000F5E28"/>
    <w:rsid w:val="000F68CD"/>
    <w:rsid w:val="000F6AF5"/>
    <w:rsid w:val="000F7148"/>
    <w:rsid w:val="000F764C"/>
    <w:rsid w:val="000F7A37"/>
    <w:rsid w:val="000F7B2D"/>
    <w:rsid w:val="000F7D5F"/>
    <w:rsid w:val="00101966"/>
    <w:rsid w:val="0010203A"/>
    <w:rsid w:val="00104701"/>
    <w:rsid w:val="00104B51"/>
    <w:rsid w:val="00105A6E"/>
    <w:rsid w:val="00105D22"/>
    <w:rsid w:val="00105E52"/>
    <w:rsid w:val="00106CB3"/>
    <w:rsid w:val="00106DA6"/>
    <w:rsid w:val="00107EF4"/>
    <w:rsid w:val="00110159"/>
    <w:rsid w:val="0011028A"/>
    <w:rsid w:val="00110777"/>
    <w:rsid w:val="001110F9"/>
    <w:rsid w:val="0011199A"/>
    <w:rsid w:val="00112A42"/>
    <w:rsid w:val="0011486D"/>
    <w:rsid w:val="00114D5C"/>
    <w:rsid w:val="001157B6"/>
    <w:rsid w:val="001157DC"/>
    <w:rsid w:val="00116289"/>
    <w:rsid w:val="001171CB"/>
    <w:rsid w:val="0012023A"/>
    <w:rsid w:val="00121C1E"/>
    <w:rsid w:val="0012282C"/>
    <w:rsid w:val="00123026"/>
    <w:rsid w:val="001243C1"/>
    <w:rsid w:val="00124E55"/>
    <w:rsid w:val="00124FD9"/>
    <w:rsid w:val="001263C3"/>
    <w:rsid w:val="001264C2"/>
    <w:rsid w:val="00126514"/>
    <w:rsid w:val="0012659F"/>
    <w:rsid w:val="0012666F"/>
    <w:rsid w:val="00126E62"/>
    <w:rsid w:val="0012793A"/>
    <w:rsid w:val="00127ED3"/>
    <w:rsid w:val="001307B0"/>
    <w:rsid w:val="001318FF"/>
    <w:rsid w:val="00132170"/>
    <w:rsid w:val="001322ED"/>
    <w:rsid w:val="001335CE"/>
    <w:rsid w:val="00133AB4"/>
    <w:rsid w:val="0013443F"/>
    <w:rsid w:val="00136878"/>
    <w:rsid w:val="00136ADB"/>
    <w:rsid w:val="001372EA"/>
    <w:rsid w:val="00137B1F"/>
    <w:rsid w:val="0014258A"/>
    <w:rsid w:val="00142E19"/>
    <w:rsid w:val="0014321D"/>
    <w:rsid w:val="00143D1A"/>
    <w:rsid w:val="00144E28"/>
    <w:rsid w:val="00150A88"/>
    <w:rsid w:val="001515FA"/>
    <w:rsid w:val="001517B0"/>
    <w:rsid w:val="00152055"/>
    <w:rsid w:val="0015361E"/>
    <w:rsid w:val="0015413A"/>
    <w:rsid w:val="001551BB"/>
    <w:rsid w:val="00155575"/>
    <w:rsid w:val="001568F6"/>
    <w:rsid w:val="00156B5F"/>
    <w:rsid w:val="00156E4A"/>
    <w:rsid w:val="00156EF1"/>
    <w:rsid w:val="00160CA1"/>
    <w:rsid w:val="00161301"/>
    <w:rsid w:val="00161B78"/>
    <w:rsid w:val="001641C2"/>
    <w:rsid w:val="00165619"/>
    <w:rsid w:val="00165AAA"/>
    <w:rsid w:val="00165BCA"/>
    <w:rsid w:val="00165DC1"/>
    <w:rsid w:val="00166A14"/>
    <w:rsid w:val="00166DE8"/>
    <w:rsid w:val="0016736A"/>
    <w:rsid w:val="00167A0E"/>
    <w:rsid w:val="00171960"/>
    <w:rsid w:val="00171C29"/>
    <w:rsid w:val="00171C88"/>
    <w:rsid w:val="001728A4"/>
    <w:rsid w:val="00172FA3"/>
    <w:rsid w:val="00173571"/>
    <w:rsid w:val="001735BE"/>
    <w:rsid w:val="001741A8"/>
    <w:rsid w:val="0017448A"/>
    <w:rsid w:val="00174BF1"/>
    <w:rsid w:val="00174DDE"/>
    <w:rsid w:val="001751CE"/>
    <w:rsid w:val="00175382"/>
    <w:rsid w:val="001757C5"/>
    <w:rsid w:val="00176F34"/>
    <w:rsid w:val="001808CE"/>
    <w:rsid w:val="00180AEC"/>
    <w:rsid w:val="00180FCF"/>
    <w:rsid w:val="0018121A"/>
    <w:rsid w:val="00181E07"/>
    <w:rsid w:val="0018228C"/>
    <w:rsid w:val="001825A8"/>
    <w:rsid w:val="0018371F"/>
    <w:rsid w:val="00183F39"/>
    <w:rsid w:val="00183F9C"/>
    <w:rsid w:val="0018411A"/>
    <w:rsid w:val="00185565"/>
    <w:rsid w:val="00185FB2"/>
    <w:rsid w:val="001865AC"/>
    <w:rsid w:val="001869D3"/>
    <w:rsid w:val="00186A01"/>
    <w:rsid w:val="00186BAD"/>
    <w:rsid w:val="00187162"/>
    <w:rsid w:val="00187241"/>
    <w:rsid w:val="00187D6D"/>
    <w:rsid w:val="00190013"/>
    <w:rsid w:val="001903BD"/>
    <w:rsid w:val="00191F84"/>
    <w:rsid w:val="00192FCE"/>
    <w:rsid w:val="001930AC"/>
    <w:rsid w:val="00193EF4"/>
    <w:rsid w:val="00193FE5"/>
    <w:rsid w:val="00194267"/>
    <w:rsid w:val="0019435A"/>
    <w:rsid w:val="001946EA"/>
    <w:rsid w:val="00194961"/>
    <w:rsid w:val="00194E0F"/>
    <w:rsid w:val="00195595"/>
    <w:rsid w:val="001962DA"/>
    <w:rsid w:val="001A0771"/>
    <w:rsid w:val="001A085C"/>
    <w:rsid w:val="001A0B26"/>
    <w:rsid w:val="001A1701"/>
    <w:rsid w:val="001A186D"/>
    <w:rsid w:val="001A2EE2"/>
    <w:rsid w:val="001A34E0"/>
    <w:rsid w:val="001A51DC"/>
    <w:rsid w:val="001A5CAE"/>
    <w:rsid w:val="001A7A99"/>
    <w:rsid w:val="001B0850"/>
    <w:rsid w:val="001B32F0"/>
    <w:rsid w:val="001B3B78"/>
    <w:rsid w:val="001B434B"/>
    <w:rsid w:val="001B4CF5"/>
    <w:rsid w:val="001B5630"/>
    <w:rsid w:val="001B5951"/>
    <w:rsid w:val="001B68FE"/>
    <w:rsid w:val="001B7267"/>
    <w:rsid w:val="001B781C"/>
    <w:rsid w:val="001B7D2E"/>
    <w:rsid w:val="001C177A"/>
    <w:rsid w:val="001C1B86"/>
    <w:rsid w:val="001C2048"/>
    <w:rsid w:val="001C24F5"/>
    <w:rsid w:val="001C3C1D"/>
    <w:rsid w:val="001C3C61"/>
    <w:rsid w:val="001C4B16"/>
    <w:rsid w:val="001C5B3E"/>
    <w:rsid w:val="001C5C07"/>
    <w:rsid w:val="001C6E0E"/>
    <w:rsid w:val="001C7C2B"/>
    <w:rsid w:val="001D0656"/>
    <w:rsid w:val="001D1117"/>
    <w:rsid w:val="001D1B80"/>
    <w:rsid w:val="001D1D28"/>
    <w:rsid w:val="001D3573"/>
    <w:rsid w:val="001D4A08"/>
    <w:rsid w:val="001D68C8"/>
    <w:rsid w:val="001D6C84"/>
    <w:rsid w:val="001E072E"/>
    <w:rsid w:val="001E0AE1"/>
    <w:rsid w:val="001E0D37"/>
    <w:rsid w:val="001E12B0"/>
    <w:rsid w:val="001E181B"/>
    <w:rsid w:val="001E1871"/>
    <w:rsid w:val="001E2508"/>
    <w:rsid w:val="001E25F0"/>
    <w:rsid w:val="001E273A"/>
    <w:rsid w:val="001E2AB1"/>
    <w:rsid w:val="001E340C"/>
    <w:rsid w:val="001E4A7F"/>
    <w:rsid w:val="001E4D87"/>
    <w:rsid w:val="001E5009"/>
    <w:rsid w:val="001E7027"/>
    <w:rsid w:val="001E7CD7"/>
    <w:rsid w:val="001F07B3"/>
    <w:rsid w:val="001F0B57"/>
    <w:rsid w:val="001F2E3D"/>
    <w:rsid w:val="001F3E31"/>
    <w:rsid w:val="001F47E9"/>
    <w:rsid w:val="001F4969"/>
    <w:rsid w:val="001F4E86"/>
    <w:rsid w:val="001F549F"/>
    <w:rsid w:val="001F57B6"/>
    <w:rsid w:val="001F60F2"/>
    <w:rsid w:val="001F7F2B"/>
    <w:rsid w:val="0020056F"/>
    <w:rsid w:val="002007AA"/>
    <w:rsid w:val="00201D8F"/>
    <w:rsid w:val="0020267E"/>
    <w:rsid w:val="002027BA"/>
    <w:rsid w:val="002028DD"/>
    <w:rsid w:val="0020331C"/>
    <w:rsid w:val="00203880"/>
    <w:rsid w:val="00203F4E"/>
    <w:rsid w:val="00205CDA"/>
    <w:rsid w:val="00205D3D"/>
    <w:rsid w:val="0020710C"/>
    <w:rsid w:val="00207C6A"/>
    <w:rsid w:val="00207FFD"/>
    <w:rsid w:val="002105E0"/>
    <w:rsid w:val="002106EA"/>
    <w:rsid w:val="00211371"/>
    <w:rsid w:val="00211FB9"/>
    <w:rsid w:val="002120B3"/>
    <w:rsid w:val="00212522"/>
    <w:rsid w:val="002128E8"/>
    <w:rsid w:val="00212FB5"/>
    <w:rsid w:val="0021353C"/>
    <w:rsid w:val="0021382C"/>
    <w:rsid w:val="00213939"/>
    <w:rsid w:val="00213ED5"/>
    <w:rsid w:val="0021400B"/>
    <w:rsid w:val="002141B3"/>
    <w:rsid w:val="00214A90"/>
    <w:rsid w:val="002153BF"/>
    <w:rsid w:val="00215471"/>
    <w:rsid w:val="002156C2"/>
    <w:rsid w:val="0021610C"/>
    <w:rsid w:val="00216855"/>
    <w:rsid w:val="00216950"/>
    <w:rsid w:val="00216D99"/>
    <w:rsid w:val="00217F67"/>
    <w:rsid w:val="00221472"/>
    <w:rsid w:val="0022157E"/>
    <w:rsid w:val="0022342B"/>
    <w:rsid w:val="00223E9B"/>
    <w:rsid w:val="00223EA2"/>
    <w:rsid w:val="00224571"/>
    <w:rsid w:val="002246BC"/>
    <w:rsid w:val="002252A9"/>
    <w:rsid w:val="00225440"/>
    <w:rsid w:val="0022592D"/>
    <w:rsid w:val="00225F44"/>
    <w:rsid w:val="0022796F"/>
    <w:rsid w:val="00227FC7"/>
    <w:rsid w:val="00230DD9"/>
    <w:rsid w:val="00231CB7"/>
    <w:rsid w:val="00232FDE"/>
    <w:rsid w:val="0023360B"/>
    <w:rsid w:val="00233D46"/>
    <w:rsid w:val="00236160"/>
    <w:rsid w:val="00240292"/>
    <w:rsid w:val="002408DB"/>
    <w:rsid w:val="0024379B"/>
    <w:rsid w:val="00243CFE"/>
    <w:rsid w:val="00243E03"/>
    <w:rsid w:val="002461A2"/>
    <w:rsid w:val="00246D3E"/>
    <w:rsid w:val="00246FF7"/>
    <w:rsid w:val="002501C5"/>
    <w:rsid w:val="002509CB"/>
    <w:rsid w:val="00250CB6"/>
    <w:rsid w:val="00251482"/>
    <w:rsid w:val="00251AF2"/>
    <w:rsid w:val="002528AE"/>
    <w:rsid w:val="0025425F"/>
    <w:rsid w:val="0025483B"/>
    <w:rsid w:val="0025507E"/>
    <w:rsid w:val="0025513D"/>
    <w:rsid w:val="00255A24"/>
    <w:rsid w:val="00256A35"/>
    <w:rsid w:val="00257278"/>
    <w:rsid w:val="00257C00"/>
    <w:rsid w:val="0026036D"/>
    <w:rsid w:val="002611F5"/>
    <w:rsid w:val="002613B1"/>
    <w:rsid w:val="002619F1"/>
    <w:rsid w:val="0026283C"/>
    <w:rsid w:val="00262B01"/>
    <w:rsid w:val="002630D6"/>
    <w:rsid w:val="002631B6"/>
    <w:rsid w:val="00265434"/>
    <w:rsid w:val="00265B06"/>
    <w:rsid w:val="00265C44"/>
    <w:rsid w:val="00265FF1"/>
    <w:rsid w:val="002663E2"/>
    <w:rsid w:val="0026682C"/>
    <w:rsid w:val="00266EB7"/>
    <w:rsid w:val="002671EE"/>
    <w:rsid w:val="00267418"/>
    <w:rsid w:val="00267897"/>
    <w:rsid w:val="00267C7E"/>
    <w:rsid w:val="00267CE3"/>
    <w:rsid w:val="0027065D"/>
    <w:rsid w:val="00270893"/>
    <w:rsid w:val="00270BA7"/>
    <w:rsid w:val="00270D91"/>
    <w:rsid w:val="002756AB"/>
    <w:rsid w:val="00276203"/>
    <w:rsid w:val="002762D9"/>
    <w:rsid w:val="002767A0"/>
    <w:rsid w:val="00280DA4"/>
    <w:rsid w:val="00281359"/>
    <w:rsid w:val="002813D0"/>
    <w:rsid w:val="00282B46"/>
    <w:rsid w:val="00283449"/>
    <w:rsid w:val="00283FA6"/>
    <w:rsid w:val="0028489F"/>
    <w:rsid w:val="00285E56"/>
    <w:rsid w:val="00285F82"/>
    <w:rsid w:val="00286C11"/>
    <w:rsid w:val="002876B6"/>
    <w:rsid w:val="0028787D"/>
    <w:rsid w:val="00287A7E"/>
    <w:rsid w:val="00291A96"/>
    <w:rsid w:val="00292624"/>
    <w:rsid w:val="00296036"/>
    <w:rsid w:val="002969B9"/>
    <w:rsid w:val="0029785E"/>
    <w:rsid w:val="00297D31"/>
    <w:rsid w:val="002A048A"/>
    <w:rsid w:val="002A0A6A"/>
    <w:rsid w:val="002A0C5F"/>
    <w:rsid w:val="002A0F3C"/>
    <w:rsid w:val="002A117F"/>
    <w:rsid w:val="002A127F"/>
    <w:rsid w:val="002A2392"/>
    <w:rsid w:val="002A2D71"/>
    <w:rsid w:val="002A3137"/>
    <w:rsid w:val="002A470C"/>
    <w:rsid w:val="002A4F6E"/>
    <w:rsid w:val="002A553B"/>
    <w:rsid w:val="002A635B"/>
    <w:rsid w:val="002A691B"/>
    <w:rsid w:val="002A6CFF"/>
    <w:rsid w:val="002A6D2F"/>
    <w:rsid w:val="002A6D35"/>
    <w:rsid w:val="002B1919"/>
    <w:rsid w:val="002B2057"/>
    <w:rsid w:val="002B3B2C"/>
    <w:rsid w:val="002B4C58"/>
    <w:rsid w:val="002B638F"/>
    <w:rsid w:val="002B7FFA"/>
    <w:rsid w:val="002C0885"/>
    <w:rsid w:val="002C0B54"/>
    <w:rsid w:val="002C28A7"/>
    <w:rsid w:val="002C31E9"/>
    <w:rsid w:val="002C320F"/>
    <w:rsid w:val="002C41A9"/>
    <w:rsid w:val="002C4501"/>
    <w:rsid w:val="002C46DA"/>
    <w:rsid w:val="002C4978"/>
    <w:rsid w:val="002C4B49"/>
    <w:rsid w:val="002C4E34"/>
    <w:rsid w:val="002C7DFF"/>
    <w:rsid w:val="002D150E"/>
    <w:rsid w:val="002D235E"/>
    <w:rsid w:val="002D3169"/>
    <w:rsid w:val="002D32AA"/>
    <w:rsid w:val="002D33B4"/>
    <w:rsid w:val="002D3492"/>
    <w:rsid w:val="002D3A95"/>
    <w:rsid w:val="002D3CBE"/>
    <w:rsid w:val="002D5B6B"/>
    <w:rsid w:val="002D67FC"/>
    <w:rsid w:val="002D7E5E"/>
    <w:rsid w:val="002E0851"/>
    <w:rsid w:val="002E243B"/>
    <w:rsid w:val="002E3A55"/>
    <w:rsid w:val="002E3BA6"/>
    <w:rsid w:val="002E4FE5"/>
    <w:rsid w:val="002E5FED"/>
    <w:rsid w:val="002E61A7"/>
    <w:rsid w:val="002E75E2"/>
    <w:rsid w:val="002E7E39"/>
    <w:rsid w:val="002F1789"/>
    <w:rsid w:val="002F1798"/>
    <w:rsid w:val="002F18CF"/>
    <w:rsid w:val="002F1904"/>
    <w:rsid w:val="002F21E4"/>
    <w:rsid w:val="002F4C82"/>
    <w:rsid w:val="002F4F0C"/>
    <w:rsid w:val="002F5315"/>
    <w:rsid w:val="002F628B"/>
    <w:rsid w:val="002F6ABE"/>
    <w:rsid w:val="002F6BD4"/>
    <w:rsid w:val="002F6CA6"/>
    <w:rsid w:val="002F6CE5"/>
    <w:rsid w:val="002F758E"/>
    <w:rsid w:val="002F7A6F"/>
    <w:rsid w:val="00300C34"/>
    <w:rsid w:val="00301E9E"/>
    <w:rsid w:val="003026FD"/>
    <w:rsid w:val="003027D9"/>
    <w:rsid w:val="0030478D"/>
    <w:rsid w:val="00305407"/>
    <w:rsid w:val="00306420"/>
    <w:rsid w:val="00306BA3"/>
    <w:rsid w:val="003072C7"/>
    <w:rsid w:val="0030759C"/>
    <w:rsid w:val="0030775A"/>
    <w:rsid w:val="00307D88"/>
    <w:rsid w:val="0031075C"/>
    <w:rsid w:val="003121F5"/>
    <w:rsid w:val="00312B60"/>
    <w:rsid w:val="00313121"/>
    <w:rsid w:val="00313D24"/>
    <w:rsid w:val="00314353"/>
    <w:rsid w:val="00314C0D"/>
    <w:rsid w:val="003150D6"/>
    <w:rsid w:val="003202EB"/>
    <w:rsid w:val="00320438"/>
    <w:rsid w:val="00320716"/>
    <w:rsid w:val="0032139C"/>
    <w:rsid w:val="00321975"/>
    <w:rsid w:val="00321CB5"/>
    <w:rsid w:val="0032448F"/>
    <w:rsid w:val="00324601"/>
    <w:rsid w:val="0032477B"/>
    <w:rsid w:val="00324A89"/>
    <w:rsid w:val="00324ECC"/>
    <w:rsid w:val="0032593F"/>
    <w:rsid w:val="003261F1"/>
    <w:rsid w:val="003267FC"/>
    <w:rsid w:val="00326C0D"/>
    <w:rsid w:val="003271EB"/>
    <w:rsid w:val="00327CC2"/>
    <w:rsid w:val="00330E55"/>
    <w:rsid w:val="00331A32"/>
    <w:rsid w:val="00331BED"/>
    <w:rsid w:val="00331C72"/>
    <w:rsid w:val="00332C13"/>
    <w:rsid w:val="00334645"/>
    <w:rsid w:val="003348FF"/>
    <w:rsid w:val="00334B52"/>
    <w:rsid w:val="00336F00"/>
    <w:rsid w:val="00337D23"/>
    <w:rsid w:val="003411FD"/>
    <w:rsid w:val="0034263F"/>
    <w:rsid w:val="00342677"/>
    <w:rsid w:val="00343510"/>
    <w:rsid w:val="00343AC7"/>
    <w:rsid w:val="003443FE"/>
    <w:rsid w:val="00344454"/>
    <w:rsid w:val="00344ADB"/>
    <w:rsid w:val="00345021"/>
    <w:rsid w:val="003457C1"/>
    <w:rsid w:val="00345E9E"/>
    <w:rsid w:val="0034650A"/>
    <w:rsid w:val="0034773F"/>
    <w:rsid w:val="00347B32"/>
    <w:rsid w:val="00350BB9"/>
    <w:rsid w:val="00351A3E"/>
    <w:rsid w:val="0035252E"/>
    <w:rsid w:val="003531DC"/>
    <w:rsid w:val="00353269"/>
    <w:rsid w:val="0035387C"/>
    <w:rsid w:val="00354039"/>
    <w:rsid w:val="003542D8"/>
    <w:rsid w:val="003546AA"/>
    <w:rsid w:val="00355AEF"/>
    <w:rsid w:val="00357BB4"/>
    <w:rsid w:val="00357E7E"/>
    <w:rsid w:val="00357F17"/>
    <w:rsid w:val="00360954"/>
    <w:rsid w:val="003609EF"/>
    <w:rsid w:val="0036141E"/>
    <w:rsid w:val="00362BA7"/>
    <w:rsid w:val="00362BCD"/>
    <w:rsid w:val="00362C8E"/>
    <w:rsid w:val="00362DCF"/>
    <w:rsid w:val="00362EF8"/>
    <w:rsid w:val="003634A1"/>
    <w:rsid w:val="00363822"/>
    <w:rsid w:val="00363CBB"/>
    <w:rsid w:val="00364097"/>
    <w:rsid w:val="0036421F"/>
    <w:rsid w:val="00365399"/>
    <w:rsid w:val="003654F4"/>
    <w:rsid w:val="003665AD"/>
    <w:rsid w:val="00366765"/>
    <w:rsid w:val="00367807"/>
    <w:rsid w:val="00367B90"/>
    <w:rsid w:val="00367F0A"/>
    <w:rsid w:val="0037166A"/>
    <w:rsid w:val="00371744"/>
    <w:rsid w:val="003718BB"/>
    <w:rsid w:val="003728A0"/>
    <w:rsid w:val="003732B2"/>
    <w:rsid w:val="00373622"/>
    <w:rsid w:val="00373997"/>
    <w:rsid w:val="00373E2C"/>
    <w:rsid w:val="00375342"/>
    <w:rsid w:val="0037539E"/>
    <w:rsid w:val="00375787"/>
    <w:rsid w:val="0037665B"/>
    <w:rsid w:val="00376989"/>
    <w:rsid w:val="00377845"/>
    <w:rsid w:val="003778AB"/>
    <w:rsid w:val="00377D6A"/>
    <w:rsid w:val="003811A8"/>
    <w:rsid w:val="003821E0"/>
    <w:rsid w:val="00382CA3"/>
    <w:rsid w:val="00384C10"/>
    <w:rsid w:val="0038538C"/>
    <w:rsid w:val="00385769"/>
    <w:rsid w:val="00386704"/>
    <w:rsid w:val="003878C9"/>
    <w:rsid w:val="00387F69"/>
    <w:rsid w:val="003900F9"/>
    <w:rsid w:val="003941DB"/>
    <w:rsid w:val="00394558"/>
    <w:rsid w:val="0039465B"/>
    <w:rsid w:val="00394A38"/>
    <w:rsid w:val="00395E78"/>
    <w:rsid w:val="003964BA"/>
    <w:rsid w:val="003971FD"/>
    <w:rsid w:val="00397E8F"/>
    <w:rsid w:val="00397ED2"/>
    <w:rsid w:val="003A03B3"/>
    <w:rsid w:val="003A0AFE"/>
    <w:rsid w:val="003A0CA8"/>
    <w:rsid w:val="003A1164"/>
    <w:rsid w:val="003A13C1"/>
    <w:rsid w:val="003A1C53"/>
    <w:rsid w:val="003A2139"/>
    <w:rsid w:val="003A2772"/>
    <w:rsid w:val="003A3051"/>
    <w:rsid w:val="003A3168"/>
    <w:rsid w:val="003A3A6D"/>
    <w:rsid w:val="003A41B0"/>
    <w:rsid w:val="003A4B86"/>
    <w:rsid w:val="003A5FCE"/>
    <w:rsid w:val="003A64EC"/>
    <w:rsid w:val="003A673E"/>
    <w:rsid w:val="003A6E79"/>
    <w:rsid w:val="003A7442"/>
    <w:rsid w:val="003A7DAB"/>
    <w:rsid w:val="003B01F7"/>
    <w:rsid w:val="003B088A"/>
    <w:rsid w:val="003B18B5"/>
    <w:rsid w:val="003B3141"/>
    <w:rsid w:val="003B52E7"/>
    <w:rsid w:val="003B5EA5"/>
    <w:rsid w:val="003B5F7E"/>
    <w:rsid w:val="003B6734"/>
    <w:rsid w:val="003B7818"/>
    <w:rsid w:val="003B7C6B"/>
    <w:rsid w:val="003C0283"/>
    <w:rsid w:val="003C2537"/>
    <w:rsid w:val="003C267B"/>
    <w:rsid w:val="003C387F"/>
    <w:rsid w:val="003C3BE4"/>
    <w:rsid w:val="003C3D23"/>
    <w:rsid w:val="003C646A"/>
    <w:rsid w:val="003C7554"/>
    <w:rsid w:val="003C75D4"/>
    <w:rsid w:val="003C79FA"/>
    <w:rsid w:val="003D003B"/>
    <w:rsid w:val="003D038C"/>
    <w:rsid w:val="003D112D"/>
    <w:rsid w:val="003D12D8"/>
    <w:rsid w:val="003D18BA"/>
    <w:rsid w:val="003D18CD"/>
    <w:rsid w:val="003D1A14"/>
    <w:rsid w:val="003D35A5"/>
    <w:rsid w:val="003D3F57"/>
    <w:rsid w:val="003D53DD"/>
    <w:rsid w:val="003D5C83"/>
    <w:rsid w:val="003D73F3"/>
    <w:rsid w:val="003E0929"/>
    <w:rsid w:val="003E10DD"/>
    <w:rsid w:val="003E1CAF"/>
    <w:rsid w:val="003E2235"/>
    <w:rsid w:val="003E24EC"/>
    <w:rsid w:val="003E2689"/>
    <w:rsid w:val="003E3615"/>
    <w:rsid w:val="003E4284"/>
    <w:rsid w:val="003E5725"/>
    <w:rsid w:val="003E6094"/>
    <w:rsid w:val="003E6658"/>
    <w:rsid w:val="003F1226"/>
    <w:rsid w:val="003F33E9"/>
    <w:rsid w:val="003F3E90"/>
    <w:rsid w:val="003F477B"/>
    <w:rsid w:val="003F4B50"/>
    <w:rsid w:val="003F5024"/>
    <w:rsid w:val="003F6380"/>
    <w:rsid w:val="003F6F52"/>
    <w:rsid w:val="003F7F57"/>
    <w:rsid w:val="0040142A"/>
    <w:rsid w:val="00401897"/>
    <w:rsid w:val="00401A4A"/>
    <w:rsid w:val="00402391"/>
    <w:rsid w:val="004023F8"/>
    <w:rsid w:val="004030C6"/>
    <w:rsid w:val="00403BAC"/>
    <w:rsid w:val="004046F0"/>
    <w:rsid w:val="004055DC"/>
    <w:rsid w:val="0040594C"/>
    <w:rsid w:val="00405CA9"/>
    <w:rsid w:val="00405D3C"/>
    <w:rsid w:val="00406582"/>
    <w:rsid w:val="004073E7"/>
    <w:rsid w:val="00407773"/>
    <w:rsid w:val="00410119"/>
    <w:rsid w:val="00410228"/>
    <w:rsid w:val="004102AD"/>
    <w:rsid w:val="0041129E"/>
    <w:rsid w:val="00412B6A"/>
    <w:rsid w:val="00413C76"/>
    <w:rsid w:val="004144BD"/>
    <w:rsid w:val="004150D0"/>
    <w:rsid w:val="00415A20"/>
    <w:rsid w:val="00415A9C"/>
    <w:rsid w:val="00415CB2"/>
    <w:rsid w:val="00416200"/>
    <w:rsid w:val="00416F3F"/>
    <w:rsid w:val="00417096"/>
    <w:rsid w:val="00420871"/>
    <w:rsid w:val="00420A53"/>
    <w:rsid w:val="00420FE4"/>
    <w:rsid w:val="00421F66"/>
    <w:rsid w:val="00422756"/>
    <w:rsid w:val="004237C4"/>
    <w:rsid w:val="00424412"/>
    <w:rsid w:val="00424917"/>
    <w:rsid w:val="004250BA"/>
    <w:rsid w:val="004252E7"/>
    <w:rsid w:val="00425EA5"/>
    <w:rsid w:val="00426576"/>
    <w:rsid w:val="004268C0"/>
    <w:rsid w:val="00426F82"/>
    <w:rsid w:val="00427646"/>
    <w:rsid w:val="004301E7"/>
    <w:rsid w:val="00430EE2"/>
    <w:rsid w:val="0043112E"/>
    <w:rsid w:val="0043242B"/>
    <w:rsid w:val="00432906"/>
    <w:rsid w:val="004330D7"/>
    <w:rsid w:val="00434DFD"/>
    <w:rsid w:val="004359DC"/>
    <w:rsid w:val="00435D0B"/>
    <w:rsid w:val="00436209"/>
    <w:rsid w:val="00436A54"/>
    <w:rsid w:val="00436D0D"/>
    <w:rsid w:val="004403DD"/>
    <w:rsid w:val="00440C46"/>
    <w:rsid w:val="00441243"/>
    <w:rsid w:val="00442114"/>
    <w:rsid w:val="004425F0"/>
    <w:rsid w:val="004426D7"/>
    <w:rsid w:val="004431ED"/>
    <w:rsid w:val="0044390B"/>
    <w:rsid w:val="004439A0"/>
    <w:rsid w:val="00444371"/>
    <w:rsid w:val="00444781"/>
    <w:rsid w:val="00444D80"/>
    <w:rsid w:val="0044560E"/>
    <w:rsid w:val="004465B8"/>
    <w:rsid w:val="00450D75"/>
    <w:rsid w:val="00450EB5"/>
    <w:rsid w:val="00454758"/>
    <w:rsid w:val="00454B2F"/>
    <w:rsid w:val="00454EB7"/>
    <w:rsid w:val="00455491"/>
    <w:rsid w:val="004562B8"/>
    <w:rsid w:val="00457065"/>
    <w:rsid w:val="00457C7A"/>
    <w:rsid w:val="00460168"/>
    <w:rsid w:val="00460E78"/>
    <w:rsid w:val="004611E9"/>
    <w:rsid w:val="004613DB"/>
    <w:rsid w:val="00462016"/>
    <w:rsid w:val="00462752"/>
    <w:rsid w:val="0046294E"/>
    <w:rsid w:val="00462EBF"/>
    <w:rsid w:val="00463212"/>
    <w:rsid w:val="00463AEE"/>
    <w:rsid w:val="00464294"/>
    <w:rsid w:val="00464489"/>
    <w:rsid w:val="00464DE8"/>
    <w:rsid w:val="00465102"/>
    <w:rsid w:val="0046605D"/>
    <w:rsid w:val="004705CB"/>
    <w:rsid w:val="00470870"/>
    <w:rsid w:val="0047090B"/>
    <w:rsid w:val="0047134C"/>
    <w:rsid w:val="004720EC"/>
    <w:rsid w:val="00472E9E"/>
    <w:rsid w:val="00473F5C"/>
    <w:rsid w:val="0047588F"/>
    <w:rsid w:val="00475F9D"/>
    <w:rsid w:val="00476330"/>
    <w:rsid w:val="0048050C"/>
    <w:rsid w:val="00480C57"/>
    <w:rsid w:val="004820F4"/>
    <w:rsid w:val="004842DC"/>
    <w:rsid w:val="004842F1"/>
    <w:rsid w:val="00484F36"/>
    <w:rsid w:val="0048582B"/>
    <w:rsid w:val="00486E08"/>
    <w:rsid w:val="0048712C"/>
    <w:rsid w:val="004871E3"/>
    <w:rsid w:val="00490C84"/>
    <w:rsid w:val="00490DF4"/>
    <w:rsid w:val="00490E8A"/>
    <w:rsid w:val="00491E52"/>
    <w:rsid w:val="0049338C"/>
    <w:rsid w:val="0049369C"/>
    <w:rsid w:val="004939A0"/>
    <w:rsid w:val="004943A2"/>
    <w:rsid w:val="0049483D"/>
    <w:rsid w:val="00494BB4"/>
    <w:rsid w:val="004959AC"/>
    <w:rsid w:val="00495EF1"/>
    <w:rsid w:val="00496AD3"/>
    <w:rsid w:val="00496BE7"/>
    <w:rsid w:val="00496E6A"/>
    <w:rsid w:val="00497AD5"/>
    <w:rsid w:val="004A099C"/>
    <w:rsid w:val="004A0B51"/>
    <w:rsid w:val="004A0DB2"/>
    <w:rsid w:val="004A12C7"/>
    <w:rsid w:val="004A1F78"/>
    <w:rsid w:val="004A2181"/>
    <w:rsid w:val="004A2CC3"/>
    <w:rsid w:val="004A39A1"/>
    <w:rsid w:val="004A3EC3"/>
    <w:rsid w:val="004A462C"/>
    <w:rsid w:val="004A4678"/>
    <w:rsid w:val="004A4E22"/>
    <w:rsid w:val="004A635D"/>
    <w:rsid w:val="004A64FC"/>
    <w:rsid w:val="004A6B3B"/>
    <w:rsid w:val="004A6CE9"/>
    <w:rsid w:val="004A725C"/>
    <w:rsid w:val="004A75C7"/>
    <w:rsid w:val="004A7968"/>
    <w:rsid w:val="004B08E9"/>
    <w:rsid w:val="004B0F7C"/>
    <w:rsid w:val="004B237C"/>
    <w:rsid w:val="004B2B13"/>
    <w:rsid w:val="004B334E"/>
    <w:rsid w:val="004B5630"/>
    <w:rsid w:val="004B5671"/>
    <w:rsid w:val="004B666A"/>
    <w:rsid w:val="004B7B7E"/>
    <w:rsid w:val="004C02E7"/>
    <w:rsid w:val="004C0AA4"/>
    <w:rsid w:val="004C179B"/>
    <w:rsid w:val="004C1C70"/>
    <w:rsid w:val="004C2D24"/>
    <w:rsid w:val="004C343E"/>
    <w:rsid w:val="004C3721"/>
    <w:rsid w:val="004C4477"/>
    <w:rsid w:val="004C46D1"/>
    <w:rsid w:val="004C5F66"/>
    <w:rsid w:val="004C673E"/>
    <w:rsid w:val="004C682C"/>
    <w:rsid w:val="004C6FA7"/>
    <w:rsid w:val="004C773C"/>
    <w:rsid w:val="004C7D86"/>
    <w:rsid w:val="004D0273"/>
    <w:rsid w:val="004D14AA"/>
    <w:rsid w:val="004D1D81"/>
    <w:rsid w:val="004D28E8"/>
    <w:rsid w:val="004D2EE4"/>
    <w:rsid w:val="004D334B"/>
    <w:rsid w:val="004D4537"/>
    <w:rsid w:val="004D4A76"/>
    <w:rsid w:val="004D5AA2"/>
    <w:rsid w:val="004E00F4"/>
    <w:rsid w:val="004E1205"/>
    <w:rsid w:val="004E12C0"/>
    <w:rsid w:val="004E370C"/>
    <w:rsid w:val="004E5305"/>
    <w:rsid w:val="004E6942"/>
    <w:rsid w:val="004E7A92"/>
    <w:rsid w:val="004F5480"/>
    <w:rsid w:val="004F5502"/>
    <w:rsid w:val="004F68C7"/>
    <w:rsid w:val="005010CE"/>
    <w:rsid w:val="005013CA"/>
    <w:rsid w:val="00502000"/>
    <w:rsid w:val="005022ED"/>
    <w:rsid w:val="00502F33"/>
    <w:rsid w:val="0050401E"/>
    <w:rsid w:val="00504DF2"/>
    <w:rsid w:val="005057F1"/>
    <w:rsid w:val="00505934"/>
    <w:rsid w:val="00505ABA"/>
    <w:rsid w:val="00506288"/>
    <w:rsid w:val="005062FA"/>
    <w:rsid w:val="00506A99"/>
    <w:rsid w:val="00506ADD"/>
    <w:rsid w:val="00506E0C"/>
    <w:rsid w:val="00511148"/>
    <w:rsid w:val="0051130C"/>
    <w:rsid w:val="00511F40"/>
    <w:rsid w:val="00512C6A"/>
    <w:rsid w:val="00514A01"/>
    <w:rsid w:val="00514B73"/>
    <w:rsid w:val="00515647"/>
    <w:rsid w:val="005158CA"/>
    <w:rsid w:val="005173DE"/>
    <w:rsid w:val="005173E2"/>
    <w:rsid w:val="005179D8"/>
    <w:rsid w:val="005201ED"/>
    <w:rsid w:val="00520CCD"/>
    <w:rsid w:val="00522319"/>
    <w:rsid w:val="00522429"/>
    <w:rsid w:val="0052305A"/>
    <w:rsid w:val="005237AA"/>
    <w:rsid w:val="00524A34"/>
    <w:rsid w:val="005250D4"/>
    <w:rsid w:val="0052590C"/>
    <w:rsid w:val="005269CB"/>
    <w:rsid w:val="00526C8E"/>
    <w:rsid w:val="005308F5"/>
    <w:rsid w:val="00530963"/>
    <w:rsid w:val="00530B8E"/>
    <w:rsid w:val="00530ED9"/>
    <w:rsid w:val="005323C3"/>
    <w:rsid w:val="005337E3"/>
    <w:rsid w:val="00533CEB"/>
    <w:rsid w:val="00536194"/>
    <w:rsid w:val="0053630E"/>
    <w:rsid w:val="00536FDA"/>
    <w:rsid w:val="00537955"/>
    <w:rsid w:val="00537CF4"/>
    <w:rsid w:val="00540823"/>
    <w:rsid w:val="00541721"/>
    <w:rsid w:val="00541D60"/>
    <w:rsid w:val="005428EA"/>
    <w:rsid w:val="00543580"/>
    <w:rsid w:val="00543F95"/>
    <w:rsid w:val="00544472"/>
    <w:rsid w:val="0054496D"/>
    <w:rsid w:val="005449D6"/>
    <w:rsid w:val="0054539E"/>
    <w:rsid w:val="00546198"/>
    <w:rsid w:val="005472FA"/>
    <w:rsid w:val="00550B91"/>
    <w:rsid w:val="005533F5"/>
    <w:rsid w:val="00553717"/>
    <w:rsid w:val="00553A09"/>
    <w:rsid w:val="00553F8C"/>
    <w:rsid w:val="00553FF4"/>
    <w:rsid w:val="0055477A"/>
    <w:rsid w:val="00554A92"/>
    <w:rsid w:val="00554B96"/>
    <w:rsid w:val="0055634C"/>
    <w:rsid w:val="00556D7D"/>
    <w:rsid w:val="00556D98"/>
    <w:rsid w:val="00557EC3"/>
    <w:rsid w:val="00560064"/>
    <w:rsid w:val="005607F1"/>
    <w:rsid w:val="005613DA"/>
    <w:rsid w:val="005614F3"/>
    <w:rsid w:val="00562822"/>
    <w:rsid w:val="00562E06"/>
    <w:rsid w:val="00562ED0"/>
    <w:rsid w:val="005630AD"/>
    <w:rsid w:val="00563BB0"/>
    <w:rsid w:val="00563E2D"/>
    <w:rsid w:val="00563E74"/>
    <w:rsid w:val="00564919"/>
    <w:rsid w:val="00564CAE"/>
    <w:rsid w:val="0056510D"/>
    <w:rsid w:val="0056694A"/>
    <w:rsid w:val="005673CE"/>
    <w:rsid w:val="00567B84"/>
    <w:rsid w:val="005715CC"/>
    <w:rsid w:val="005718E4"/>
    <w:rsid w:val="00571CD7"/>
    <w:rsid w:val="005732AC"/>
    <w:rsid w:val="00573626"/>
    <w:rsid w:val="0057502E"/>
    <w:rsid w:val="0057759F"/>
    <w:rsid w:val="00577E16"/>
    <w:rsid w:val="00580602"/>
    <w:rsid w:val="00581781"/>
    <w:rsid w:val="00581905"/>
    <w:rsid w:val="0058196E"/>
    <w:rsid w:val="00581BFF"/>
    <w:rsid w:val="00582236"/>
    <w:rsid w:val="0058342B"/>
    <w:rsid w:val="00583C6D"/>
    <w:rsid w:val="00583C8A"/>
    <w:rsid w:val="00583D2A"/>
    <w:rsid w:val="00584837"/>
    <w:rsid w:val="00586F65"/>
    <w:rsid w:val="005905DF"/>
    <w:rsid w:val="00590D98"/>
    <w:rsid w:val="00590DE6"/>
    <w:rsid w:val="00591164"/>
    <w:rsid w:val="0059135F"/>
    <w:rsid w:val="0059583B"/>
    <w:rsid w:val="00596861"/>
    <w:rsid w:val="00597507"/>
    <w:rsid w:val="005A0B42"/>
    <w:rsid w:val="005A0EBD"/>
    <w:rsid w:val="005A163E"/>
    <w:rsid w:val="005A237A"/>
    <w:rsid w:val="005A3435"/>
    <w:rsid w:val="005A3509"/>
    <w:rsid w:val="005A35C8"/>
    <w:rsid w:val="005A3657"/>
    <w:rsid w:val="005A4376"/>
    <w:rsid w:val="005A4AB2"/>
    <w:rsid w:val="005A5000"/>
    <w:rsid w:val="005A5605"/>
    <w:rsid w:val="005A57CF"/>
    <w:rsid w:val="005A587D"/>
    <w:rsid w:val="005A65C6"/>
    <w:rsid w:val="005A6D4A"/>
    <w:rsid w:val="005A716F"/>
    <w:rsid w:val="005A7C5B"/>
    <w:rsid w:val="005B0F8B"/>
    <w:rsid w:val="005B1226"/>
    <w:rsid w:val="005B218F"/>
    <w:rsid w:val="005B22B6"/>
    <w:rsid w:val="005B2C5C"/>
    <w:rsid w:val="005B2CEF"/>
    <w:rsid w:val="005B316B"/>
    <w:rsid w:val="005B3CB3"/>
    <w:rsid w:val="005B3D33"/>
    <w:rsid w:val="005B4D9A"/>
    <w:rsid w:val="005B4EED"/>
    <w:rsid w:val="005B5123"/>
    <w:rsid w:val="005B5FF3"/>
    <w:rsid w:val="005B611A"/>
    <w:rsid w:val="005B63EF"/>
    <w:rsid w:val="005B6417"/>
    <w:rsid w:val="005B6BD1"/>
    <w:rsid w:val="005B6EF9"/>
    <w:rsid w:val="005B788A"/>
    <w:rsid w:val="005C0B7D"/>
    <w:rsid w:val="005C23AD"/>
    <w:rsid w:val="005C2C13"/>
    <w:rsid w:val="005C3B83"/>
    <w:rsid w:val="005C3CDF"/>
    <w:rsid w:val="005C4775"/>
    <w:rsid w:val="005C47D5"/>
    <w:rsid w:val="005C5A23"/>
    <w:rsid w:val="005C604A"/>
    <w:rsid w:val="005C604C"/>
    <w:rsid w:val="005D00B0"/>
    <w:rsid w:val="005D0E65"/>
    <w:rsid w:val="005D0EB4"/>
    <w:rsid w:val="005D1352"/>
    <w:rsid w:val="005D1709"/>
    <w:rsid w:val="005D2AE8"/>
    <w:rsid w:val="005D34C9"/>
    <w:rsid w:val="005D39CD"/>
    <w:rsid w:val="005D5D5C"/>
    <w:rsid w:val="005D6CE1"/>
    <w:rsid w:val="005E0BF8"/>
    <w:rsid w:val="005E1A62"/>
    <w:rsid w:val="005E2479"/>
    <w:rsid w:val="005E27C9"/>
    <w:rsid w:val="005E3480"/>
    <w:rsid w:val="005E3F1E"/>
    <w:rsid w:val="005E56F6"/>
    <w:rsid w:val="005E6AA4"/>
    <w:rsid w:val="005F05B7"/>
    <w:rsid w:val="005F09C4"/>
    <w:rsid w:val="005F1ECE"/>
    <w:rsid w:val="005F2417"/>
    <w:rsid w:val="005F40CE"/>
    <w:rsid w:val="005F4123"/>
    <w:rsid w:val="005F415F"/>
    <w:rsid w:val="005F608E"/>
    <w:rsid w:val="005F67AD"/>
    <w:rsid w:val="005F6BD1"/>
    <w:rsid w:val="00600C46"/>
    <w:rsid w:val="00600D81"/>
    <w:rsid w:val="00601431"/>
    <w:rsid w:val="0060250B"/>
    <w:rsid w:val="00604CB6"/>
    <w:rsid w:val="0060520C"/>
    <w:rsid w:val="006055C9"/>
    <w:rsid w:val="00606CCE"/>
    <w:rsid w:val="0060717A"/>
    <w:rsid w:val="006071E0"/>
    <w:rsid w:val="0060768C"/>
    <w:rsid w:val="006076D0"/>
    <w:rsid w:val="00607CD2"/>
    <w:rsid w:val="00611382"/>
    <w:rsid w:val="0061270A"/>
    <w:rsid w:val="0061298D"/>
    <w:rsid w:val="006138E8"/>
    <w:rsid w:val="00613A4C"/>
    <w:rsid w:val="00613B68"/>
    <w:rsid w:val="00614703"/>
    <w:rsid w:val="00614F18"/>
    <w:rsid w:val="00615985"/>
    <w:rsid w:val="00615C6B"/>
    <w:rsid w:val="0061615B"/>
    <w:rsid w:val="00616690"/>
    <w:rsid w:val="00616AFB"/>
    <w:rsid w:val="00616DA2"/>
    <w:rsid w:val="006206DF"/>
    <w:rsid w:val="0062084F"/>
    <w:rsid w:val="00621137"/>
    <w:rsid w:val="00621EA4"/>
    <w:rsid w:val="00621EA6"/>
    <w:rsid w:val="00622649"/>
    <w:rsid w:val="006229EF"/>
    <w:rsid w:val="00622C5F"/>
    <w:rsid w:val="00622F1A"/>
    <w:rsid w:val="006235B4"/>
    <w:rsid w:val="00624A07"/>
    <w:rsid w:val="006251ED"/>
    <w:rsid w:val="006259AD"/>
    <w:rsid w:val="00625E08"/>
    <w:rsid w:val="006260B3"/>
    <w:rsid w:val="00627BF5"/>
    <w:rsid w:val="006309C5"/>
    <w:rsid w:val="006317E6"/>
    <w:rsid w:val="00631E34"/>
    <w:rsid w:val="006326DE"/>
    <w:rsid w:val="00632C43"/>
    <w:rsid w:val="00632FB8"/>
    <w:rsid w:val="00633FCF"/>
    <w:rsid w:val="00634A4A"/>
    <w:rsid w:val="00634B31"/>
    <w:rsid w:val="00634F16"/>
    <w:rsid w:val="00635AC3"/>
    <w:rsid w:val="00635E29"/>
    <w:rsid w:val="00640F91"/>
    <w:rsid w:val="00641334"/>
    <w:rsid w:val="00641A2F"/>
    <w:rsid w:val="00641F6E"/>
    <w:rsid w:val="00642975"/>
    <w:rsid w:val="00642B6B"/>
    <w:rsid w:val="0064307C"/>
    <w:rsid w:val="006433B4"/>
    <w:rsid w:val="00645ACD"/>
    <w:rsid w:val="00645F63"/>
    <w:rsid w:val="0064665F"/>
    <w:rsid w:val="00646907"/>
    <w:rsid w:val="00646F43"/>
    <w:rsid w:val="006477B9"/>
    <w:rsid w:val="00647926"/>
    <w:rsid w:val="006503E7"/>
    <w:rsid w:val="0065075A"/>
    <w:rsid w:val="006520A7"/>
    <w:rsid w:val="00652A56"/>
    <w:rsid w:val="006539E4"/>
    <w:rsid w:val="00654215"/>
    <w:rsid w:val="0065461A"/>
    <w:rsid w:val="00654E82"/>
    <w:rsid w:val="00655CA3"/>
    <w:rsid w:val="00662486"/>
    <w:rsid w:val="00662BF2"/>
    <w:rsid w:val="00664CEB"/>
    <w:rsid w:val="00664D7E"/>
    <w:rsid w:val="006651F5"/>
    <w:rsid w:val="0066577D"/>
    <w:rsid w:val="0066652E"/>
    <w:rsid w:val="0066656E"/>
    <w:rsid w:val="006666F6"/>
    <w:rsid w:val="006672F8"/>
    <w:rsid w:val="00667BDD"/>
    <w:rsid w:val="00667C1D"/>
    <w:rsid w:val="00670003"/>
    <w:rsid w:val="00670105"/>
    <w:rsid w:val="006712A3"/>
    <w:rsid w:val="0067348B"/>
    <w:rsid w:val="00673A1F"/>
    <w:rsid w:val="00673C2F"/>
    <w:rsid w:val="006758DB"/>
    <w:rsid w:val="00675A1F"/>
    <w:rsid w:val="006771D3"/>
    <w:rsid w:val="006779C1"/>
    <w:rsid w:val="00680661"/>
    <w:rsid w:val="006813CC"/>
    <w:rsid w:val="006826AC"/>
    <w:rsid w:val="00682A41"/>
    <w:rsid w:val="00682F77"/>
    <w:rsid w:val="00682FEE"/>
    <w:rsid w:val="0068430A"/>
    <w:rsid w:val="00684B2C"/>
    <w:rsid w:val="00686079"/>
    <w:rsid w:val="00686A11"/>
    <w:rsid w:val="006870CE"/>
    <w:rsid w:val="006909F7"/>
    <w:rsid w:val="0069172E"/>
    <w:rsid w:val="0069319C"/>
    <w:rsid w:val="006931D1"/>
    <w:rsid w:val="00693945"/>
    <w:rsid w:val="00694714"/>
    <w:rsid w:val="006949A3"/>
    <w:rsid w:val="00694CEA"/>
    <w:rsid w:val="00694EA9"/>
    <w:rsid w:val="00695198"/>
    <w:rsid w:val="00696A72"/>
    <w:rsid w:val="006975AF"/>
    <w:rsid w:val="00697632"/>
    <w:rsid w:val="006A02A0"/>
    <w:rsid w:val="006A358E"/>
    <w:rsid w:val="006A4470"/>
    <w:rsid w:val="006A4ABA"/>
    <w:rsid w:val="006A5495"/>
    <w:rsid w:val="006A6DD3"/>
    <w:rsid w:val="006A75D1"/>
    <w:rsid w:val="006A79CC"/>
    <w:rsid w:val="006A7F4E"/>
    <w:rsid w:val="006B0FC7"/>
    <w:rsid w:val="006B1088"/>
    <w:rsid w:val="006B15C6"/>
    <w:rsid w:val="006B2EAA"/>
    <w:rsid w:val="006B443F"/>
    <w:rsid w:val="006B5BF0"/>
    <w:rsid w:val="006B63C3"/>
    <w:rsid w:val="006B69AC"/>
    <w:rsid w:val="006B6ADB"/>
    <w:rsid w:val="006B7A15"/>
    <w:rsid w:val="006C0173"/>
    <w:rsid w:val="006C0207"/>
    <w:rsid w:val="006C0839"/>
    <w:rsid w:val="006C0F69"/>
    <w:rsid w:val="006C1181"/>
    <w:rsid w:val="006C15BF"/>
    <w:rsid w:val="006C220A"/>
    <w:rsid w:val="006C2259"/>
    <w:rsid w:val="006C2E47"/>
    <w:rsid w:val="006C310D"/>
    <w:rsid w:val="006C32DC"/>
    <w:rsid w:val="006C3F11"/>
    <w:rsid w:val="006C4980"/>
    <w:rsid w:val="006C5FE4"/>
    <w:rsid w:val="006C669C"/>
    <w:rsid w:val="006C7132"/>
    <w:rsid w:val="006C753B"/>
    <w:rsid w:val="006C784E"/>
    <w:rsid w:val="006C795F"/>
    <w:rsid w:val="006C7A2C"/>
    <w:rsid w:val="006D048D"/>
    <w:rsid w:val="006D0C96"/>
    <w:rsid w:val="006D0D26"/>
    <w:rsid w:val="006D1F38"/>
    <w:rsid w:val="006D29AA"/>
    <w:rsid w:val="006D30D2"/>
    <w:rsid w:val="006D3134"/>
    <w:rsid w:val="006D31A9"/>
    <w:rsid w:val="006D4E60"/>
    <w:rsid w:val="006D5498"/>
    <w:rsid w:val="006D61AC"/>
    <w:rsid w:val="006D6605"/>
    <w:rsid w:val="006D6F14"/>
    <w:rsid w:val="006E0B64"/>
    <w:rsid w:val="006E194A"/>
    <w:rsid w:val="006E1F59"/>
    <w:rsid w:val="006E3463"/>
    <w:rsid w:val="006E3697"/>
    <w:rsid w:val="006E3717"/>
    <w:rsid w:val="006E4344"/>
    <w:rsid w:val="006E47F3"/>
    <w:rsid w:val="006E5408"/>
    <w:rsid w:val="006E5B73"/>
    <w:rsid w:val="006E60B2"/>
    <w:rsid w:val="006E6BC4"/>
    <w:rsid w:val="006E73CE"/>
    <w:rsid w:val="006E7D36"/>
    <w:rsid w:val="006F1135"/>
    <w:rsid w:val="006F12BF"/>
    <w:rsid w:val="006F3CD8"/>
    <w:rsid w:val="006F3DC1"/>
    <w:rsid w:val="006F3F6B"/>
    <w:rsid w:val="006F4C3D"/>
    <w:rsid w:val="006F4CC7"/>
    <w:rsid w:val="006F50CC"/>
    <w:rsid w:val="006F51D0"/>
    <w:rsid w:val="006F7147"/>
    <w:rsid w:val="006F7AED"/>
    <w:rsid w:val="006F7B87"/>
    <w:rsid w:val="00700686"/>
    <w:rsid w:val="007011F2"/>
    <w:rsid w:val="00702FCE"/>
    <w:rsid w:val="00703A91"/>
    <w:rsid w:val="00704B09"/>
    <w:rsid w:val="00706467"/>
    <w:rsid w:val="00707531"/>
    <w:rsid w:val="00707AD8"/>
    <w:rsid w:val="007101BC"/>
    <w:rsid w:val="00710C0A"/>
    <w:rsid w:val="00711662"/>
    <w:rsid w:val="00711692"/>
    <w:rsid w:val="007140C6"/>
    <w:rsid w:val="00714B4C"/>
    <w:rsid w:val="00714F46"/>
    <w:rsid w:val="0071639D"/>
    <w:rsid w:val="007163A5"/>
    <w:rsid w:val="007207B4"/>
    <w:rsid w:val="007218CB"/>
    <w:rsid w:val="00721B42"/>
    <w:rsid w:val="00721D43"/>
    <w:rsid w:val="00721DD3"/>
    <w:rsid w:val="007223BA"/>
    <w:rsid w:val="00722538"/>
    <w:rsid w:val="00722855"/>
    <w:rsid w:val="00723261"/>
    <w:rsid w:val="00723589"/>
    <w:rsid w:val="007242AB"/>
    <w:rsid w:val="00724883"/>
    <w:rsid w:val="00725F64"/>
    <w:rsid w:val="007270CD"/>
    <w:rsid w:val="00727B5A"/>
    <w:rsid w:val="0073033F"/>
    <w:rsid w:val="00730FA8"/>
    <w:rsid w:val="007318FF"/>
    <w:rsid w:val="00731F33"/>
    <w:rsid w:val="00732793"/>
    <w:rsid w:val="007331E8"/>
    <w:rsid w:val="007351AB"/>
    <w:rsid w:val="00735608"/>
    <w:rsid w:val="007367E0"/>
    <w:rsid w:val="00736969"/>
    <w:rsid w:val="00736EB0"/>
    <w:rsid w:val="00737064"/>
    <w:rsid w:val="007371A2"/>
    <w:rsid w:val="0073729C"/>
    <w:rsid w:val="00737867"/>
    <w:rsid w:val="0074019A"/>
    <w:rsid w:val="00740712"/>
    <w:rsid w:val="0074088F"/>
    <w:rsid w:val="00740C93"/>
    <w:rsid w:val="0074117D"/>
    <w:rsid w:val="00741FA2"/>
    <w:rsid w:val="00743CDB"/>
    <w:rsid w:val="007441AE"/>
    <w:rsid w:val="0074445E"/>
    <w:rsid w:val="00745757"/>
    <w:rsid w:val="00745947"/>
    <w:rsid w:val="00747163"/>
    <w:rsid w:val="00752433"/>
    <w:rsid w:val="00752550"/>
    <w:rsid w:val="00752690"/>
    <w:rsid w:val="00752A35"/>
    <w:rsid w:val="00753266"/>
    <w:rsid w:val="0075331A"/>
    <w:rsid w:val="00754FD6"/>
    <w:rsid w:val="00757F7B"/>
    <w:rsid w:val="00760115"/>
    <w:rsid w:val="007601DB"/>
    <w:rsid w:val="007623BE"/>
    <w:rsid w:val="00762B89"/>
    <w:rsid w:val="00762FD9"/>
    <w:rsid w:val="00763070"/>
    <w:rsid w:val="007657C1"/>
    <w:rsid w:val="007665FE"/>
    <w:rsid w:val="00766A0F"/>
    <w:rsid w:val="00767B0A"/>
    <w:rsid w:val="00770D08"/>
    <w:rsid w:val="007713B7"/>
    <w:rsid w:val="00771614"/>
    <w:rsid w:val="007721CF"/>
    <w:rsid w:val="00772573"/>
    <w:rsid w:val="00772C4E"/>
    <w:rsid w:val="00772DF8"/>
    <w:rsid w:val="00773535"/>
    <w:rsid w:val="007740AE"/>
    <w:rsid w:val="00775BCD"/>
    <w:rsid w:val="00775C7A"/>
    <w:rsid w:val="00775FDF"/>
    <w:rsid w:val="00776070"/>
    <w:rsid w:val="00776111"/>
    <w:rsid w:val="00776AA2"/>
    <w:rsid w:val="00776BF1"/>
    <w:rsid w:val="00777010"/>
    <w:rsid w:val="00777220"/>
    <w:rsid w:val="00780127"/>
    <w:rsid w:val="007803C2"/>
    <w:rsid w:val="00780BEA"/>
    <w:rsid w:val="00780DD5"/>
    <w:rsid w:val="007829B3"/>
    <w:rsid w:val="00783085"/>
    <w:rsid w:val="00784287"/>
    <w:rsid w:val="00784728"/>
    <w:rsid w:val="007849E8"/>
    <w:rsid w:val="00784E0A"/>
    <w:rsid w:val="0078620C"/>
    <w:rsid w:val="007868AC"/>
    <w:rsid w:val="00786B03"/>
    <w:rsid w:val="00786C84"/>
    <w:rsid w:val="0078708D"/>
    <w:rsid w:val="00791F68"/>
    <w:rsid w:val="007922D1"/>
    <w:rsid w:val="007929CF"/>
    <w:rsid w:val="00793C28"/>
    <w:rsid w:val="00793DCF"/>
    <w:rsid w:val="0079407B"/>
    <w:rsid w:val="00794926"/>
    <w:rsid w:val="00795597"/>
    <w:rsid w:val="00796258"/>
    <w:rsid w:val="007966B0"/>
    <w:rsid w:val="007A041A"/>
    <w:rsid w:val="007A0D73"/>
    <w:rsid w:val="007A3027"/>
    <w:rsid w:val="007A377F"/>
    <w:rsid w:val="007A39DA"/>
    <w:rsid w:val="007A39F2"/>
    <w:rsid w:val="007A3AB9"/>
    <w:rsid w:val="007A4AD7"/>
    <w:rsid w:val="007A596F"/>
    <w:rsid w:val="007A762D"/>
    <w:rsid w:val="007B0A09"/>
    <w:rsid w:val="007B0A78"/>
    <w:rsid w:val="007B17F9"/>
    <w:rsid w:val="007B1F2E"/>
    <w:rsid w:val="007B3743"/>
    <w:rsid w:val="007B38D8"/>
    <w:rsid w:val="007B396C"/>
    <w:rsid w:val="007B41F3"/>
    <w:rsid w:val="007B4781"/>
    <w:rsid w:val="007B4D06"/>
    <w:rsid w:val="007B500C"/>
    <w:rsid w:val="007B53D2"/>
    <w:rsid w:val="007B6BA5"/>
    <w:rsid w:val="007B7480"/>
    <w:rsid w:val="007B7743"/>
    <w:rsid w:val="007C0B96"/>
    <w:rsid w:val="007C1BED"/>
    <w:rsid w:val="007C3097"/>
    <w:rsid w:val="007C338A"/>
    <w:rsid w:val="007C3A22"/>
    <w:rsid w:val="007C3D6F"/>
    <w:rsid w:val="007C4256"/>
    <w:rsid w:val="007C44F6"/>
    <w:rsid w:val="007C4544"/>
    <w:rsid w:val="007C4B1C"/>
    <w:rsid w:val="007C56DE"/>
    <w:rsid w:val="007C62E5"/>
    <w:rsid w:val="007C6CCF"/>
    <w:rsid w:val="007C7926"/>
    <w:rsid w:val="007C7B2A"/>
    <w:rsid w:val="007D04D4"/>
    <w:rsid w:val="007D0664"/>
    <w:rsid w:val="007D0BC5"/>
    <w:rsid w:val="007D11FB"/>
    <w:rsid w:val="007D1742"/>
    <w:rsid w:val="007D1BDA"/>
    <w:rsid w:val="007D2730"/>
    <w:rsid w:val="007D2A3E"/>
    <w:rsid w:val="007D31A4"/>
    <w:rsid w:val="007D386D"/>
    <w:rsid w:val="007D4EE4"/>
    <w:rsid w:val="007D507E"/>
    <w:rsid w:val="007D5157"/>
    <w:rsid w:val="007D597D"/>
    <w:rsid w:val="007D5A6F"/>
    <w:rsid w:val="007D620F"/>
    <w:rsid w:val="007D6D7B"/>
    <w:rsid w:val="007D7C50"/>
    <w:rsid w:val="007D7EEC"/>
    <w:rsid w:val="007D7F2A"/>
    <w:rsid w:val="007E2555"/>
    <w:rsid w:val="007E2811"/>
    <w:rsid w:val="007E2D45"/>
    <w:rsid w:val="007E2EE5"/>
    <w:rsid w:val="007E3315"/>
    <w:rsid w:val="007E5544"/>
    <w:rsid w:val="007E5962"/>
    <w:rsid w:val="007E5CB6"/>
    <w:rsid w:val="007E5D5E"/>
    <w:rsid w:val="007F16CA"/>
    <w:rsid w:val="007F2418"/>
    <w:rsid w:val="007F2D1F"/>
    <w:rsid w:val="007F3CF7"/>
    <w:rsid w:val="007F3DA2"/>
    <w:rsid w:val="007F4FF9"/>
    <w:rsid w:val="007F5487"/>
    <w:rsid w:val="007F6639"/>
    <w:rsid w:val="007F6A90"/>
    <w:rsid w:val="007F6AF6"/>
    <w:rsid w:val="007F6FC5"/>
    <w:rsid w:val="007F70E7"/>
    <w:rsid w:val="007F7221"/>
    <w:rsid w:val="007F7AE0"/>
    <w:rsid w:val="0080011A"/>
    <w:rsid w:val="008001BE"/>
    <w:rsid w:val="008005EA"/>
    <w:rsid w:val="00800A26"/>
    <w:rsid w:val="00800F38"/>
    <w:rsid w:val="008014D2"/>
    <w:rsid w:val="00801E1F"/>
    <w:rsid w:val="008027CB"/>
    <w:rsid w:val="0080408C"/>
    <w:rsid w:val="008041A9"/>
    <w:rsid w:val="008048CF"/>
    <w:rsid w:val="008055E4"/>
    <w:rsid w:val="00805C82"/>
    <w:rsid w:val="00805D76"/>
    <w:rsid w:val="00806379"/>
    <w:rsid w:val="00807583"/>
    <w:rsid w:val="0081024A"/>
    <w:rsid w:val="008109D3"/>
    <w:rsid w:val="00810A9F"/>
    <w:rsid w:val="00810C1F"/>
    <w:rsid w:val="00810D01"/>
    <w:rsid w:val="008114BD"/>
    <w:rsid w:val="008118CA"/>
    <w:rsid w:val="00811C33"/>
    <w:rsid w:val="008123E6"/>
    <w:rsid w:val="00814198"/>
    <w:rsid w:val="00814283"/>
    <w:rsid w:val="00814798"/>
    <w:rsid w:val="008149EE"/>
    <w:rsid w:val="00815D8A"/>
    <w:rsid w:val="00815D9F"/>
    <w:rsid w:val="00815EA7"/>
    <w:rsid w:val="00817C23"/>
    <w:rsid w:val="0082041C"/>
    <w:rsid w:val="00821503"/>
    <w:rsid w:val="00822A82"/>
    <w:rsid w:val="008230E5"/>
    <w:rsid w:val="008232F3"/>
    <w:rsid w:val="008238AD"/>
    <w:rsid w:val="0082485C"/>
    <w:rsid w:val="00824B68"/>
    <w:rsid w:val="008253EF"/>
    <w:rsid w:val="00825CB4"/>
    <w:rsid w:val="008261C2"/>
    <w:rsid w:val="008312C3"/>
    <w:rsid w:val="0083477B"/>
    <w:rsid w:val="0083481E"/>
    <w:rsid w:val="0083527C"/>
    <w:rsid w:val="008354A0"/>
    <w:rsid w:val="00835E43"/>
    <w:rsid w:val="008360E6"/>
    <w:rsid w:val="008362F9"/>
    <w:rsid w:val="00836344"/>
    <w:rsid w:val="008408C3"/>
    <w:rsid w:val="00840D09"/>
    <w:rsid w:val="008455A3"/>
    <w:rsid w:val="008458DC"/>
    <w:rsid w:val="00845B8B"/>
    <w:rsid w:val="00845BCD"/>
    <w:rsid w:val="00846673"/>
    <w:rsid w:val="008468BA"/>
    <w:rsid w:val="00846E91"/>
    <w:rsid w:val="008471BA"/>
    <w:rsid w:val="008471F2"/>
    <w:rsid w:val="0084767B"/>
    <w:rsid w:val="008476FE"/>
    <w:rsid w:val="008477C3"/>
    <w:rsid w:val="00850663"/>
    <w:rsid w:val="00850FA9"/>
    <w:rsid w:val="00850FB1"/>
    <w:rsid w:val="00851111"/>
    <w:rsid w:val="008516AF"/>
    <w:rsid w:val="00852808"/>
    <w:rsid w:val="00852838"/>
    <w:rsid w:val="0085311B"/>
    <w:rsid w:val="00853C50"/>
    <w:rsid w:val="00853DA8"/>
    <w:rsid w:val="0085422F"/>
    <w:rsid w:val="008548D1"/>
    <w:rsid w:val="008549A9"/>
    <w:rsid w:val="008572E2"/>
    <w:rsid w:val="00860350"/>
    <w:rsid w:val="0086112C"/>
    <w:rsid w:val="008612A4"/>
    <w:rsid w:val="0086137C"/>
    <w:rsid w:val="00861F88"/>
    <w:rsid w:val="00862CAB"/>
    <w:rsid w:val="0086332A"/>
    <w:rsid w:val="008636D0"/>
    <w:rsid w:val="008640F6"/>
    <w:rsid w:val="0086545F"/>
    <w:rsid w:val="008656F0"/>
    <w:rsid w:val="0086645E"/>
    <w:rsid w:val="008679B6"/>
    <w:rsid w:val="0087037F"/>
    <w:rsid w:val="00870ECD"/>
    <w:rsid w:val="008713C3"/>
    <w:rsid w:val="00871F3D"/>
    <w:rsid w:val="00872360"/>
    <w:rsid w:val="0087266D"/>
    <w:rsid w:val="00873EE2"/>
    <w:rsid w:val="00873FEE"/>
    <w:rsid w:val="00874356"/>
    <w:rsid w:val="008776D1"/>
    <w:rsid w:val="0087770B"/>
    <w:rsid w:val="0087786E"/>
    <w:rsid w:val="008807F7"/>
    <w:rsid w:val="0088092A"/>
    <w:rsid w:val="00880E18"/>
    <w:rsid w:val="008819A7"/>
    <w:rsid w:val="008825A5"/>
    <w:rsid w:val="008827A5"/>
    <w:rsid w:val="008827FC"/>
    <w:rsid w:val="00882AED"/>
    <w:rsid w:val="00883E6F"/>
    <w:rsid w:val="0088505A"/>
    <w:rsid w:val="00886045"/>
    <w:rsid w:val="00886DDE"/>
    <w:rsid w:val="00887607"/>
    <w:rsid w:val="008908A4"/>
    <w:rsid w:val="00890D0C"/>
    <w:rsid w:val="0089120F"/>
    <w:rsid w:val="0089380D"/>
    <w:rsid w:val="008945D5"/>
    <w:rsid w:val="00894C1A"/>
    <w:rsid w:val="0089525C"/>
    <w:rsid w:val="0089545F"/>
    <w:rsid w:val="00896F2A"/>
    <w:rsid w:val="00897195"/>
    <w:rsid w:val="008972BB"/>
    <w:rsid w:val="00897749"/>
    <w:rsid w:val="008A0223"/>
    <w:rsid w:val="008A0964"/>
    <w:rsid w:val="008A0F71"/>
    <w:rsid w:val="008A1C15"/>
    <w:rsid w:val="008A22AB"/>
    <w:rsid w:val="008A3015"/>
    <w:rsid w:val="008A38FA"/>
    <w:rsid w:val="008A4107"/>
    <w:rsid w:val="008A4B1E"/>
    <w:rsid w:val="008A4EB7"/>
    <w:rsid w:val="008A514A"/>
    <w:rsid w:val="008A535C"/>
    <w:rsid w:val="008A625F"/>
    <w:rsid w:val="008A63B9"/>
    <w:rsid w:val="008A6C4F"/>
    <w:rsid w:val="008A74F3"/>
    <w:rsid w:val="008B0C53"/>
    <w:rsid w:val="008B0C89"/>
    <w:rsid w:val="008B0F1C"/>
    <w:rsid w:val="008B1905"/>
    <w:rsid w:val="008B238B"/>
    <w:rsid w:val="008B2C8B"/>
    <w:rsid w:val="008B2D3C"/>
    <w:rsid w:val="008B37B5"/>
    <w:rsid w:val="008B3AD6"/>
    <w:rsid w:val="008B3E29"/>
    <w:rsid w:val="008B735A"/>
    <w:rsid w:val="008B7369"/>
    <w:rsid w:val="008B75A9"/>
    <w:rsid w:val="008B7A8E"/>
    <w:rsid w:val="008C2DE9"/>
    <w:rsid w:val="008C3004"/>
    <w:rsid w:val="008C3195"/>
    <w:rsid w:val="008C360A"/>
    <w:rsid w:val="008C3B41"/>
    <w:rsid w:val="008C3F79"/>
    <w:rsid w:val="008C6B6E"/>
    <w:rsid w:val="008D2C81"/>
    <w:rsid w:val="008D301B"/>
    <w:rsid w:val="008D3386"/>
    <w:rsid w:val="008D4516"/>
    <w:rsid w:val="008D4C51"/>
    <w:rsid w:val="008D50EC"/>
    <w:rsid w:val="008D603D"/>
    <w:rsid w:val="008D69D4"/>
    <w:rsid w:val="008D7942"/>
    <w:rsid w:val="008E0788"/>
    <w:rsid w:val="008E1263"/>
    <w:rsid w:val="008E167A"/>
    <w:rsid w:val="008E2A3A"/>
    <w:rsid w:val="008E2D69"/>
    <w:rsid w:val="008E32B7"/>
    <w:rsid w:val="008E3FF8"/>
    <w:rsid w:val="008E4D41"/>
    <w:rsid w:val="008E51D4"/>
    <w:rsid w:val="008E653D"/>
    <w:rsid w:val="008E685D"/>
    <w:rsid w:val="008E76B3"/>
    <w:rsid w:val="008F018D"/>
    <w:rsid w:val="008F036C"/>
    <w:rsid w:val="008F03B1"/>
    <w:rsid w:val="008F067E"/>
    <w:rsid w:val="008F184E"/>
    <w:rsid w:val="008F20CA"/>
    <w:rsid w:val="008F24FE"/>
    <w:rsid w:val="008F2C43"/>
    <w:rsid w:val="008F3A13"/>
    <w:rsid w:val="008F40E1"/>
    <w:rsid w:val="008F47A4"/>
    <w:rsid w:val="008F4E78"/>
    <w:rsid w:val="008F5E7D"/>
    <w:rsid w:val="008F639D"/>
    <w:rsid w:val="008F68EF"/>
    <w:rsid w:val="008F79EA"/>
    <w:rsid w:val="00900C6E"/>
    <w:rsid w:val="00900EAD"/>
    <w:rsid w:val="00901197"/>
    <w:rsid w:val="009018CD"/>
    <w:rsid w:val="00902323"/>
    <w:rsid w:val="009035C6"/>
    <w:rsid w:val="0090382A"/>
    <w:rsid w:val="009045B5"/>
    <w:rsid w:val="00905735"/>
    <w:rsid w:val="009057CB"/>
    <w:rsid w:val="00906300"/>
    <w:rsid w:val="00906BDA"/>
    <w:rsid w:val="00906D54"/>
    <w:rsid w:val="00906EAC"/>
    <w:rsid w:val="0090787D"/>
    <w:rsid w:val="00910AB0"/>
    <w:rsid w:val="009120FB"/>
    <w:rsid w:val="00912467"/>
    <w:rsid w:val="00913DC8"/>
    <w:rsid w:val="00914B66"/>
    <w:rsid w:val="00915809"/>
    <w:rsid w:val="0091594F"/>
    <w:rsid w:val="009164A6"/>
    <w:rsid w:val="00916ADC"/>
    <w:rsid w:val="00920258"/>
    <w:rsid w:val="009208BB"/>
    <w:rsid w:val="0092155F"/>
    <w:rsid w:val="00921AC9"/>
    <w:rsid w:val="00922AEA"/>
    <w:rsid w:val="00923B32"/>
    <w:rsid w:val="00923C98"/>
    <w:rsid w:val="00924AC1"/>
    <w:rsid w:val="00924FE8"/>
    <w:rsid w:val="00925349"/>
    <w:rsid w:val="0092591A"/>
    <w:rsid w:val="00925C00"/>
    <w:rsid w:val="00926347"/>
    <w:rsid w:val="009263A4"/>
    <w:rsid w:val="009267C6"/>
    <w:rsid w:val="00926DCA"/>
    <w:rsid w:val="0092718A"/>
    <w:rsid w:val="009300F1"/>
    <w:rsid w:val="0093131E"/>
    <w:rsid w:val="00931A59"/>
    <w:rsid w:val="00931B9E"/>
    <w:rsid w:val="00932002"/>
    <w:rsid w:val="009321B9"/>
    <w:rsid w:val="009322A7"/>
    <w:rsid w:val="00933081"/>
    <w:rsid w:val="009332B0"/>
    <w:rsid w:val="00934245"/>
    <w:rsid w:val="00934CF6"/>
    <w:rsid w:val="0094069C"/>
    <w:rsid w:val="009415A7"/>
    <w:rsid w:val="0094254B"/>
    <w:rsid w:val="00942C11"/>
    <w:rsid w:val="0094305E"/>
    <w:rsid w:val="00943C94"/>
    <w:rsid w:val="00943CB8"/>
    <w:rsid w:val="00944D1B"/>
    <w:rsid w:val="00944F1D"/>
    <w:rsid w:val="00944FF2"/>
    <w:rsid w:val="00945C9A"/>
    <w:rsid w:val="009466C6"/>
    <w:rsid w:val="00950F39"/>
    <w:rsid w:val="0095185B"/>
    <w:rsid w:val="00953DE8"/>
    <w:rsid w:val="00954896"/>
    <w:rsid w:val="009552E4"/>
    <w:rsid w:val="0095562B"/>
    <w:rsid w:val="009567B6"/>
    <w:rsid w:val="00956F3D"/>
    <w:rsid w:val="00960E5D"/>
    <w:rsid w:val="0096170E"/>
    <w:rsid w:val="0096185E"/>
    <w:rsid w:val="00962772"/>
    <w:rsid w:val="00963100"/>
    <w:rsid w:val="009635A5"/>
    <w:rsid w:val="00964A53"/>
    <w:rsid w:val="009663CB"/>
    <w:rsid w:val="0096697B"/>
    <w:rsid w:val="009669FB"/>
    <w:rsid w:val="0096733D"/>
    <w:rsid w:val="00970074"/>
    <w:rsid w:val="009704C6"/>
    <w:rsid w:val="00970C1F"/>
    <w:rsid w:val="00970E47"/>
    <w:rsid w:val="00971388"/>
    <w:rsid w:val="009726BB"/>
    <w:rsid w:val="00972B1F"/>
    <w:rsid w:val="00972C7E"/>
    <w:rsid w:val="009731E2"/>
    <w:rsid w:val="00974952"/>
    <w:rsid w:val="00974A1C"/>
    <w:rsid w:val="00974D32"/>
    <w:rsid w:val="0097531A"/>
    <w:rsid w:val="009776F0"/>
    <w:rsid w:val="00980326"/>
    <w:rsid w:val="009803F5"/>
    <w:rsid w:val="009817AA"/>
    <w:rsid w:val="0098181D"/>
    <w:rsid w:val="009826F8"/>
    <w:rsid w:val="00983A9E"/>
    <w:rsid w:val="00983F26"/>
    <w:rsid w:val="00984707"/>
    <w:rsid w:val="00984923"/>
    <w:rsid w:val="00985221"/>
    <w:rsid w:val="00986CA9"/>
    <w:rsid w:val="009874C4"/>
    <w:rsid w:val="00990BCD"/>
    <w:rsid w:val="00991C0F"/>
    <w:rsid w:val="009921AA"/>
    <w:rsid w:val="0099238C"/>
    <w:rsid w:val="009926AB"/>
    <w:rsid w:val="00992E4E"/>
    <w:rsid w:val="00993BAF"/>
    <w:rsid w:val="00993E13"/>
    <w:rsid w:val="0099440E"/>
    <w:rsid w:val="00995298"/>
    <w:rsid w:val="0099669E"/>
    <w:rsid w:val="00996C18"/>
    <w:rsid w:val="00996F1C"/>
    <w:rsid w:val="009A0B40"/>
    <w:rsid w:val="009A1DA1"/>
    <w:rsid w:val="009A35CD"/>
    <w:rsid w:val="009A64F0"/>
    <w:rsid w:val="009A67D9"/>
    <w:rsid w:val="009A69AA"/>
    <w:rsid w:val="009A6CB6"/>
    <w:rsid w:val="009A7377"/>
    <w:rsid w:val="009A75D2"/>
    <w:rsid w:val="009A7DA9"/>
    <w:rsid w:val="009B01B2"/>
    <w:rsid w:val="009B1EC2"/>
    <w:rsid w:val="009B27FC"/>
    <w:rsid w:val="009B2A66"/>
    <w:rsid w:val="009B2B6C"/>
    <w:rsid w:val="009B2FCD"/>
    <w:rsid w:val="009B62A3"/>
    <w:rsid w:val="009B6338"/>
    <w:rsid w:val="009C22A5"/>
    <w:rsid w:val="009C22C6"/>
    <w:rsid w:val="009C31F9"/>
    <w:rsid w:val="009C3235"/>
    <w:rsid w:val="009C3C12"/>
    <w:rsid w:val="009C48EA"/>
    <w:rsid w:val="009C4E93"/>
    <w:rsid w:val="009C5222"/>
    <w:rsid w:val="009C5838"/>
    <w:rsid w:val="009C5A65"/>
    <w:rsid w:val="009C5E89"/>
    <w:rsid w:val="009C711A"/>
    <w:rsid w:val="009C7339"/>
    <w:rsid w:val="009C79A0"/>
    <w:rsid w:val="009D0222"/>
    <w:rsid w:val="009D03B3"/>
    <w:rsid w:val="009D2551"/>
    <w:rsid w:val="009D3011"/>
    <w:rsid w:val="009D41FA"/>
    <w:rsid w:val="009D4605"/>
    <w:rsid w:val="009D4893"/>
    <w:rsid w:val="009D4B89"/>
    <w:rsid w:val="009D5528"/>
    <w:rsid w:val="009D5859"/>
    <w:rsid w:val="009D5E90"/>
    <w:rsid w:val="009D65E8"/>
    <w:rsid w:val="009D688C"/>
    <w:rsid w:val="009D7A33"/>
    <w:rsid w:val="009E07B1"/>
    <w:rsid w:val="009E0F89"/>
    <w:rsid w:val="009E1A25"/>
    <w:rsid w:val="009E1D56"/>
    <w:rsid w:val="009E23BD"/>
    <w:rsid w:val="009E2D9C"/>
    <w:rsid w:val="009E2EBF"/>
    <w:rsid w:val="009E3395"/>
    <w:rsid w:val="009E4066"/>
    <w:rsid w:val="009E4702"/>
    <w:rsid w:val="009E6177"/>
    <w:rsid w:val="009E6858"/>
    <w:rsid w:val="009E6C03"/>
    <w:rsid w:val="009E72B9"/>
    <w:rsid w:val="009F323D"/>
    <w:rsid w:val="009F392F"/>
    <w:rsid w:val="009F39A3"/>
    <w:rsid w:val="009F3BE1"/>
    <w:rsid w:val="009F3FFC"/>
    <w:rsid w:val="009F4089"/>
    <w:rsid w:val="009F4399"/>
    <w:rsid w:val="009F444C"/>
    <w:rsid w:val="009F4734"/>
    <w:rsid w:val="009F4A16"/>
    <w:rsid w:val="009F5AC6"/>
    <w:rsid w:val="00A007DE"/>
    <w:rsid w:val="00A00D73"/>
    <w:rsid w:val="00A0108A"/>
    <w:rsid w:val="00A015E9"/>
    <w:rsid w:val="00A0216E"/>
    <w:rsid w:val="00A027DC"/>
    <w:rsid w:val="00A02EB8"/>
    <w:rsid w:val="00A032B4"/>
    <w:rsid w:val="00A03415"/>
    <w:rsid w:val="00A03B6A"/>
    <w:rsid w:val="00A03FD1"/>
    <w:rsid w:val="00A041D3"/>
    <w:rsid w:val="00A0431D"/>
    <w:rsid w:val="00A04B52"/>
    <w:rsid w:val="00A06B97"/>
    <w:rsid w:val="00A07069"/>
    <w:rsid w:val="00A1063F"/>
    <w:rsid w:val="00A10927"/>
    <w:rsid w:val="00A10A2F"/>
    <w:rsid w:val="00A1178B"/>
    <w:rsid w:val="00A118BC"/>
    <w:rsid w:val="00A11EC5"/>
    <w:rsid w:val="00A12F50"/>
    <w:rsid w:val="00A1307C"/>
    <w:rsid w:val="00A133F7"/>
    <w:rsid w:val="00A14BED"/>
    <w:rsid w:val="00A16139"/>
    <w:rsid w:val="00A16896"/>
    <w:rsid w:val="00A17B10"/>
    <w:rsid w:val="00A17C84"/>
    <w:rsid w:val="00A17E29"/>
    <w:rsid w:val="00A20382"/>
    <w:rsid w:val="00A2098F"/>
    <w:rsid w:val="00A20BFF"/>
    <w:rsid w:val="00A21025"/>
    <w:rsid w:val="00A21C8B"/>
    <w:rsid w:val="00A2203B"/>
    <w:rsid w:val="00A224F5"/>
    <w:rsid w:val="00A226F8"/>
    <w:rsid w:val="00A227A8"/>
    <w:rsid w:val="00A23792"/>
    <w:rsid w:val="00A241F4"/>
    <w:rsid w:val="00A24BA9"/>
    <w:rsid w:val="00A258AB"/>
    <w:rsid w:val="00A258B5"/>
    <w:rsid w:val="00A262DC"/>
    <w:rsid w:val="00A270DD"/>
    <w:rsid w:val="00A27545"/>
    <w:rsid w:val="00A27A1A"/>
    <w:rsid w:val="00A27B51"/>
    <w:rsid w:val="00A30AF5"/>
    <w:rsid w:val="00A30D54"/>
    <w:rsid w:val="00A31D93"/>
    <w:rsid w:val="00A31EDD"/>
    <w:rsid w:val="00A321BB"/>
    <w:rsid w:val="00A32408"/>
    <w:rsid w:val="00A33410"/>
    <w:rsid w:val="00A36F9B"/>
    <w:rsid w:val="00A37B16"/>
    <w:rsid w:val="00A37B8F"/>
    <w:rsid w:val="00A405D6"/>
    <w:rsid w:val="00A408C2"/>
    <w:rsid w:val="00A40987"/>
    <w:rsid w:val="00A41AF3"/>
    <w:rsid w:val="00A43096"/>
    <w:rsid w:val="00A43249"/>
    <w:rsid w:val="00A434B8"/>
    <w:rsid w:val="00A43924"/>
    <w:rsid w:val="00A43D7B"/>
    <w:rsid w:val="00A44476"/>
    <w:rsid w:val="00A44B30"/>
    <w:rsid w:val="00A50141"/>
    <w:rsid w:val="00A51105"/>
    <w:rsid w:val="00A5166B"/>
    <w:rsid w:val="00A54037"/>
    <w:rsid w:val="00A577D3"/>
    <w:rsid w:val="00A57AB0"/>
    <w:rsid w:val="00A57F1F"/>
    <w:rsid w:val="00A6051D"/>
    <w:rsid w:val="00A60663"/>
    <w:rsid w:val="00A60B69"/>
    <w:rsid w:val="00A61C2B"/>
    <w:rsid w:val="00A62621"/>
    <w:rsid w:val="00A62902"/>
    <w:rsid w:val="00A64364"/>
    <w:rsid w:val="00A64A29"/>
    <w:rsid w:val="00A6550F"/>
    <w:rsid w:val="00A65CA9"/>
    <w:rsid w:val="00A67792"/>
    <w:rsid w:val="00A710F2"/>
    <w:rsid w:val="00A737CF"/>
    <w:rsid w:val="00A75AA8"/>
    <w:rsid w:val="00A7654D"/>
    <w:rsid w:val="00A767BF"/>
    <w:rsid w:val="00A76996"/>
    <w:rsid w:val="00A81FB4"/>
    <w:rsid w:val="00A82458"/>
    <w:rsid w:val="00A8313C"/>
    <w:rsid w:val="00A835E4"/>
    <w:rsid w:val="00A8458D"/>
    <w:rsid w:val="00A84E8B"/>
    <w:rsid w:val="00A85BDD"/>
    <w:rsid w:val="00A85DFB"/>
    <w:rsid w:val="00A873AF"/>
    <w:rsid w:val="00A874D0"/>
    <w:rsid w:val="00A879F9"/>
    <w:rsid w:val="00A915DD"/>
    <w:rsid w:val="00A93291"/>
    <w:rsid w:val="00A94DA1"/>
    <w:rsid w:val="00A953FD"/>
    <w:rsid w:val="00A95497"/>
    <w:rsid w:val="00A95643"/>
    <w:rsid w:val="00AA17E6"/>
    <w:rsid w:val="00AA2E1C"/>
    <w:rsid w:val="00AA392B"/>
    <w:rsid w:val="00AA4926"/>
    <w:rsid w:val="00AA59ED"/>
    <w:rsid w:val="00AA5CB8"/>
    <w:rsid w:val="00AA6967"/>
    <w:rsid w:val="00AA73FE"/>
    <w:rsid w:val="00AB076B"/>
    <w:rsid w:val="00AB0C8D"/>
    <w:rsid w:val="00AB0E29"/>
    <w:rsid w:val="00AB19DB"/>
    <w:rsid w:val="00AB334C"/>
    <w:rsid w:val="00AB429C"/>
    <w:rsid w:val="00AB46B1"/>
    <w:rsid w:val="00AB49A7"/>
    <w:rsid w:val="00AB508E"/>
    <w:rsid w:val="00AB54E3"/>
    <w:rsid w:val="00AB5C3F"/>
    <w:rsid w:val="00AB5EAC"/>
    <w:rsid w:val="00AB6612"/>
    <w:rsid w:val="00AB6853"/>
    <w:rsid w:val="00AB7F13"/>
    <w:rsid w:val="00AC06B1"/>
    <w:rsid w:val="00AC112D"/>
    <w:rsid w:val="00AC1924"/>
    <w:rsid w:val="00AC3056"/>
    <w:rsid w:val="00AC34A2"/>
    <w:rsid w:val="00AC3DA8"/>
    <w:rsid w:val="00AC420A"/>
    <w:rsid w:val="00AC433A"/>
    <w:rsid w:val="00AC44E6"/>
    <w:rsid w:val="00AC6754"/>
    <w:rsid w:val="00AC718A"/>
    <w:rsid w:val="00AC723B"/>
    <w:rsid w:val="00AD028B"/>
    <w:rsid w:val="00AD0D0A"/>
    <w:rsid w:val="00AD1DA5"/>
    <w:rsid w:val="00AD316A"/>
    <w:rsid w:val="00AD463F"/>
    <w:rsid w:val="00AD654B"/>
    <w:rsid w:val="00AD673C"/>
    <w:rsid w:val="00AE10C1"/>
    <w:rsid w:val="00AE22D2"/>
    <w:rsid w:val="00AE32C3"/>
    <w:rsid w:val="00AE3A05"/>
    <w:rsid w:val="00AE4736"/>
    <w:rsid w:val="00AE4831"/>
    <w:rsid w:val="00AE4AFD"/>
    <w:rsid w:val="00AE4FC6"/>
    <w:rsid w:val="00AE6654"/>
    <w:rsid w:val="00AE7292"/>
    <w:rsid w:val="00AE7D90"/>
    <w:rsid w:val="00AF0CFE"/>
    <w:rsid w:val="00AF2949"/>
    <w:rsid w:val="00AF2D76"/>
    <w:rsid w:val="00AF2E3C"/>
    <w:rsid w:val="00AF2F2D"/>
    <w:rsid w:val="00AF35E3"/>
    <w:rsid w:val="00AF4767"/>
    <w:rsid w:val="00AF4E3F"/>
    <w:rsid w:val="00AF5FCD"/>
    <w:rsid w:val="00AF60AD"/>
    <w:rsid w:val="00AF76D5"/>
    <w:rsid w:val="00AF7980"/>
    <w:rsid w:val="00AF7C5F"/>
    <w:rsid w:val="00AF7F57"/>
    <w:rsid w:val="00B0122E"/>
    <w:rsid w:val="00B01236"/>
    <w:rsid w:val="00B01415"/>
    <w:rsid w:val="00B01CE9"/>
    <w:rsid w:val="00B02336"/>
    <w:rsid w:val="00B0239F"/>
    <w:rsid w:val="00B03B15"/>
    <w:rsid w:val="00B045D1"/>
    <w:rsid w:val="00B05675"/>
    <w:rsid w:val="00B05B07"/>
    <w:rsid w:val="00B05C18"/>
    <w:rsid w:val="00B06269"/>
    <w:rsid w:val="00B0658A"/>
    <w:rsid w:val="00B06632"/>
    <w:rsid w:val="00B06C50"/>
    <w:rsid w:val="00B06E23"/>
    <w:rsid w:val="00B06FEE"/>
    <w:rsid w:val="00B07FE1"/>
    <w:rsid w:val="00B102F3"/>
    <w:rsid w:val="00B106B5"/>
    <w:rsid w:val="00B109A3"/>
    <w:rsid w:val="00B10BDA"/>
    <w:rsid w:val="00B11A67"/>
    <w:rsid w:val="00B11D0F"/>
    <w:rsid w:val="00B1247A"/>
    <w:rsid w:val="00B1290C"/>
    <w:rsid w:val="00B12AC0"/>
    <w:rsid w:val="00B14525"/>
    <w:rsid w:val="00B14E4D"/>
    <w:rsid w:val="00B1664E"/>
    <w:rsid w:val="00B17021"/>
    <w:rsid w:val="00B17860"/>
    <w:rsid w:val="00B17D49"/>
    <w:rsid w:val="00B23A4B"/>
    <w:rsid w:val="00B23CD7"/>
    <w:rsid w:val="00B23F1D"/>
    <w:rsid w:val="00B25077"/>
    <w:rsid w:val="00B26471"/>
    <w:rsid w:val="00B26D48"/>
    <w:rsid w:val="00B27959"/>
    <w:rsid w:val="00B30FA0"/>
    <w:rsid w:val="00B3321C"/>
    <w:rsid w:val="00B3352A"/>
    <w:rsid w:val="00B33E4E"/>
    <w:rsid w:val="00B340C2"/>
    <w:rsid w:val="00B34ADF"/>
    <w:rsid w:val="00B3534F"/>
    <w:rsid w:val="00B35958"/>
    <w:rsid w:val="00B36ED3"/>
    <w:rsid w:val="00B36F2D"/>
    <w:rsid w:val="00B36FBA"/>
    <w:rsid w:val="00B409D6"/>
    <w:rsid w:val="00B40E37"/>
    <w:rsid w:val="00B43E74"/>
    <w:rsid w:val="00B44D10"/>
    <w:rsid w:val="00B4515C"/>
    <w:rsid w:val="00B45362"/>
    <w:rsid w:val="00B456F3"/>
    <w:rsid w:val="00B45BBB"/>
    <w:rsid w:val="00B46227"/>
    <w:rsid w:val="00B46567"/>
    <w:rsid w:val="00B46672"/>
    <w:rsid w:val="00B46794"/>
    <w:rsid w:val="00B46984"/>
    <w:rsid w:val="00B473C5"/>
    <w:rsid w:val="00B47BE3"/>
    <w:rsid w:val="00B47E29"/>
    <w:rsid w:val="00B501C7"/>
    <w:rsid w:val="00B50F89"/>
    <w:rsid w:val="00B50FFE"/>
    <w:rsid w:val="00B52F80"/>
    <w:rsid w:val="00B5357E"/>
    <w:rsid w:val="00B54203"/>
    <w:rsid w:val="00B54327"/>
    <w:rsid w:val="00B54F5F"/>
    <w:rsid w:val="00B55036"/>
    <w:rsid w:val="00B5562A"/>
    <w:rsid w:val="00B55B38"/>
    <w:rsid w:val="00B560DC"/>
    <w:rsid w:val="00B57712"/>
    <w:rsid w:val="00B633CC"/>
    <w:rsid w:val="00B63747"/>
    <w:rsid w:val="00B6483E"/>
    <w:rsid w:val="00B64C32"/>
    <w:rsid w:val="00B675ED"/>
    <w:rsid w:val="00B67BF6"/>
    <w:rsid w:val="00B7095D"/>
    <w:rsid w:val="00B71222"/>
    <w:rsid w:val="00B73389"/>
    <w:rsid w:val="00B73A2A"/>
    <w:rsid w:val="00B73ED3"/>
    <w:rsid w:val="00B74190"/>
    <w:rsid w:val="00B74921"/>
    <w:rsid w:val="00B7529E"/>
    <w:rsid w:val="00B75538"/>
    <w:rsid w:val="00B7563B"/>
    <w:rsid w:val="00B7565F"/>
    <w:rsid w:val="00B75ADD"/>
    <w:rsid w:val="00B75B20"/>
    <w:rsid w:val="00B75E5D"/>
    <w:rsid w:val="00B77FEB"/>
    <w:rsid w:val="00B80195"/>
    <w:rsid w:val="00B80C66"/>
    <w:rsid w:val="00B81307"/>
    <w:rsid w:val="00B81883"/>
    <w:rsid w:val="00B82214"/>
    <w:rsid w:val="00B824AC"/>
    <w:rsid w:val="00B82746"/>
    <w:rsid w:val="00B8287B"/>
    <w:rsid w:val="00B850FB"/>
    <w:rsid w:val="00B855F7"/>
    <w:rsid w:val="00B8660A"/>
    <w:rsid w:val="00B8661A"/>
    <w:rsid w:val="00B86E66"/>
    <w:rsid w:val="00B907A6"/>
    <w:rsid w:val="00B92570"/>
    <w:rsid w:val="00B92FA1"/>
    <w:rsid w:val="00B93C65"/>
    <w:rsid w:val="00B94AC4"/>
    <w:rsid w:val="00B95808"/>
    <w:rsid w:val="00B95FE2"/>
    <w:rsid w:val="00B96334"/>
    <w:rsid w:val="00B9633D"/>
    <w:rsid w:val="00B96735"/>
    <w:rsid w:val="00B97449"/>
    <w:rsid w:val="00B97477"/>
    <w:rsid w:val="00B97A4F"/>
    <w:rsid w:val="00BA16FC"/>
    <w:rsid w:val="00BA30CD"/>
    <w:rsid w:val="00BA3507"/>
    <w:rsid w:val="00BA5210"/>
    <w:rsid w:val="00BA5BA8"/>
    <w:rsid w:val="00BA601E"/>
    <w:rsid w:val="00BA60C2"/>
    <w:rsid w:val="00BA6198"/>
    <w:rsid w:val="00BA6594"/>
    <w:rsid w:val="00BA7738"/>
    <w:rsid w:val="00BA7E3F"/>
    <w:rsid w:val="00BB0205"/>
    <w:rsid w:val="00BB03D3"/>
    <w:rsid w:val="00BB1FCE"/>
    <w:rsid w:val="00BB2114"/>
    <w:rsid w:val="00BB29B0"/>
    <w:rsid w:val="00BB3EE2"/>
    <w:rsid w:val="00BB424C"/>
    <w:rsid w:val="00BB490E"/>
    <w:rsid w:val="00BB4A8A"/>
    <w:rsid w:val="00BB51AC"/>
    <w:rsid w:val="00BB59E5"/>
    <w:rsid w:val="00BB5C12"/>
    <w:rsid w:val="00BB6E24"/>
    <w:rsid w:val="00BB75F3"/>
    <w:rsid w:val="00BC0530"/>
    <w:rsid w:val="00BC06BF"/>
    <w:rsid w:val="00BC1482"/>
    <w:rsid w:val="00BC1957"/>
    <w:rsid w:val="00BC1F45"/>
    <w:rsid w:val="00BC2024"/>
    <w:rsid w:val="00BC26BB"/>
    <w:rsid w:val="00BC2D43"/>
    <w:rsid w:val="00BC3093"/>
    <w:rsid w:val="00BC5245"/>
    <w:rsid w:val="00BC52C9"/>
    <w:rsid w:val="00BC57C6"/>
    <w:rsid w:val="00BC70EA"/>
    <w:rsid w:val="00BC720C"/>
    <w:rsid w:val="00BC7A03"/>
    <w:rsid w:val="00BD004F"/>
    <w:rsid w:val="00BD09C5"/>
    <w:rsid w:val="00BD18D0"/>
    <w:rsid w:val="00BD239C"/>
    <w:rsid w:val="00BD3132"/>
    <w:rsid w:val="00BD31B6"/>
    <w:rsid w:val="00BD3E04"/>
    <w:rsid w:val="00BD437F"/>
    <w:rsid w:val="00BD596A"/>
    <w:rsid w:val="00BD5E5F"/>
    <w:rsid w:val="00BD6FAD"/>
    <w:rsid w:val="00BE06D8"/>
    <w:rsid w:val="00BE0960"/>
    <w:rsid w:val="00BE2D64"/>
    <w:rsid w:val="00BE3861"/>
    <w:rsid w:val="00BE39D9"/>
    <w:rsid w:val="00BE3E23"/>
    <w:rsid w:val="00BE4D7F"/>
    <w:rsid w:val="00BE5C11"/>
    <w:rsid w:val="00BE5CCF"/>
    <w:rsid w:val="00BE5F4C"/>
    <w:rsid w:val="00BE6330"/>
    <w:rsid w:val="00BE6813"/>
    <w:rsid w:val="00BE6DFB"/>
    <w:rsid w:val="00BE6EDB"/>
    <w:rsid w:val="00BF0739"/>
    <w:rsid w:val="00BF0752"/>
    <w:rsid w:val="00BF15FF"/>
    <w:rsid w:val="00BF1FE2"/>
    <w:rsid w:val="00BF2139"/>
    <w:rsid w:val="00BF24D6"/>
    <w:rsid w:val="00BF261F"/>
    <w:rsid w:val="00BF326B"/>
    <w:rsid w:val="00BF3872"/>
    <w:rsid w:val="00BF4058"/>
    <w:rsid w:val="00BF41A9"/>
    <w:rsid w:val="00BF432A"/>
    <w:rsid w:val="00BF4779"/>
    <w:rsid w:val="00BF6D72"/>
    <w:rsid w:val="00BF7C95"/>
    <w:rsid w:val="00C00ABA"/>
    <w:rsid w:val="00C00ED3"/>
    <w:rsid w:val="00C01E5C"/>
    <w:rsid w:val="00C02507"/>
    <w:rsid w:val="00C02CF8"/>
    <w:rsid w:val="00C03011"/>
    <w:rsid w:val="00C04DED"/>
    <w:rsid w:val="00C05374"/>
    <w:rsid w:val="00C06410"/>
    <w:rsid w:val="00C0672A"/>
    <w:rsid w:val="00C06C2C"/>
    <w:rsid w:val="00C0702C"/>
    <w:rsid w:val="00C07A79"/>
    <w:rsid w:val="00C07C29"/>
    <w:rsid w:val="00C10583"/>
    <w:rsid w:val="00C107F0"/>
    <w:rsid w:val="00C10894"/>
    <w:rsid w:val="00C10FB3"/>
    <w:rsid w:val="00C11192"/>
    <w:rsid w:val="00C129B0"/>
    <w:rsid w:val="00C12DE8"/>
    <w:rsid w:val="00C130BA"/>
    <w:rsid w:val="00C13984"/>
    <w:rsid w:val="00C139A3"/>
    <w:rsid w:val="00C152B5"/>
    <w:rsid w:val="00C1553C"/>
    <w:rsid w:val="00C15942"/>
    <w:rsid w:val="00C17121"/>
    <w:rsid w:val="00C17364"/>
    <w:rsid w:val="00C20348"/>
    <w:rsid w:val="00C207EB"/>
    <w:rsid w:val="00C2149E"/>
    <w:rsid w:val="00C21E43"/>
    <w:rsid w:val="00C2316E"/>
    <w:rsid w:val="00C251E8"/>
    <w:rsid w:val="00C25CF6"/>
    <w:rsid w:val="00C25E2B"/>
    <w:rsid w:val="00C27013"/>
    <w:rsid w:val="00C271A9"/>
    <w:rsid w:val="00C2765B"/>
    <w:rsid w:val="00C277B1"/>
    <w:rsid w:val="00C27BFF"/>
    <w:rsid w:val="00C307B1"/>
    <w:rsid w:val="00C31322"/>
    <w:rsid w:val="00C31B80"/>
    <w:rsid w:val="00C32340"/>
    <w:rsid w:val="00C33AF0"/>
    <w:rsid w:val="00C33B38"/>
    <w:rsid w:val="00C3605B"/>
    <w:rsid w:val="00C37228"/>
    <w:rsid w:val="00C3732E"/>
    <w:rsid w:val="00C37B91"/>
    <w:rsid w:val="00C41011"/>
    <w:rsid w:val="00C414B7"/>
    <w:rsid w:val="00C41C2E"/>
    <w:rsid w:val="00C422A0"/>
    <w:rsid w:val="00C42904"/>
    <w:rsid w:val="00C4290B"/>
    <w:rsid w:val="00C436F5"/>
    <w:rsid w:val="00C45826"/>
    <w:rsid w:val="00C46993"/>
    <w:rsid w:val="00C47CED"/>
    <w:rsid w:val="00C50DD9"/>
    <w:rsid w:val="00C514D4"/>
    <w:rsid w:val="00C52606"/>
    <w:rsid w:val="00C54606"/>
    <w:rsid w:val="00C54FD2"/>
    <w:rsid w:val="00C57093"/>
    <w:rsid w:val="00C60204"/>
    <w:rsid w:val="00C60580"/>
    <w:rsid w:val="00C605FA"/>
    <w:rsid w:val="00C61943"/>
    <w:rsid w:val="00C62F9C"/>
    <w:rsid w:val="00C634C5"/>
    <w:rsid w:val="00C6388A"/>
    <w:rsid w:val="00C63AB6"/>
    <w:rsid w:val="00C64284"/>
    <w:rsid w:val="00C65034"/>
    <w:rsid w:val="00C65BDC"/>
    <w:rsid w:val="00C65EE4"/>
    <w:rsid w:val="00C66966"/>
    <w:rsid w:val="00C66BE8"/>
    <w:rsid w:val="00C6720E"/>
    <w:rsid w:val="00C67699"/>
    <w:rsid w:val="00C70D2C"/>
    <w:rsid w:val="00C713EF"/>
    <w:rsid w:val="00C72035"/>
    <w:rsid w:val="00C729BE"/>
    <w:rsid w:val="00C72C98"/>
    <w:rsid w:val="00C7369A"/>
    <w:rsid w:val="00C74ADF"/>
    <w:rsid w:val="00C7722D"/>
    <w:rsid w:val="00C77238"/>
    <w:rsid w:val="00C77D0B"/>
    <w:rsid w:val="00C808C3"/>
    <w:rsid w:val="00C8119F"/>
    <w:rsid w:val="00C81931"/>
    <w:rsid w:val="00C81959"/>
    <w:rsid w:val="00C82308"/>
    <w:rsid w:val="00C82ABE"/>
    <w:rsid w:val="00C83CE2"/>
    <w:rsid w:val="00C8490D"/>
    <w:rsid w:val="00C84D2C"/>
    <w:rsid w:val="00C8540D"/>
    <w:rsid w:val="00C85761"/>
    <w:rsid w:val="00C85D32"/>
    <w:rsid w:val="00C865FB"/>
    <w:rsid w:val="00C86C5C"/>
    <w:rsid w:val="00C86E12"/>
    <w:rsid w:val="00C87C66"/>
    <w:rsid w:val="00C90C80"/>
    <w:rsid w:val="00C9197F"/>
    <w:rsid w:val="00C92602"/>
    <w:rsid w:val="00C92B29"/>
    <w:rsid w:val="00C92EE8"/>
    <w:rsid w:val="00C92F92"/>
    <w:rsid w:val="00C93CD5"/>
    <w:rsid w:val="00C9413F"/>
    <w:rsid w:val="00C94A2F"/>
    <w:rsid w:val="00C97296"/>
    <w:rsid w:val="00C973A1"/>
    <w:rsid w:val="00CA06DF"/>
    <w:rsid w:val="00CA2029"/>
    <w:rsid w:val="00CA3ACD"/>
    <w:rsid w:val="00CA3CC4"/>
    <w:rsid w:val="00CA40D0"/>
    <w:rsid w:val="00CA474E"/>
    <w:rsid w:val="00CA488B"/>
    <w:rsid w:val="00CA5AC5"/>
    <w:rsid w:val="00CA5AF1"/>
    <w:rsid w:val="00CA68BA"/>
    <w:rsid w:val="00CA6BAC"/>
    <w:rsid w:val="00CA753F"/>
    <w:rsid w:val="00CB0060"/>
    <w:rsid w:val="00CB1502"/>
    <w:rsid w:val="00CB33F1"/>
    <w:rsid w:val="00CB3482"/>
    <w:rsid w:val="00CB398F"/>
    <w:rsid w:val="00CB3E7A"/>
    <w:rsid w:val="00CB5315"/>
    <w:rsid w:val="00CB5DF4"/>
    <w:rsid w:val="00CB6C5D"/>
    <w:rsid w:val="00CB726D"/>
    <w:rsid w:val="00CB76A9"/>
    <w:rsid w:val="00CB7D47"/>
    <w:rsid w:val="00CC2241"/>
    <w:rsid w:val="00CC2803"/>
    <w:rsid w:val="00CC2BB5"/>
    <w:rsid w:val="00CC48DD"/>
    <w:rsid w:val="00CC4BDB"/>
    <w:rsid w:val="00CC4C15"/>
    <w:rsid w:val="00CC519E"/>
    <w:rsid w:val="00CC5829"/>
    <w:rsid w:val="00CC5A29"/>
    <w:rsid w:val="00CC5AC3"/>
    <w:rsid w:val="00CC5C4A"/>
    <w:rsid w:val="00CC6276"/>
    <w:rsid w:val="00CC6808"/>
    <w:rsid w:val="00CC6B7F"/>
    <w:rsid w:val="00CC6DD8"/>
    <w:rsid w:val="00CC70E1"/>
    <w:rsid w:val="00CC7392"/>
    <w:rsid w:val="00CC73B2"/>
    <w:rsid w:val="00CD1223"/>
    <w:rsid w:val="00CD17F9"/>
    <w:rsid w:val="00CD1889"/>
    <w:rsid w:val="00CD3133"/>
    <w:rsid w:val="00CD3943"/>
    <w:rsid w:val="00CD3B80"/>
    <w:rsid w:val="00CD455D"/>
    <w:rsid w:val="00CD6590"/>
    <w:rsid w:val="00CD6C4A"/>
    <w:rsid w:val="00CD7F00"/>
    <w:rsid w:val="00CE05BF"/>
    <w:rsid w:val="00CE1085"/>
    <w:rsid w:val="00CE5C8A"/>
    <w:rsid w:val="00CE62B8"/>
    <w:rsid w:val="00CE7361"/>
    <w:rsid w:val="00CE7B11"/>
    <w:rsid w:val="00CF0019"/>
    <w:rsid w:val="00CF05AE"/>
    <w:rsid w:val="00CF05D5"/>
    <w:rsid w:val="00CF0C7C"/>
    <w:rsid w:val="00CF0D4A"/>
    <w:rsid w:val="00CF1172"/>
    <w:rsid w:val="00CF1F09"/>
    <w:rsid w:val="00CF222D"/>
    <w:rsid w:val="00CF32BF"/>
    <w:rsid w:val="00CF33AF"/>
    <w:rsid w:val="00CF3EF5"/>
    <w:rsid w:val="00CF4A08"/>
    <w:rsid w:val="00CF4CBD"/>
    <w:rsid w:val="00CF6E32"/>
    <w:rsid w:val="00D00010"/>
    <w:rsid w:val="00D0012E"/>
    <w:rsid w:val="00D00B31"/>
    <w:rsid w:val="00D013FB"/>
    <w:rsid w:val="00D0152A"/>
    <w:rsid w:val="00D01DFD"/>
    <w:rsid w:val="00D02081"/>
    <w:rsid w:val="00D024AA"/>
    <w:rsid w:val="00D035D6"/>
    <w:rsid w:val="00D03835"/>
    <w:rsid w:val="00D0570E"/>
    <w:rsid w:val="00D05F0D"/>
    <w:rsid w:val="00D0615E"/>
    <w:rsid w:val="00D062CA"/>
    <w:rsid w:val="00D06C08"/>
    <w:rsid w:val="00D07E75"/>
    <w:rsid w:val="00D121E8"/>
    <w:rsid w:val="00D13220"/>
    <w:rsid w:val="00D150D7"/>
    <w:rsid w:val="00D151FA"/>
    <w:rsid w:val="00D15610"/>
    <w:rsid w:val="00D157E3"/>
    <w:rsid w:val="00D15C6C"/>
    <w:rsid w:val="00D16114"/>
    <w:rsid w:val="00D1689F"/>
    <w:rsid w:val="00D16C24"/>
    <w:rsid w:val="00D2148F"/>
    <w:rsid w:val="00D243A5"/>
    <w:rsid w:val="00D24872"/>
    <w:rsid w:val="00D25EBE"/>
    <w:rsid w:val="00D25F62"/>
    <w:rsid w:val="00D2697E"/>
    <w:rsid w:val="00D27B2A"/>
    <w:rsid w:val="00D308D0"/>
    <w:rsid w:val="00D3118C"/>
    <w:rsid w:val="00D3128A"/>
    <w:rsid w:val="00D32535"/>
    <w:rsid w:val="00D33A15"/>
    <w:rsid w:val="00D33C3A"/>
    <w:rsid w:val="00D33FFF"/>
    <w:rsid w:val="00D34961"/>
    <w:rsid w:val="00D34FFC"/>
    <w:rsid w:val="00D36305"/>
    <w:rsid w:val="00D36443"/>
    <w:rsid w:val="00D3687B"/>
    <w:rsid w:val="00D36ED6"/>
    <w:rsid w:val="00D4072B"/>
    <w:rsid w:val="00D41329"/>
    <w:rsid w:val="00D41C08"/>
    <w:rsid w:val="00D41D6F"/>
    <w:rsid w:val="00D43346"/>
    <w:rsid w:val="00D457BE"/>
    <w:rsid w:val="00D4714C"/>
    <w:rsid w:val="00D47536"/>
    <w:rsid w:val="00D47ADA"/>
    <w:rsid w:val="00D50A62"/>
    <w:rsid w:val="00D513CA"/>
    <w:rsid w:val="00D5176C"/>
    <w:rsid w:val="00D5308E"/>
    <w:rsid w:val="00D5422C"/>
    <w:rsid w:val="00D546C2"/>
    <w:rsid w:val="00D54838"/>
    <w:rsid w:val="00D54879"/>
    <w:rsid w:val="00D54CEE"/>
    <w:rsid w:val="00D54FC6"/>
    <w:rsid w:val="00D5514D"/>
    <w:rsid w:val="00D56349"/>
    <w:rsid w:val="00D5682E"/>
    <w:rsid w:val="00D56C0C"/>
    <w:rsid w:val="00D60328"/>
    <w:rsid w:val="00D60609"/>
    <w:rsid w:val="00D609CF"/>
    <w:rsid w:val="00D61946"/>
    <w:rsid w:val="00D627B4"/>
    <w:rsid w:val="00D62CD0"/>
    <w:rsid w:val="00D62F25"/>
    <w:rsid w:val="00D64970"/>
    <w:rsid w:val="00D64C02"/>
    <w:rsid w:val="00D64C12"/>
    <w:rsid w:val="00D64CD7"/>
    <w:rsid w:val="00D6510C"/>
    <w:rsid w:val="00D65374"/>
    <w:rsid w:val="00D66203"/>
    <w:rsid w:val="00D666D8"/>
    <w:rsid w:val="00D677DB"/>
    <w:rsid w:val="00D67948"/>
    <w:rsid w:val="00D67EB1"/>
    <w:rsid w:val="00D70FC6"/>
    <w:rsid w:val="00D71171"/>
    <w:rsid w:val="00D71E1F"/>
    <w:rsid w:val="00D7212F"/>
    <w:rsid w:val="00D72CE3"/>
    <w:rsid w:val="00D7314E"/>
    <w:rsid w:val="00D7353C"/>
    <w:rsid w:val="00D74328"/>
    <w:rsid w:val="00D7499E"/>
    <w:rsid w:val="00D7643B"/>
    <w:rsid w:val="00D76B3E"/>
    <w:rsid w:val="00D77E5B"/>
    <w:rsid w:val="00D77FFD"/>
    <w:rsid w:val="00D801BC"/>
    <w:rsid w:val="00D833EE"/>
    <w:rsid w:val="00D8353C"/>
    <w:rsid w:val="00D83BB4"/>
    <w:rsid w:val="00D84524"/>
    <w:rsid w:val="00D8497D"/>
    <w:rsid w:val="00D84ABF"/>
    <w:rsid w:val="00D85284"/>
    <w:rsid w:val="00D85FE5"/>
    <w:rsid w:val="00D87263"/>
    <w:rsid w:val="00D87E4B"/>
    <w:rsid w:val="00D9099C"/>
    <w:rsid w:val="00D9139B"/>
    <w:rsid w:val="00D91525"/>
    <w:rsid w:val="00D91E7A"/>
    <w:rsid w:val="00D9267B"/>
    <w:rsid w:val="00D93097"/>
    <w:rsid w:val="00D931E7"/>
    <w:rsid w:val="00D94890"/>
    <w:rsid w:val="00D952EE"/>
    <w:rsid w:val="00D9591D"/>
    <w:rsid w:val="00D95A38"/>
    <w:rsid w:val="00D96183"/>
    <w:rsid w:val="00D96864"/>
    <w:rsid w:val="00D97F80"/>
    <w:rsid w:val="00DA1DD9"/>
    <w:rsid w:val="00DA1E61"/>
    <w:rsid w:val="00DA212E"/>
    <w:rsid w:val="00DA2742"/>
    <w:rsid w:val="00DA292A"/>
    <w:rsid w:val="00DA2DC8"/>
    <w:rsid w:val="00DA30E4"/>
    <w:rsid w:val="00DA3825"/>
    <w:rsid w:val="00DA3DCE"/>
    <w:rsid w:val="00DA3E1E"/>
    <w:rsid w:val="00DA4344"/>
    <w:rsid w:val="00DA494F"/>
    <w:rsid w:val="00DA4EDA"/>
    <w:rsid w:val="00DA5050"/>
    <w:rsid w:val="00DA51EA"/>
    <w:rsid w:val="00DA5503"/>
    <w:rsid w:val="00DA55CD"/>
    <w:rsid w:val="00DA592C"/>
    <w:rsid w:val="00DA7BEA"/>
    <w:rsid w:val="00DB153D"/>
    <w:rsid w:val="00DB31C5"/>
    <w:rsid w:val="00DB72F9"/>
    <w:rsid w:val="00DB7908"/>
    <w:rsid w:val="00DC13A5"/>
    <w:rsid w:val="00DC2022"/>
    <w:rsid w:val="00DC291A"/>
    <w:rsid w:val="00DC45BA"/>
    <w:rsid w:val="00DC5F4C"/>
    <w:rsid w:val="00DC60BC"/>
    <w:rsid w:val="00DC639F"/>
    <w:rsid w:val="00DC7B3F"/>
    <w:rsid w:val="00DD015A"/>
    <w:rsid w:val="00DD1EE4"/>
    <w:rsid w:val="00DD2061"/>
    <w:rsid w:val="00DD208C"/>
    <w:rsid w:val="00DD2967"/>
    <w:rsid w:val="00DD39C9"/>
    <w:rsid w:val="00DD47DA"/>
    <w:rsid w:val="00DD60EF"/>
    <w:rsid w:val="00DD64EE"/>
    <w:rsid w:val="00DD6B01"/>
    <w:rsid w:val="00DD73BC"/>
    <w:rsid w:val="00DE118E"/>
    <w:rsid w:val="00DE16D9"/>
    <w:rsid w:val="00DE18E6"/>
    <w:rsid w:val="00DE1BA5"/>
    <w:rsid w:val="00DE27FE"/>
    <w:rsid w:val="00DE3713"/>
    <w:rsid w:val="00DE49F5"/>
    <w:rsid w:val="00DE58FA"/>
    <w:rsid w:val="00DE594D"/>
    <w:rsid w:val="00DE66AE"/>
    <w:rsid w:val="00DE7517"/>
    <w:rsid w:val="00DF0180"/>
    <w:rsid w:val="00DF0502"/>
    <w:rsid w:val="00DF11DE"/>
    <w:rsid w:val="00DF1257"/>
    <w:rsid w:val="00DF1959"/>
    <w:rsid w:val="00DF195E"/>
    <w:rsid w:val="00DF2A88"/>
    <w:rsid w:val="00DF2CE1"/>
    <w:rsid w:val="00DF34B3"/>
    <w:rsid w:val="00DF49BA"/>
    <w:rsid w:val="00DF6077"/>
    <w:rsid w:val="00DF6F23"/>
    <w:rsid w:val="00DF7D1E"/>
    <w:rsid w:val="00E00143"/>
    <w:rsid w:val="00E00179"/>
    <w:rsid w:val="00E0025F"/>
    <w:rsid w:val="00E0093F"/>
    <w:rsid w:val="00E01F85"/>
    <w:rsid w:val="00E0318C"/>
    <w:rsid w:val="00E03507"/>
    <w:rsid w:val="00E03ABE"/>
    <w:rsid w:val="00E04F79"/>
    <w:rsid w:val="00E05DE4"/>
    <w:rsid w:val="00E07BB3"/>
    <w:rsid w:val="00E07D20"/>
    <w:rsid w:val="00E103AE"/>
    <w:rsid w:val="00E1136D"/>
    <w:rsid w:val="00E11BC3"/>
    <w:rsid w:val="00E1238F"/>
    <w:rsid w:val="00E13D1A"/>
    <w:rsid w:val="00E13D64"/>
    <w:rsid w:val="00E13F58"/>
    <w:rsid w:val="00E1473C"/>
    <w:rsid w:val="00E15D1C"/>
    <w:rsid w:val="00E16BDA"/>
    <w:rsid w:val="00E16C13"/>
    <w:rsid w:val="00E16D0A"/>
    <w:rsid w:val="00E171F8"/>
    <w:rsid w:val="00E202E1"/>
    <w:rsid w:val="00E20E35"/>
    <w:rsid w:val="00E21B37"/>
    <w:rsid w:val="00E21E67"/>
    <w:rsid w:val="00E226B4"/>
    <w:rsid w:val="00E233F2"/>
    <w:rsid w:val="00E2342D"/>
    <w:rsid w:val="00E24C24"/>
    <w:rsid w:val="00E258B6"/>
    <w:rsid w:val="00E259EF"/>
    <w:rsid w:val="00E26ED1"/>
    <w:rsid w:val="00E30F0B"/>
    <w:rsid w:val="00E32022"/>
    <w:rsid w:val="00E328DC"/>
    <w:rsid w:val="00E329B6"/>
    <w:rsid w:val="00E33B69"/>
    <w:rsid w:val="00E34D08"/>
    <w:rsid w:val="00E3575B"/>
    <w:rsid w:val="00E35935"/>
    <w:rsid w:val="00E35D72"/>
    <w:rsid w:val="00E3715A"/>
    <w:rsid w:val="00E37B57"/>
    <w:rsid w:val="00E37F73"/>
    <w:rsid w:val="00E417F2"/>
    <w:rsid w:val="00E418B8"/>
    <w:rsid w:val="00E420F0"/>
    <w:rsid w:val="00E42175"/>
    <w:rsid w:val="00E42B2B"/>
    <w:rsid w:val="00E435E4"/>
    <w:rsid w:val="00E43F3A"/>
    <w:rsid w:val="00E4479D"/>
    <w:rsid w:val="00E44BF0"/>
    <w:rsid w:val="00E44DEB"/>
    <w:rsid w:val="00E451F9"/>
    <w:rsid w:val="00E466DE"/>
    <w:rsid w:val="00E46758"/>
    <w:rsid w:val="00E46EEE"/>
    <w:rsid w:val="00E478E7"/>
    <w:rsid w:val="00E47D1A"/>
    <w:rsid w:val="00E5034E"/>
    <w:rsid w:val="00E5231C"/>
    <w:rsid w:val="00E52BB8"/>
    <w:rsid w:val="00E531A8"/>
    <w:rsid w:val="00E538E8"/>
    <w:rsid w:val="00E53C28"/>
    <w:rsid w:val="00E53C68"/>
    <w:rsid w:val="00E54629"/>
    <w:rsid w:val="00E547F7"/>
    <w:rsid w:val="00E55307"/>
    <w:rsid w:val="00E55A35"/>
    <w:rsid w:val="00E55B6B"/>
    <w:rsid w:val="00E6087D"/>
    <w:rsid w:val="00E61B69"/>
    <w:rsid w:val="00E61CB9"/>
    <w:rsid w:val="00E62478"/>
    <w:rsid w:val="00E62760"/>
    <w:rsid w:val="00E627A1"/>
    <w:rsid w:val="00E63108"/>
    <w:rsid w:val="00E6314E"/>
    <w:rsid w:val="00E63790"/>
    <w:rsid w:val="00E640EB"/>
    <w:rsid w:val="00E65714"/>
    <w:rsid w:val="00E65A8D"/>
    <w:rsid w:val="00E65B1B"/>
    <w:rsid w:val="00E67C95"/>
    <w:rsid w:val="00E702A7"/>
    <w:rsid w:val="00E704B4"/>
    <w:rsid w:val="00E70692"/>
    <w:rsid w:val="00E7232A"/>
    <w:rsid w:val="00E72893"/>
    <w:rsid w:val="00E72977"/>
    <w:rsid w:val="00E72B1D"/>
    <w:rsid w:val="00E72DF6"/>
    <w:rsid w:val="00E730A7"/>
    <w:rsid w:val="00E73238"/>
    <w:rsid w:val="00E7375F"/>
    <w:rsid w:val="00E73B1F"/>
    <w:rsid w:val="00E74308"/>
    <w:rsid w:val="00E74407"/>
    <w:rsid w:val="00E746C1"/>
    <w:rsid w:val="00E76270"/>
    <w:rsid w:val="00E80BAA"/>
    <w:rsid w:val="00E81180"/>
    <w:rsid w:val="00E816D9"/>
    <w:rsid w:val="00E81976"/>
    <w:rsid w:val="00E81A3C"/>
    <w:rsid w:val="00E81CF1"/>
    <w:rsid w:val="00E820FE"/>
    <w:rsid w:val="00E82502"/>
    <w:rsid w:val="00E82518"/>
    <w:rsid w:val="00E839B8"/>
    <w:rsid w:val="00E83B3D"/>
    <w:rsid w:val="00E85879"/>
    <w:rsid w:val="00E87E86"/>
    <w:rsid w:val="00E91953"/>
    <w:rsid w:val="00E920D1"/>
    <w:rsid w:val="00E9353B"/>
    <w:rsid w:val="00E937D2"/>
    <w:rsid w:val="00E94210"/>
    <w:rsid w:val="00E949A9"/>
    <w:rsid w:val="00E949BD"/>
    <w:rsid w:val="00E94B64"/>
    <w:rsid w:val="00E95060"/>
    <w:rsid w:val="00E95DAF"/>
    <w:rsid w:val="00E971BC"/>
    <w:rsid w:val="00E973FB"/>
    <w:rsid w:val="00E97797"/>
    <w:rsid w:val="00EA199C"/>
    <w:rsid w:val="00EA265A"/>
    <w:rsid w:val="00EA3B87"/>
    <w:rsid w:val="00EA40E1"/>
    <w:rsid w:val="00EA4662"/>
    <w:rsid w:val="00EA5356"/>
    <w:rsid w:val="00EA539A"/>
    <w:rsid w:val="00EA55AF"/>
    <w:rsid w:val="00EA5D61"/>
    <w:rsid w:val="00EA666D"/>
    <w:rsid w:val="00EA6AD6"/>
    <w:rsid w:val="00EA6B9E"/>
    <w:rsid w:val="00EA7D05"/>
    <w:rsid w:val="00EB00FB"/>
    <w:rsid w:val="00EB11DB"/>
    <w:rsid w:val="00EB15FF"/>
    <w:rsid w:val="00EB2FA8"/>
    <w:rsid w:val="00EB37D9"/>
    <w:rsid w:val="00EB3CA1"/>
    <w:rsid w:val="00EB4269"/>
    <w:rsid w:val="00EB4B82"/>
    <w:rsid w:val="00EB50F9"/>
    <w:rsid w:val="00EB5BC8"/>
    <w:rsid w:val="00EB64F3"/>
    <w:rsid w:val="00EB71E4"/>
    <w:rsid w:val="00EB7215"/>
    <w:rsid w:val="00EC420B"/>
    <w:rsid w:val="00EC7413"/>
    <w:rsid w:val="00EC7AA6"/>
    <w:rsid w:val="00ED0128"/>
    <w:rsid w:val="00ED015F"/>
    <w:rsid w:val="00ED0665"/>
    <w:rsid w:val="00ED073C"/>
    <w:rsid w:val="00ED1592"/>
    <w:rsid w:val="00ED1652"/>
    <w:rsid w:val="00ED2BE1"/>
    <w:rsid w:val="00ED3936"/>
    <w:rsid w:val="00ED3A70"/>
    <w:rsid w:val="00ED4C46"/>
    <w:rsid w:val="00ED4CE7"/>
    <w:rsid w:val="00ED5C7E"/>
    <w:rsid w:val="00ED60DF"/>
    <w:rsid w:val="00ED6138"/>
    <w:rsid w:val="00ED7512"/>
    <w:rsid w:val="00ED761A"/>
    <w:rsid w:val="00EE17C1"/>
    <w:rsid w:val="00EE1AC7"/>
    <w:rsid w:val="00EE21A8"/>
    <w:rsid w:val="00EE22D2"/>
    <w:rsid w:val="00EE2C2A"/>
    <w:rsid w:val="00EE473D"/>
    <w:rsid w:val="00EE493D"/>
    <w:rsid w:val="00EE7E32"/>
    <w:rsid w:val="00EF045C"/>
    <w:rsid w:val="00EF0B2D"/>
    <w:rsid w:val="00EF17BC"/>
    <w:rsid w:val="00EF1A36"/>
    <w:rsid w:val="00EF2352"/>
    <w:rsid w:val="00EF2874"/>
    <w:rsid w:val="00EF4BC8"/>
    <w:rsid w:val="00EF5ABB"/>
    <w:rsid w:val="00EF664D"/>
    <w:rsid w:val="00EF6E66"/>
    <w:rsid w:val="00EF7A1D"/>
    <w:rsid w:val="00EF7B46"/>
    <w:rsid w:val="00F0008B"/>
    <w:rsid w:val="00F00191"/>
    <w:rsid w:val="00F01669"/>
    <w:rsid w:val="00F02BD2"/>
    <w:rsid w:val="00F03192"/>
    <w:rsid w:val="00F03BED"/>
    <w:rsid w:val="00F05D31"/>
    <w:rsid w:val="00F05F3C"/>
    <w:rsid w:val="00F05FFF"/>
    <w:rsid w:val="00F06FDD"/>
    <w:rsid w:val="00F07DB4"/>
    <w:rsid w:val="00F10A17"/>
    <w:rsid w:val="00F10AFC"/>
    <w:rsid w:val="00F10E07"/>
    <w:rsid w:val="00F113DF"/>
    <w:rsid w:val="00F118B7"/>
    <w:rsid w:val="00F11FF7"/>
    <w:rsid w:val="00F12613"/>
    <w:rsid w:val="00F12EE2"/>
    <w:rsid w:val="00F12F4B"/>
    <w:rsid w:val="00F1469A"/>
    <w:rsid w:val="00F155AF"/>
    <w:rsid w:val="00F159BD"/>
    <w:rsid w:val="00F15C18"/>
    <w:rsid w:val="00F1632C"/>
    <w:rsid w:val="00F16BE6"/>
    <w:rsid w:val="00F1703B"/>
    <w:rsid w:val="00F172F2"/>
    <w:rsid w:val="00F17A60"/>
    <w:rsid w:val="00F20B8A"/>
    <w:rsid w:val="00F20F0F"/>
    <w:rsid w:val="00F2135C"/>
    <w:rsid w:val="00F25042"/>
    <w:rsid w:val="00F254F5"/>
    <w:rsid w:val="00F26946"/>
    <w:rsid w:val="00F2712A"/>
    <w:rsid w:val="00F27870"/>
    <w:rsid w:val="00F27917"/>
    <w:rsid w:val="00F30281"/>
    <w:rsid w:val="00F304B0"/>
    <w:rsid w:val="00F319E7"/>
    <w:rsid w:val="00F32176"/>
    <w:rsid w:val="00F32F17"/>
    <w:rsid w:val="00F3392B"/>
    <w:rsid w:val="00F353C6"/>
    <w:rsid w:val="00F359AE"/>
    <w:rsid w:val="00F35AE3"/>
    <w:rsid w:val="00F400B2"/>
    <w:rsid w:val="00F40387"/>
    <w:rsid w:val="00F405B1"/>
    <w:rsid w:val="00F409DD"/>
    <w:rsid w:val="00F426C2"/>
    <w:rsid w:val="00F426F1"/>
    <w:rsid w:val="00F43919"/>
    <w:rsid w:val="00F43CA7"/>
    <w:rsid w:val="00F44161"/>
    <w:rsid w:val="00F443B3"/>
    <w:rsid w:val="00F44647"/>
    <w:rsid w:val="00F447C6"/>
    <w:rsid w:val="00F44A73"/>
    <w:rsid w:val="00F44AD3"/>
    <w:rsid w:val="00F45912"/>
    <w:rsid w:val="00F45A36"/>
    <w:rsid w:val="00F4644F"/>
    <w:rsid w:val="00F4649D"/>
    <w:rsid w:val="00F46963"/>
    <w:rsid w:val="00F46B85"/>
    <w:rsid w:val="00F505B0"/>
    <w:rsid w:val="00F50636"/>
    <w:rsid w:val="00F5398F"/>
    <w:rsid w:val="00F542FB"/>
    <w:rsid w:val="00F548C2"/>
    <w:rsid w:val="00F56988"/>
    <w:rsid w:val="00F569CA"/>
    <w:rsid w:val="00F56C70"/>
    <w:rsid w:val="00F63E4E"/>
    <w:rsid w:val="00F643EC"/>
    <w:rsid w:val="00F64DD0"/>
    <w:rsid w:val="00F661AA"/>
    <w:rsid w:val="00F67574"/>
    <w:rsid w:val="00F679C1"/>
    <w:rsid w:val="00F7299A"/>
    <w:rsid w:val="00F72B1D"/>
    <w:rsid w:val="00F73016"/>
    <w:rsid w:val="00F737C6"/>
    <w:rsid w:val="00F73BE3"/>
    <w:rsid w:val="00F73FF8"/>
    <w:rsid w:val="00F74362"/>
    <w:rsid w:val="00F75922"/>
    <w:rsid w:val="00F7641E"/>
    <w:rsid w:val="00F76652"/>
    <w:rsid w:val="00F77A87"/>
    <w:rsid w:val="00F77CD1"/>
    <w:rsid w:val="00F80475"/>
    <w:rsid w:val="00F8197B"/>
    <w:rsid w:val="00F81AC8"/>
    <w:rsid w:val="00F81E4F"/>
    <w:rsid w:val="00F81F49"/>
    <w:rsid w:val="00F81FBF"/>
    <w:rsid w:val="00F82538"/>
    <w:rsid w:val="00F8388C"/>
    <w:rsid w:val="00F84429"/>
    <w:rsid w:val="00F85340"/>
    <w:rsid w:val="00F85535"/>
    <w:rsid w:val="00F855AF"/>
    <w:rsid w:val="00F86C05"/>
    <w:rsid w:val="00F909E7"/>
    <w:rsid w:val="00F90BF6"/>
    <w:rsid w:val="00F91C0D"/>
    <w:rsid w:val="00F9243D"/>
    <w:rsid w:val="00F92496"/>
    <w:rsid w:val="00F92F43"/>
    <w:rsid w:val="00F937E8"/>
    <w:rsid w:val="00F9382C"/>
    <w:rsid w:val="00F9402A"/>
    <w:rsid w:val="00F94AB6"/>
    <w:rsid w:val="00F959A4"/>
    <w:rsid w:val="00F95E3E"/>
    <w:rsid w:val="00F96041"/>
    <w:rsid w:val="00F96474"/>
    <w:rsid w:val="00F96535"/>
    <w:rsid w:val="00FA0FD8"/>
    <w:rsid w:val="00FA14B4"/>
    <w:rsid w:val="00FA1702"/>
    <w:rsid w:val="00FA198D"/>
    <w:rsid w:val="00FA3C72"/>
    <w:rsid w:val="00FA4E54"/>
    <w:rsid w:val="00FA75B6"/>
    <w:rsid w:val="00FA76A1"/>
    <w:rsid w:val="00FB1354"/>
    <w:rsid w:val="00FB1A40"/>
    <w:rsid w:val="00FB2F68"/>
    <w:rsid w:val="00FB3328"/>
    <w:rsid w:val="00FB3B28"/>
    <w:rsid w:val="00FB42A0"/>
    <w:rsid w:val="00FB49D0"/>
    <w:rsid w:val="00FB555F"/>
    <w:rsid w:val="00FB5629"/>
    <w:rsid w:val="00FB575B"/>
    <w:rsid w:val="00FB5B4C"/>
    <w:rsid w:val="00FB5EC8"/>
    <w:rsid w:val="00FB748D"/>
    <w:rsid w:val="00FB769F"/>
    <w:rsid w:val="00FB7841"/>
    <w:rsid w:val="00FB7ECD"/>
    <w:rsid w:val="00FC0A37"/>
    <w:rsid w:val="00FC214E"/>
    <w:rsid w:val="00FC2E21"/>
    <w:rsid w:val="00FC31B3"/>
    <w:rsid w:val="00FC31C4"/>
    <w:rsid w:val="00FC34E1"/>
    <w:rsid w:val="00FC43CC"/>
    <w:rsid w:val="00FC43DC"/>
    <w:rsid w:val="00FC4FF4"/>
    <w:rsid w:val="00FC54AC"/>
    <w:rsid w:val="00FC5D95"/>
    <w:rsid w:val="00FC6D64"/>
    <w:rsid w:val="00FC6DF1"/>
    <w:rsid w:val="00FD0393"/>
    <w:rsid w:val="00FD1089"/>
    <w:rsid w:val="00FD129D"/>
    <w:rsid w:val="00FD12B6"/>
    <w:rsid w:val="00FD183E"/>
    <w:rsid w:val="00FD2812"/>
    <w:rsid w:val="00FD3703"/>
    <w:rsid w:val="00FD477D"/>
    <w:rsid w:val="00FD4E80"/>
    <w:rsid w:val="00FD50F0"/>
    <w:rsid w:val="00FD5820"/>
    <w:rsid w:val="00FD58AB"/>
    <w:rsid w:val="00FD5A2D"/>
    <w:rsid w:val="00FD616E"/>
    <w:rsid w:val="00FD7082"/>
    <w:rsid w:val="00FD7360"/>
    <w:rsid w:val="00FD7AB3"/>
    <w:rsid w:val="00FE17F3"/>
    <w:rsid w:val="00FE188D"/>
    <w:rsid w:val="00FE21D9"/>
    <w:rsid w:val="00FE2B90"/>
    <w:rsid w:val="00FE4C8A"/>
    <w:rsid w:val="00FE7050"/>
    <w:rsid w:val="00FE7BC6"/>
    <w:rsid w:val="00FF09B7"/>
    <w:rsid w:val="00FF1B92"/>
    <w:rsid w:val="00FF1DCC"/>
    <w:rsid w:val="00FF327E"/>
    <w:rsid w:val="00FF38CB"/>
    <w:rsid w:val="00FF42AE"/>
    <w:rsid w:val="00FF444E"/>
    <w:rsid w:val="00FF4D3A"/>
    <w:rsid w:val="00FF66E2"/>
    <w:rsid w:val="00FF6B0D"/>
    <w:rsid w:val="00FF6C92"/>
    <w:rsid w:val="00FF7974"/>
    <w:rsid w:val="00FF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C9EE19B-57F6-4D94-BB81-6C61BFD4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66B0"/>
    <w:pPr>
      <w:autoSpaceDE w:val="0"/>
      <w:autoSpaceDN w:val="0"/>
    </w:pPr>
  </w:style>
  <w:style w:type="paragraph" w:styleId="1">
    <w:name w:val="heading 1"/>
    <w:basedOn w:val="a0"/>
    <w:next w:val="a0"/>
    <w:link w:val="10"/>
    <w:uiPriority w:val="99"/>
    <w:qFormat/>
    <w:rsid w:val="00B3534F"/>
    <w:pPr>
      <w:keepNext/>
      <w:outlineLvl w:val="0"/>
    </w:pPr>
    <w:rPr>
      <w:sz w:val="24"/>
      <w:szCs w:val="24"/>
    </w:rPr>
  </w:style>
  <w:style w:type="paragraph" w:styleId="2">
    <w:name w:val="heading 2"/>
    <w:basedOn w:val="a0"/>
    <w:next w:val="a0"/>
    <w:link w:val="20"/>
    <w:uiPriority w:val="99"/>
    <w:qFormat/>
    <w:rsid w:val="0018228C"/>
    <w:pPr>
      <w:keepNext/>
      <w:spacing w:before="240" w:after="60"/>
      <w:outlineLvl w:val="1"/>
    </w:pPr>
    <w:rPr>
      <w:rFonts w:ascii="Cambria" w:hAnsi="Cambria"/>
      <w:b/>
      <w:bCs/>
      <w:i/>
      <w:iCs/>
      <w:sz w:val="28"/>
      <w:szCs w:val="28"/>
    </w:rPr>
  </w:style>
  <w:style w:type="paragraph" w:styleId="3">
    <w:name w:val="heading 3"/>
    <w:basedOn w:val="a0"/>
    <w:next w:val="a0"/>
    <w:link w:val="30"/>
    <w:uiPriority w:val="99"/>
    <w:qFormat/>
    <w:rsid w:val="00B3534F"/>
    <w:pPr>
      <w:keepNext/>
      <w:outlineLvl w:val="2"/>
    </w:pPr>
    <w:rPr>
      <w:b/>
      <w:bCs/>
      <w:i/>
      <w:iCs/>
      <w:sz w:val="28"/>
      <w:szCs w:val="28"/>
    </w:rPr>
  </w:style>
  <w:style w:type="paragraph" w:styleId="4">
    <w:name w:val="heading 4"/>
    <w:basedOn w:val="a0"/>
    <w:next w:val="a0"/>
    <w:link w:val="40"/>
    <w:uiPriority w:val="99"/>
    <w:qFormat/>
    <w:locked/>
    <w:rsid w:val="00AA4926"/>
    <w:pPr>
      <w:keepNext/>
      <w:tabs>
        <w:tab w:val="num" w:pos="864"/>
      </w:tabs>
      <w:autoSpaceDE/>
      <w:autoSpaceDN/>
      <w:ind w:left="864" w:hanging="864"/>
      <w:jc w:val="both"/>
      <w:outlineLvl w:val="3"/>
    </w:pPr>
    <w:rPr>
      <w:rFonts w:ascii="Arial" w:hAnsi="Arial"/>
      <w:sz w:val="28"/>
    </w:rPr>
  </w:style>
  <w:style w:type="paragraph" w:styleId="5">
    <w:name w:val="heading 5"/>
    <w:basedOn w:val="a0"/>
    <w:next w:val="a0"/>
    <w:link w:val="50"/>
    <w:uiPriority w:val="99"/>
    <w:qFormat/>
    <w:locked/>
    <w:rsid w:val="00AA4926"/>
    <w:pPr>
      <w:keepNext/>
      <w:tabs>
        <w:tab w:val="num" w:pos="1008"/>
      </w:tabs>
      <w:autoSpaceDE/>
      <w:autoSpaceDN/>
      <w:ind w:left="1008" w:hanging="1008"/>
      <w:jc w:val="center"/>
      <w:outlineLvl w:val="4"/>
    </w:pPr>
    <w:rPr>
      <w:b/>
    </w:rPr>
  </w:style>
  <w:style w:type="paragraph" w:styleId="6">
    <w:name w:val="heading 6"/>
    <w:basedOn w:val="a0"/>
    <w:next w:val="a0"/>
    <w:link w:val="60"/>
    <w:uiPriority w:val="99"/>
    <w:qFormat/>
    <w:locked/>
    <w:rsid w:val="00AA4926"/>
    <w:pPr>
      <w:keepNext/>
      <w:tabs>
        <w:tab w:val="num" w:pos="1152"/>
      </w:tabs>
      <w:autoSpaceDE/>
      <w:autoSpaceDN/>
      <w:spacing w:line="360" w:lineRule="auto"/>
      <w:ind w:left="1152" w:hanging="1152"/>
      <w:jc w:val="both"/>
      <w:outlineLvl w:val="5"/>
    </w:pPr>
    <w:rPr>
      <w:sz w:val="24"/>
    </w:rPr>
  </w:style>
  <w:style w:type="paragraph" w:styleId="7">
    <w:name w:val="heading 7"/>
    <w:basedOn w:val="a0"/>
    <w:next w:val="a0"/>
    <w:link w:val="70"/>
    <w:uiPriority w:val="99"/>
    <w:qFormat/>
    <w:rsid w:val="00B3534F"/>
    <w:pPr>
      <w:keepNext/>
      <w:outlineLvl w:val="6"/>
    </w:pPr>
    <w:rPr>
      <w:b/>
      <w:bCs/>
      <w:i/>
      <w:iCs/>
      <w:sz w:val="24"/>
      <w:szCs w:val="24"/>
    </w:rPr>
  </w:style>
  <w:style w:type="paragraph" w:styleId="8">
    <w:name w:val="heading 8"/>
    <w:basedOn w:val="a0"/>
    <w:next w:val="a0"/>
    <w:link w:val="80"/>
    <w:uiPriority w:val="99"/>
    <w:qFormat/>
    <w:locked/>
    <w:rsid w:val="00AA4926"/>
    <w:pPr>
      <w:keepNext/>
      <w:tabs>
        <w:tab w:val="num" w:pos="1440"/>
      </w:tabs>
      <w:autoSpaceDE/>
      <w:autoSpaceDN/>
      <w:ind w:left="1440" w:hanging="1440"/>
      <w:outlineLvl w:val="7"/>
    </w:pPr>
    <w:rPr>
      <w:sz w:val="24"/>
    </w:rPr>
  </w:style>
  <w:style w:type="paragraph" w:styleId="9">
    <w:name w:val="heading 9"/>
    <w:basedOn w:val="a0"/>
    <w:next w:val="a0"/>
    <w:link w:val="90"/>
    <w:uiPriority w:val="99"/>
    <w:qFormat/>
    <w:locked/>
    <w:rsid w:val="00AA4926"/>
    <w:pPr>
      <w:tabs>
        <w:tab w:val="num" w:pos="1584"/>
      </w:tabs>
      <w:autoSpaceDE/>
      <w:autoSpaceDN/>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20">
    <w:name w:val="Заголовок 2 Знак"/>
    <w:link w:val="2"/>
    <w:uiPriority w:val="99"/>
    <w:locked/>
    <w:rsid w:val="0018228C"/>
    <w:rPr>
      <w:rFonts w:ascii="Cambria" w:hAnsi="Cambria"/>
      <w:b/>
      <w:i/>
      <w:sz w:val="28"/>
    </w:rPr>
  </w:style>
  <w:style w:type="character" w:customStyle="1" w:styleId="30">
    <w:name w:val="Заголовок 3 Знак"/>
    <w:link w:val="3"/>
    <w:uiPriority w:val="99"/>
    <w:locked/>
    <w:rPr>
      <w:rFonts w:ascii="Cambria" w:hAnsi="Cambria"/>
      <w:b/>
      <w:sz w:val="26"/>
    </w:rPr>
  </w:style>
  <w:style w:type="character" w:customStyle="1" w:styleId="40">
    <w:name w:val="Заголовок 4 Знак"/>
    <w:link w:val="4"/>
    <w:uiPriority w:val="99"/>
    <w:locked/>
    <w:rsid w:val="00AA4926"/>
    <w:rPr>
      <w:rFonts w:ascii="Arial" w:hAnsi="Arial"/>
      <w:sz w:val="28"/>
      <w:lang w:val="ru-RU" w:eastAsia="ru-RU"/>
    </w:rPr>
  </w:style>
  <w:style w:type="character" w:customStyle="1" w:styleId="50">
    <w:name w:val="Заголовок 5 Знак"/>
    <w:link w:val="5"/>
    <w:uiPriority w:val="99"/>
    <w:locked/>
    <w:rsid w:val="00AA4926"/>
    <w:rPr>
      <w:b/>
      <w:lang w:val="ru-RU" w:eastAsia="ru-RU"/>
    </w:rPr>
  </w:style>
  <w:style w:type="character" w:customStyle="1" w:styleId="60">
    <w:name w:val="Заголовок 6 Знак"/>
    <w:link w:val="6"/>
    <w:uiPriority w:val="99"/>
    <w:locked/>
    <w:rsid w:val="00AA4926"/>
    <w:rPr>
      <w:sz w:val="24"/>
      <w:lang w:val="ru-RU" w:eastAsia="ru-RU"/>
    </w:rPr>
  </w:style>
  <w:style w:type="character" w:customStyle="1" w:styleId="70">
    <w:name w:val="Заголовок 7 Знак"/>
    <w:link w:val="7"/>
    <w:uiPriority w:val="99"/>
    <w:locked/>
    <w:rsid w:val="00450D75"/>
    <w:rPr>
      <w:b/>
      <w:i/>
      <w:sz w:val="24"/>
    </w:rPr>
  </w:style>
  <w:style w:type="character" w:customStyle="1" w:styleId="80">
    <w:name w:val="Заголовок 8 Знак"/>
    <w:link w:val="8"/>
    <w:uiPriority w:val="99"/>
    <w:locked/>
    <w:rsid w:val="00AA4926"/>
    <w:rPr>
      <w:sz w:val="24"/>
      <w:lang w:val="ru-RU" w:eastAsia="ru-RU"/>
    </w:rPr>
  </w:style>
  <w:style w:type="character" w:customStyle="1" w:styleId="90">
    <w:name w:val="Заголовок 9 Знак"/>
    <w:link w:val="9"/>
    <w:uiPriority w:val="99"/>
    <w:locked/>
    <w:rsid w:val="00AA4926"/>
    <w:rPr>
      <w:rFonts w:ascii="Arial" w:hAnsi="Arial"/>
      <w:sz w:val="22"/>
      <w:lang w:val="ru-RU" w:eastAsia="ru-RU"/>
    </w:rPr>
  </w:style>
  <w:style w:type="paragraph" w:styleId="a4">
    <w:name w:val="Balloon Text"/>
    <w:basedOn w:val="a0"/>
    <w:link w:val="a5"/>
    <w:uiPriority w:val="99"/>
    <w:semiHidden/>
    <w:rsid w:val="00B3534F"/>
    <w:rPr>
      <w:rFonts w:ascii="Tahoma" w:hAnsi="Tahoma" w:cs="Tahoma"/>
      <w:sz w:val="16"/>
      <w:szCs w:val="16"/>
    </w:rPr>
  </w:style>
  <w:style w:type="character" w:customStyle="1" w:styleId="a5">
    <w:name w:val="Текст выноски Знак"/>
    <w:link w:val="a4"/>
    <w:uiPriority w:val="99"/>
    <w:semiHidden/>
    <w:locked/>
    <w:rsid w:val="00BA7E3F"/>
    <w:rPr>
      <w:rFonts w:ascii="Tahoma" w:hAnsi="Tahoma"/>
      <w:sz w:val="16"/>
    </w:rPr>
  </w:style>
  <w:style w:type="character" w:customStyle="1" w:styleId="a6">
    <w:name w:val="Знак Знак"/>
    <w:uiPriority w:val="99"/>
    <w:rsid w:val="00AA4926"/>
    <w:rPr>
      <w:rFonts w:ascii="Times New Roman" w:hAnsi="Times New Roman"/>
      <w:sz w:val="20"/>
      <w:lang w:val="x-none" w:eastAsia="ru-RU"/>
    </w:rPr>
  </w:style>
  <w:style w:type="paragraph" w:customStyle="1" w:styleId="11">
    <w:name w:val="заголовок 1"/>
    <w:basedOn w:val="a0"/>
    <w:next w:val="a0"/>
    <w:uiPriority w:val="99"/>
    <w:rsid w:val="00B3534F"/>
    <w:pPr>
      <w:keepNext/>
      <w:keepLines/>
      <w:spacing w:before="240"/>
      <w:jc w:val="center"/>
    </w:pPr>
    <w:rPr>
      <w:b/>
      <w:bCs/>
    </w:rPr>
  </w:style>
  <w:style w:type="paragraph" w:customStyle="1" w:styleId="a7">
    <w:name w:val="Обычный текст с отступом"/>
    <w:basedOn w:val="a0"/>
    <w:uiPriority w:val="99"/>
    <w:rsid w:val="00B3534F"/>
    <w:pPr>
      <w:spacing w:before="120"/>
      <w:ind w:firstLine="720"/>
      <w:jc w:val="both"/>
    </w:pPr>
  </w:style>
  <w:style w:type="character" w:styleId="a8">
    <w:name w:val="page number"/>
    <w:uiPriority w:val="99"/>
    <w:rsid w:val="00922AEA"/>
    <w:rPr>
      <w:rFonts w:cs="Times New Roman"/>
      <w:sz w:val="20"/>
    </w:rPr>
  </w:style>
  <w:style w:type="paragraph" w:styleId="a9">
    <w:name w:val="header"/>
    <w:basedOn w:val="a0"/>
    <w:link w:val="aa"/>
    <w:uiPriority w:val="99"/>
    <w:rsid w:val="00B3534F"/>
    <w:pPr>
      <w:tabs>
        <w:tab w:val="center" w:pos="4536"/>
        <w:tab w:val="right" w:pos="9072"/>
      </w:tabs>
    </w:pPr>
  </w:style>
  <w:style w:type="character" w:customStyle="1" w:styleId="aa">
    <w:name w:val="Верхний колонтитул Знак"/>
    <w:basedOn w:val="a1"/>
    <w:link w:val="a9"/>
    <w:uiPriority w:val="99"/>
    <w:locked/>
  </w:style>
  <w:style w:type="paragraph" w:styleId="ab">
    <w:name w:val="footer"/>
    <w:basedOn w:val="a0"/>
    <w:link w:val="ac"/>
    <w:uiPriority w:val="99"/>
    <w:rsid w:val="00B3534F"/>
    <w:pPr>
      <w:tabs>
        <w:tab w:val="center" w:pos="4536"/>
        <w:tab w:val="right" w:pos="9072"/>
      </w:tabs>
    </w:pPr>
  </w:style>
  <w:style w:type="character" w:customStyle="1" w:styleId="ac">
    <w:name w:val="Нижний колонтитул Знак"/>
    <w:basedOn w:val="a1"/>
    <w:link w:val="ab"/>
    <w:uiPriority w:val="99"/>
    <w:locked/>
    <w:rsid w:val="00D16C24"/>
  </w:style>
  <w:style w:type="paragraph" w:styleId="ad">
    <w:name w:val="Body Text"/>
    <w:basedOn w:val="a0"/>
    <w:link w:val="ae"/>
    <w:uiPriority w:val="99"/>
    <w:rsid w:val="00B3534F"/>
    <w:pPr>
      <w:jc w:val="center"/>
    </w:pPr>
    <w:rPr>
      <w:b/>
      <w:bCs/>
      <w:sz w:val="28"/>
      <w:szCs w:val="28"/>
    </w:rPr>
  </w:style>
  <w:style w:type="character" w:customStyle="1" w:styleId="ae">
    <w:name w:val="Основной текст Знак"/>
    <w:link w:val="ad"/>
    <w:uiPriority w:val="99"/>
    <w:locked/>
    <w:rsid w:val="007966B0"/>
    <w:rPr>
      <w:b/>
      <w:sz w:val="28"/>
    </w:rPr>
  </w:style>
  <w:style w:type="paragraph" w:styleId="af">
    <w:name w:val="Body Text Indent"/>
    <w:basedOn w:val="a0"/>
    <w:link w:val="af0"/>
    <w:uiPriority w:val="99"/>
    <w:rsid w:val="00B3534F"/>
    <w:pPr>
      <w:tabs>
        <w:tab w:val="left" w:pos="360"/>
      </w:tabs>
      <w:spacing w:before="60"/>
      <w:jc w:val="both"/>
    </w:pPr>
    <w:rPr>
      <w:sz w:val="22"/>
      <w:szCs w:val="22"/>
    </w:rPr>
  </w:style>
  <w:style w:type="character" w:customStyle="1" w:styleId="af0">
    <w:name w:val="Основной текст с отступом Знак"/>
    <w:link w:val="af"/>
    <w:uiPriority w:val="99"/>
    <w:locked/>
    <w:rsid w:val="007966B0"/>
    <w:rPr>
      <w:sz w:val="22"/>
    </w:rPr>
  </w:style>
  <w:style w:type="paragraph" w:customStyle="1" w:styleId="12">
    <w:name w:val="Обычный текст с отступом1"/>
    <w:basedOn w:val="a0"/>
    <w:uiPriority w:val="99"/>
    <w:rsid w:val="00B3534F"/>
    <w:pPr>
      <w:spacing w:before="120"/>
      <w:ind w:firstLine="720"/>
      <w:jc w:val="both"/>
    </w:pPr>
  </w:style>
  <w:style w:type="paragraph" w:customStyle="1" w:styleId="110">
    <w:name w:val="заголовок 11"/>
    <w:basedOn w:val="a0"/>
    <w:next w:val="a0"/>
    <w:uiPriority w:val="99"/>
    <w:rsid w:val="00B3534F"/>
    <w:pPr>
      <w:keepNext/>
      <w:jc w:val="center"/>
    </w:pPr>
    <w:rPr>
      <w:b/>
      <w:bCs/>
      <w:caps/>
      <w:sz w:val="24"/>
      <w:szCs w:val="24"/>
    </w:rPr>
  </w:style>
  <w:style w:type="paragraph" w:styleId="21">
    <w:name w:val="Body Text Indent 2"/>
    <w:basedOn w:val="a0"/>
    <w:link w:val="22"/>
    <w:uiPriority w:val="99"/>
    <w:rsid w:val="00B3534F"/>
    <w:pPr>
      <w:ind w:left="426"/>
      <w:jc w:val="both"/>
    </w:pPr>
    <w:rPr>
      <w:color w:val="000000"/>
      <w:sz w:val="24"/>
      <w:szCs w:val="24"/>
    </w:rPr>
  </w:style>
  <w:style w:type="character" w:customStyle="1" w:styleId="22">
    <w:name w:val="Основной текст с отступом 2 Знак"/>
    <w:basedOn w:val="a1"/>
    <w:link w:val="21"/>
    <w:uiPriority w:val="99"/>
    <w:locked/>
  </w:style>
  <w:style w:type="paragraph" w:styleId="13">
    <w:name w:val="toc 1"/>
    <w:basedOn w:val="a0"/>
    <w:next w:val="a0"/>
    <w:autoRedefine/>
    <w:uiPriority w:val="99"/>
    <w:rsid w:val="00363822"/>
    <w:pPr>
      <w:tabs>
        <w:tab w:val="left" w:pos="900"/>
        <w:tab w:val="right" w:leader="dot" w:pos="9631"/>
      </w:tabs>
      <w:ind w:left="720" w:hanging="720"/>
    </w:pPr>
    <w:rPr>
      <w:color w:val="800080"/>
      <w:sz w:val="24"/>
      <w:szCs w:val="24"/>
    </w:rPr>
  </w:style>
  <w:style w:type="paragraph" w:styleId="23">
    <w:name w:val="toc 2"/>
    <w:basedOn w:val="a0"/>
    <w:next w:val="a0"/>
    <w:autoRedefine/>
    <w:uiPriority w:val="99"/>
    <w:rsid w:val="007721CF"/>
    <w:pPr>
      <w:tabs>
        <w:tab w:val="left" w:pos="900"/>
        <w:tab w:val="right" w:leader="dot" w:pos="9631"/>
      </w:tabs>
      <w:ind w:left="567" w:right="567" w:hanging="567"/>
    </w:pPr>
    <w:rPr>
      <w:noProof/>
      <w:sz w:val="24"/>
      <w:szCs w:val="24"/>
      <w:lang w:val="en-US"/>
    </w:rPr>
  </w:style>
  <w:style w:type="character" w:styleId="af1">
    <w:name w:val="Hyperlink"/>
    <w:uiPriority w:val="99"/>
    <w:rsid w:val="00B3534F"/>
    <w:rPr>
      <w:rFonts w:cs="Times New Roman"/>
      <w:color w:val="0000FF"/>
      <w:u w:val="single"/>
    </w:rPr>
  </w:style>
  <w:style w:type="paragraph" w:customStyle="1" w:styleId="Iniiaiieoaeno2">
    <w:name w:val="Iniiaiie oaeno 2"/>
    <w:basedOn w:val="a0"/>
    <w:uiPriority w:val="99"/>
    <w:rsid w:val="00B3534F"/>
    <w:pPr>
      <w:autoSpaceDE/>
      <w:autoSpaceDN/>
      <w:spacing w:before="60"/>
      <w:jc w:val="both"/>
    </w:pPr>
    <w:rPr>
      <w:sz w:val="22"/>
      <w:lang w:val="en-US"/>
    </w:rPr>
  </w:style>
  <w:style w:type="paragraph" w:styleId="24">
    <w:name w:val="Body Text 2"/>
    <w:basedOn w:val="a0"/>
    <w:link w:val="25"/>
    <w:uiPriority w:val="99"/>
    <w:rsid w:val="00B3534F"/>
    <w:rPr>
      <w:sz w:val="24"/>
    </w:rPr>
  </w:style>
  <w:style w:type="character" w:customStyle="1" w:styleId="25">
    <w:name w:val="Основной текст 2 Знак"/>
    <w:basedOn w:val="a1"/>
    <w:link w:val="24"/>
    <w:uiPriority w:val="99"/>
    <w:locked/>
  </w:style>
  <w:style w:type="paragraph" w:customStyle="1" w:styleId="norm11">
    <w:name w:val="norm11"/>
    <w:basedOn w:val="a0"/>
    <w:uiPriority w:val="99"/>
    <w:rsid w:val="00B3534F"/>
    <w:pPr>
      <w:autoSpaceDE/>
      <w:autoSpaceDN/>
      <w:spacing w:after="60"/>
      <w:ind w:firstLine="567"/>
      <w:jc w:val="both"/>
    </w:pPr>
    <w:rPr>
      <w:sz w:val="22"/>
    </w:rPr>
  </w:style>
  <w:style w:type="character" w:customStyle="1" w:styleId="14">
    <w:name w:val="номер страницы1"/>
    <w:uiPriority w:val="99"/>
    <w:rsid w:val="00B3534F"/>
  </w:style>
  <w:style w:type="paragraph" w:customStyle="1" w:styleId="af2">
    <w:name w:val="Îáû÷íûé òåêñò ñ îòñòóïîì"/>
    <w:basedOn w:val="a0"/>
    <w:uiPriority w:val="99"/>
    <w:rsid w:val="00B3534F"/>
    <w:pPr>
      <w:autoSpaceDE/>
      <w:autoSpaceDN/>
      <w:spacing w:before="120"/>
      <w:ind w:firstLine="720"/>
      <w:jc w:val="both"/>
    </w:pPr>
    <w:rPr>
      <w:rFonts w:ascii="Courier New" w:hAnsi="Courier New"/>
      <w:sz w:val="24"/>
    </w:rPr>
  </w:style>
  <w:style w:type="paragraph" w:styleId="31">
    <w:name w:val="Body Text 3"/>
    <w:basedOn w:val="a0"/>
    <w:link w:val="32"/>
    <w:uiPriority w:val="99"/>
    <w:rsid w:val="00B3534F"/>
    <w:pPr>
      <w:spacing w:after="120"/>
    </w:pPr>
    <w:rPr>
      <w:sz w:val="16"/>
      <w:szCs w:val="16"/>
    </w:rPr>
  </w:style>
  <w:style w:type="character" w:customStyle="1" w:styleId="32">
    <w:name w:val="Основной текст 3 Знак"/>
    <w:link w:val="31"/>
    <w:uiPriority w:val="99"/>
    <w:locked/>
    <w:rPr>
      <w:sz w:val="16"/>
    </w:rPr>
  </w:style>
  <w:style w:type="paragraph" w:customStyle="1" w:styleId="ConsNormal">
    <w:name w:val="ConsNormal"/>
    <w:uiPriority w:val="99"/>
    <w:rsid w:val="00B3534F"/>
    <w:pPr>
      <w:widowControl w:val="0"/>
      <w:autoSpaceDE w:val="0"/>
      <w:autoSpaceDN w:val="0"/>
      <w:adjustRightInd w:val="0"/>
      <w:ind w:right="19772" w:firstLine="720"/>
    </w:pPr>
    <w:rPr>
      <w:rFonts w:ascii="Arial" w:hAnsi="Arial" w:cs="Arial"/>
    </w:rPr>
  </w:style>
  <w:style w:type="character" w:styleId="af3">
    <w:name w:val="annotation reference"/>
    <w:uiPriority w:val="99"/>
    <w:rsid w:val="00BE6330"/>
    <w:rPr>
      <w:rFonts w:cs="Times New Roman"/>
      <w:sz w:val="16"/>
    </w:rPr>
  </w:style>
  <w:style w:type="paragraph" w:styleId="af4">
    <w:name w:val="annotation text"/>
    <w:basedOn w:val="a0"/>
    <w:link w:val="af5"/>
    <w:uiPriority w:val="99"/>
    <w:rsid w:val="00BE6330"/>
  </w:style>
  <w:style w:type="character" w:customStyle="1" w:styleId="af5">
    <w:name w:val="Текст примечания Знак"/>
    <w:basedOn w:val="a1"/>
    <w:link w:val="af4"/>
    <w:uiPriority w:val="99"/>
    <w:locked/>
    <w:rsid w:val="00541D60"/>
  </w:style>
  <w:style w:type="paragraph" w:styleId="af6">
    <w:name w:val="annotation subject"/>
    <w:basedOn w:val="af4"/>
    <w:next w:val="af4"/>
    <w:link w:val="af7"/>
    <w:uiPriority w:val="99"/>
    <w:semiHidden/>
    <w:rsid w:val="00BE6330"/>
    <w:rPr>
      <w:b/>
      <w:bCs/>
    </w:rPr>
  </w:style>
  <w:style w:type="character" w:customStyle="1" w:styleId="af7">
    <w:name w:val="Тема примечания Знак"/>
    <w:link w:val="af6"/>
    <w:uiPriority w:val="99"/>
    <w:semiHidden/>
    <w:locked/>
    <w:rPr>
      <w:b/>
    </w:rPr>
  </w:style>
  <w:style w:type="paragraph" w:customStyle="1" w:styleId="210">
    <w:name w:val="Основной текст 21"/>
    <w:basedOn w:val="a0"/>
    <w:uiPriority w:val="99"/>
    <w:rsid w:val="00CF05AE"/>
    <w:pPr>
      <w:jc w:val="both"/>
    </w:pPr>
    <w:rPr>
      <w:sz w:val="24"/>
      <w:szCs w:val="24"/>
    </w:rPr>
  </w:style>
  <w:style w:type="paragraph" w:customStyle="1" w:styleId="Iauiue1">
    <w:name w:val="Iau?iue1"/>
    <w:uiPriority w:val="99"/>
    <w:rsid w:val="00916ADC"/>
    <w:pPr>
      <w:overflowPunct w:val="0"/>
      <w:autoSpaceDE w:val="0"/>
      <w:autoSpaceDN w:val="0"/>
      <w:adjustRightInd w:val="0"/>
      <w:ind w:firstLine="567"/>
      <w:jc w:val="both"/>
      <w:textAlignment w:val="baseline"/>
    </w:pPr>
    <w:rPr>
      <w:sz w:val="26"/>
    </w:rPr>
  </w:style>
  <w:style w:type="paragraph" w:customStyle="1" w:styleId="Default">
    <w:name w:val="Default"/>
    <w:uiPriority w:val="99"/>
    <w:rsid w:val="00382CA3"/>
    <w:pPr>
      <w:autoSpaceDE w:val="0"/>
      <w:autoSpaceDN w:val="0"/>
      <w:adjustRightInd w:val="0"/>
    </w:pPr>
    <w:rPr>
      <w:color w:val="000000"/>
      <w:sz w:val="24"/>
      <w:szCs w:val="24"/>
    </w:rPr>
  </w:style>
  <w:style w:type="paragraph" w:customStyle="1" w:styleId="81">
    <w:name w:val="Основной текст (8)1"/>
    <w:basedOn w:val="a0"/>
    <w:uiPriority w:val="99"/>
    <w:rsid w:val="006309C5"/>
    <w:pPr>
      <w:shd w:val="clear" w:color="auto" w:fill="FFFFFF"/>
      <w:autoSpaceDE/>
      <w:autoSpaceDN/>
      <w:spacing w:before="180" w:line="250" w:lineRule="exact"/>
    </w:pPr>
    <w:rPr>
      <w:noProof/>
      <w:sz w:val="24"/>
      <w:szCs w:val="24"/>
      <w:shd w:val="clear" w:color="auto" w:fill="FFFFFF"/>
    </w:rPr>
  </w:style>
  <w:style w:type="paragraph" w:customStyle="1" w:styleId="a">
    <w:name w:val="Список СВК"/>
    <w:basedOn w:val="a0"/>
    <w:link w:val="af8"/>
    <w:uiPriority w:val="99"/>
    <w:rsid w:val="00762FD9"/>
    <w:pPr>
      <w:numPr>
        <w:numId w:val="6"/>
      </w:numPr>
      <w:autoSpaceDE/>
      <w:autoSpaceDN/>
      <w:jc w:val="both"/>
    </w:pPr>
    <w:rPr>
      <w:sz w:val="24"/>
      <w:szCs w:val="24"/>
    </w:rPr>
  </w:style>
  <w:style w:type="character" w:customStyle="1" w:styleId="af8">
    <w:name w:val="Список СВК Знак"/>
    <w:link w:val="a"/>
    <w:uiPriority w:val="99"/>
    <w:locked/>
    <w:rsid w:val="00762FD9"/>
    <w:rPr>
      <w:sz w:val="24"/>
      <w:lang w:val="ru-RU" w:eastAsia="ru-RU"/>
    </w:rPr>
  </w:style>
  <w:style w:type="paragraph" w:styleId="af9">
    <w:name w:val="Revision"/>
    <w:hidden/>
    <w:uiPriority w:val="99"/>
    <w:semiHidden/>
    <w:rsid w:val="00AA4926"/>
  </w:style>
  <w:style w:type="paragraph" w:styleId="afa">
    <w:name w:val="footnote text"/>
    <w:basedOn w:val="a0"/>
    <w:link w:val="afb"/>
    <w:uiPriority w:val="99"/>
    <w:rsid w:val="007F4FF9"/>
    <w:pPr>
      <w:autoSpaceDE/>
      <w:autoSpaceDN/>
    </w:pPr>
    <w:rPr>
      <w:rFonts w:ascii="Calibri" w:hAnsi="Calibri"/>
      <w:lang w:eastAsia="en-US"/>
    </w:rPr>
  </w:style>
  <w:style w:type="character" w:customStyle="1" w:styleId="afb">
    <w:name w:val="Текст сноски Знак"/>
    <w:link w:val="afa"/>
    <w:uiPriority w:val="99"/>
    <w:locked/>
    <w:rsid w:val="007F4FF9"/>
    <w:rPr>
      <w:rFonts w:ascii="Calibri" w:hAnsi="Calibri"/>
      <w:lang w:val="x-none" w:eastAsia="en-US"/>
    </w:rPr>
  </w:style>
  <w:style w:type="character" w:styleId="afc">
    <w:name w:val="footnote reference"/>
    <w:uiPriority w:val="99"/>
    <w:rsid w:val="007F4FF9"/>
    <w:rPr>
      <w:rFonts w:cs="Times New Roman"/>
      <w:vertAlign w:val="superscript"/>
    </w:rPr>
  </w:style>
  <w:style w:type="paragraph" w:customStyle="1" w:styleId="ConsPlusNormal">
    <w:name w:val="ConsPlusNormal"/>
    <w:rsid w:val="0052590C"/>
    <w:pPr>
      <w:autoSpaceDE w:val="0"/>
      <w:autoSpaceDN w:val="0"/>
      <w:adjustRightInd w:val="0"/>
    </w:pPr>
    <w:rPr>
      <w:rFonts w:ascii="Arial" w:hAnsi="Arial" w:cs="Arial"/>
    </w:rPr>
  </w:style>
  <w:style w:type="paragraph" w:styleId="afd">
    <w:name w:val="Plain Text"/>
    <w:basedOn w:val="a0"/>
    <w:link w:val="afe"/>
    <w:uiPriority w:val="99"/>
    <w:rsid w:val="00902323"/>
    <w:rPr>
      <w:rFonts w:ascii="Courier New" w:hAnsi="Courier New" w:cs="Courier New"/>
    </w:rPr>
  </w:style>
  <w:style w:type="character" w:customStyle="1" w:styleId="afe">
    <w:name w:val="Текст Знак"/>
    <w:link w:val="afd"/>
    <w:uiPriority w:val="99"/>
    <w:locked/>
    <w:rsid w:val="00902323"/>
    <w:rPr>
      <w:rFonts w:ascii="Courier New" w:hAnsi="Courier New"/>
    </w:rPr>
  </w:style>
  <w:style w:type="paragraph" w:styleId="aff">
    <w:name w:val="List Paragraph"/>
    <w:aliases w:val="Абзац списка 1"/>
    <w:basedOn w:val="a0"/>
    <w:link w:val="aff0"/>
    <w:uiPriority w:val="34"/>
    <w:qFormat/>
    <w:rsid w:val="00AA4926"/>
    <w:pPr>
      <w:autoSpaceDE/>
      <w:autoSpaceDN/>
      <w:ind w:left="720"/>
      <w:contextualSpacing/>
    </w:pPr>
    <w:rPr>
      <w:sz w:val="24"/>
      <w:szCs w:val="24"/>
    </w:rPr>
  </w:style>
  <w:style w:type="character" w:styleId="aff1">
    <w:name w:val="Strong"/>
    <w:uiPriority w:val="22"/>
    <w:qFormat/>
    <w:rsid w:val="001307B0"/>
    <w:rPr>
      <w:rFonts w:cs="Times New Roman"/>
      <w:b/>
    </w:rPr>
  </w:style>
  <w:style w:type="paragraph" w:customStyle="1" w:styleId="ConsPlusNonformat">
    <w:name w:val="ConsPlusNonformat"/>
    <w:uiPriority w:val="99"/>
    <w:rsid w:val="00306BA3"/>
    <w:pPr>
      <w:autoSpaceDE w:val="0"/>
      <w:autoSpaceDN w:val="0"/>
      <w:adjustRightInd w:val="0"/>
    </w:pPr>
    <w:rPr>
      <w:rFonts w:ascii="Courier New" w:hAnsi="Courier New" w:cs="Courier New"/>
    </w:rPr>
  </w:style>
  <w:style w:type="paragraph" w:styleId="aff2">
    <w:name w:val="TOC Heading"/>
    <w:basedOn w:val="1"/>
    <w:next w:val="a0"/>
    <w:uiPriority w:val="99"/>
    <w:qFormat/>
    <w:rsid w:val="00EC7413"/>
    <w:pPr>
      <w:keepLines/>
      <w:autoSpaceDE/>
      <w:autoSpaceDN/>
      <w:spacing w:before="240" w:line="259" w:lineRule="auto"/>
      <w:outlineLvl w:val="9"/>
    </w:pPr>
    <w:rPr>
      <w:rFonts w:ascii="Calibri Light" w:hAnsi="Calibri Light"/>
      <w:color w:val="2E74B5"/>
      <w:sz w:val="32"/>
      <w:szCs w:val="32"/>
    </w:rPr>
  </w:style>
  <w:style w:type="character" w:customStyle="1" w:styleId="aff0">
    <w:name w:val="Абзац списка Знак"/>
    <w:aliases w:val="Абзац списка 1 Знак"/>
    <w:link w:val="aff"/>
    <w:uiPriority w:val="34"/>
    <w:locked/>
    <w:rsid w:val="00C10894"/>
  </w:style>
  <w:style w:type="character" w:customStyle="1" w:styleId="-">
    <w:name w:val="Интернет-ссылка"/>
    <w:uiPriority w:val="99"/>
    <w:rsid w:val="00F44647"/>
    <w:rPr>
      <w:color w:val="0563C1"/>
      <w:u w:val="single"/>
    </w:rPr>
  </w:style>
  <w:style w:type="character" w:customStyle="1" w:styleId="26">
    <w:name w:val="Основной текст (2)_"/>
    <w:link w:val="211"/>
    <w:uiPriority w:val="99"/>
    <w:locked/>
    <w:rsid w:val="00166DE8"/>
    <w:rPr>
      <w:rFonts w:ascii="Garamond" w:hAnsi="Garamond"/>
      <w:shd w:val="clear" w:color="auto" w:fill="FFFFFF"/>
    </w:rPr>
  </w:style>
  <w:style w:type="paragraph" w:customStyle="1" w:styleId="211">
    <w:name w:val="Основной текст (2)1"/>
    <w:basedOn w:val="a0"/>
    <w:link w:val="26"/>
    <w:uiPriority w:val="99"/>
    <w:rsid w:val="00166DE8"/>
    <w:pPr>
      <w:widowControl w:val="0"/>
      <w:shd w:val="clear" w:color="auto" w:fill="FFFFFF"/>
      <w:autoSpaceDE/>
      <w:autoSpaceDN/>
      <w:spacing w:before="480" w:after="6960" w:line="240" w:lineRule="atLeast"/>
      <w:jc w:val="center"/>
    </w:pPr>
    <w:rPr>
      <w:rFonts w:ascii="Garamond" w:hAnsi="Garamond"/>
      <w:noProof/>
      <w:shd w:val="clear" w:color="auto" w:fill="FFFFFF"/>
    </w:rPr>
  </w:style>
  <w:style w:type="paragraph" w:customStyle="1" w:styleId="27">
    <w:name w:val="Обычный2"/>
    <w:uiPriority w:val="99"/>
    <w:rsid w:val="005B3D33"/>
    <w:rPr>
      <w:sz w:val="28"/>
    </w:rPr>
  </w:style>
  <w:style w:type="table" w:styleId="aff3">
    <w:name w:val="Table Grid"/>
    <w:basedOn w:val="a2"/>
    <w:uiPriority w:val="99"/>
    <w:locked/>
    <w:rsid w:val="00033E2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нак Знак3"/>
    <w:uiPriority w:val="99"/>
    <w:semiHidden/>
    <w:locked/>
    <w:rsid w:val="008E0788"/>
    <w:rPr>
      <w:rFonts w:ascii="Arial" w:hAnsi="Arial"/>
      <w:sz w:val="22"/>
    </w:rPr>
  </w:style>
  <w:style w:type="paragraph" w:customStyle="1" w:styleId="caaieiaie1">
    <w:name w:val="caaieiaie 1"/>
    <w:basedOn w:val="a0"/>
    <w:next w:val="a0"/>
    <w:uiPriority w:val="99"/>
    <w:rsid w:val="00922AEA"/>
    <w:pPr>
      <w:keepNext/>
      <w:autoSpaceDE/>
      <w:autoSpaceDN/>
      <w:jc w:val="center"/>
    </w:pPr>
    <w:rPr>
      <w:rFonts w:ascii="Peterburg" w:hAnsi="Peterburg"/>
      <w:b/>
      <w:sz w:val="22"/>
      <w:lang w:val="en-GB"/>
    </w:rPr>
  </w:style>
  <w:style w:type="character" w:customStyle="1" w:styleId="91">
    <w:name w:val="Знак Знак9"/>
    <w:uiPriority w:val="99"/>
    <w:rsid w:val="00AA4926"/>
    <w:rPr>
      <w:rFonts w:ascii="Times New Roman" w:hAnsi="Times New Roman"/>
      <w:sz w:val="24"/>
      <w:lang w:val="x-none" w:eastAsia="ru-RU"/>
    </w:rPr>
  </w:style>
  <w:style w:type="character" w:customStyle="1" w:styleId="82">
    <w:name w:val="Знак Знак8"/>
    <w:uiPriority w:val="99"/>
    <w:rsid w:val="00AA4926"/>
    <w:rPr>
      <w:rFonts w:ascii="Courier New" w:hAnsi="Courier New"/>
      <w:sz w:val="20"/>
      <w:lang w:val="x-none" w:eastAsia="ru-RU"/>
    </w:rPr>
  </w:style>
  <w:style w:type="paragraph" w:customStyle="1" w:styleId="71">
    <w:name w:val="заголовок 7"/>
    <w:basedOn w:val="a0"/>
    <w:next w:val="a0"/>
    <w:uiPriority w:val="99"/>
    <w:rsid w:val="00AA4926"/>
    <w:pPr>
      <w:keepNext/>
      <w:widowControl w:val="0"/>
      <w:pBdr>
        <w:top w:val="single" w:sz="12" w:space="1" w:color="auto" w:shadow="1"/>
        <w:left w:val="single" w:sz="12" w:space="0" w:color="auto" w:shadow="1"/>
        <w:bottom w:val="single" w:sz="12" w:space="1" w:color="auto" w:shadow="1"/>
        <w:right w:val="single" w:sz="12" w:space="0" w:color="auto" w:shadow="1"/>
      </w:pBdr>
      <w:jc w:val="center"/>
    </w:pPr>
    <w:rPr>
      <w:b/>
      <w:bCs/>
      <w:sz w:val="24"/>
      <w:szCs w:val="24"/>
    </w:rPr>
  </w:style>
  <w:style w:type="character" w:customStyle="1" w:styleId="72">
    <w:name w:val="Знак Знак7"/>
    <w:uiPriority w:val="99"/>
    <w:rsid w:val="00AA4926"/>
    <w:rPr>
      <w:rFonts w:ascii="Tahoma" w:hAnsi="Tahoma"/>
      <w:sz w:val="16"/>
      <w:lang w:val="x-none" w:eastAsia="ru-RU"/>
    </w:rPr>
  </w:style>
  <w:style w:type="character" w:customStyle="1" w:styleId="120">
    <w:name w:val="Знак Знак12"/>
    <w:uiPriority w:val="99"/>
    <w:rsid w:val="00AA4926"/>
    <w:rPr>
      <w:rFonts w:ascii="Times New Roman" w:hAnsi="Times New Roman"/>
      <w:b/>
      <w:i/>
      <w:sz w:val="24"/>
      <w:lang w:val="x-none" w:eastAsia="ru-RU"/>
    </w:rPr>
  </w:style>
  <w:style w:type="character" w:customStyle="1" w:styleId="61">
    <w:name w:val="Знак Знак6"/>
    <w:uiPriority w:val="99"/>
    <w:rsid w:val="00AA4926"/>
    <w:rPr>
      <w:rFonts w:ascii="Times New Roman" w:hAnsi="Times New Roman"/>
      <w:sz w:val="20"/>
      <w:lang w:val="x-none" w:eastAsia="ru-RU"/>
    </w:rPr>
  </w:style>
  <w:style w:type="character" w:customStyle="1" w:styleId="51">
    <w:name w:val="Знак Знак5"/>
    <w:uiPriority w:val="99"/>
    <w:rsid w:val="00AA4926"/>
    <w:rPr>
      <w:rFonts w:ascii="Times New Roman" w:hAnsi="Times New Roman"/>
      <w:b/>
      <w:sz w:val="20"/>
      <w:lang w:val="x-none" w:eastAsia="ru-RU"/>
    </w:rPr>
  </w:style>
  <w:style w:type="character" w:customStyle="1" w:styleId="16">
    <w:name w:val="Знак Знак16"/>
    <w:uiPriority w:val="99"/>
    <w:rsid w:val="00AA4926"/>
    <w:rPr>
      <w:rFonts w:ascii="Arial" w:hAnsi="Arial"/>
      <w:b/>
      <w:sz w:val="26"/>
      <w:lang w:val="x-none" w:eastAsia="ru-RU"/>
    </w:rPr>
  </w:style>
  <w:style w:type="character" w:customStyle="1" w:styleId="17">
    <w:name w:val="Знак Знак17"/>
    <w:uiPriority w:val="99"/>
    <w:rsid w:val="00AA4926"/>
    <w:rPr>
      <w:rFonts w:ascii="Arial" w:hAnsi="Arial"/>
      <w:b/>
      <w:i/>
      <w:sz w:val="28"/>
      <w:lang w:val="x-none" w:eastAsia="ru-RU"/>
    </w:rPr>
  </w:style>
  <w:style w:type="character" w:customStyle="1" w:styleId="41">
    <w:name w:val="Знак Знак4"/>
    <w:uiPriority w:val="99"/>
    <w:rsid w:val="00AA4926"/>
    <w:rPr>
      <w:rFonts w:ascii="Times New Roman" w:hAnsi="Times New Roman"/>
      <w:sz w:val="24"/>
      <w:lang w:val="x-none" w:eastAsia="ru-RU"/>
    </w:rPr>
  </w:style>
  <w:style w:type="character" w:customStyle="1" w:styleId="310">
    <w:name w:val="Знак Знак31"/>
    <w:uiPriority w:val="99"/>
    <w:rsid w:val="00AA4926"/>
    <w:rPr>
      <w:rFonts w:ascii="Times New Roman" w:hAnsi="Times New Roman"/>
      <w:sz w:val="24"/>
      <w:lang w:val="x-none" w:eastAsia="ru-RU"/>
    </w:rPr>
  </w:style>
  <w:style w:type="character" w:customStyle="1" w:styleId="18">
    <w:name w:val="Знак Знак18"/>
    <w:uiPriority w:val="99"/>
    <w:rsid w:val="00AA4926"/>
    <w:rPr>
      <w:rFonts w:ascii="Cambria" w:hAnsi="Cambria"/>
      <w:b/>
      <w:color w:val="365F91"/>
      <w:sz w:val="28"/>
      <w:lang w:val="x-none" w:eastAsia="ru-RU"/>
    </w:rPr>
  </w:style>
  <w:style w:type="character" w:customStyle="1" w:styleId="28">
    <w:name w:val="Знак Знак2"/>
    <w:uiPriority w:val="99"/>
    <w:rsid w:val="00AA4926"/>
    <w:rPr>
      <w:rFonts w:ascii="Times New Roman" w:hAnsi="Times New Roman"/>
      <w:sz w:val="16"/>
      <w:lang w:val="x-none" w:eastAsia="ru-RU"/>
    </w:rPr>
  </w:style>
  <w:style w:type="paragraph" w:customStyle="1" w:styleId="ConsNonformat">
    <w:name w:val="ConsNonformat"/>
    <w:uiPriority w:val="99"/>
    <w:rsid w:val="00AA4926"/>
    <w:rPr>
      <w:rFonts w:ascii="Consultant" w:hAnsi="Consultant"/>
    </w:rPr>
  </w:style>
  <w:style w:type="paragraph" w:customStyle="1" w:styleId="15">
    <w:name w:val="Номер страницы1"/>
    <w:basedOn w:val="a0"/>
    <w:next w:val="a0"/>
    <w:uiPriority w:val="99"/>
    <w:rsid w:val="00AA4926"/>
    <w:pPr>
      <w:autoSpaceDE/>
      <w:autoSpaceDN/>
    </w:pPr>
  </w:style>
  <w:style w:type="paragraph" w:customStyle="1" w:styleId="aff4">
    <w:name w:val="Îñíîâíîé òåêñò"/>
    <w:basedOn w:val="a0"/>
    <w:uiPriority w:val="99"/>
    <w:rsid w:val="00AA4926"/>
    <w:pPr>
      <w:autoSpaceDE/>
      <w:autoSpaceDN/>
      <w:spacing w:before="60" w:after="60"/>
      <w:jc w:val="both"/>
    </w:pPr>
  </w:style>
  <w:style w:type="paragraph" w:customStyle="1" w:styleId="29">
    <w:name w:val="Номер страницы2"/>
    <w:basedOn w:val="a0"/>
    <w:next w:val="a0"/>
    <w:uiPriority w:val="99"/>
    <w:rsid w:val="00AA4926"/>
    <w:pPr>
      <w:autoSpaceDE/>
      <w:autoSpaceDN/>
    </w:pPr>
  </w:style>
  <w:style w:type="character" w:customStyle="1" w:styleId="19">
    <w:name w:val="Знак Знак1"/>
    <w:uiPriority w:val="99"/>
    <w:semiHidden/>
    <w:rsid w:val="00AA4926"/>
    <w:rPr>
      <w:rFonts w:ascii="Times New Roman" w:hAnsi="Times New Roman"/>
      <w:sz w:val="20"/>
      <w:lang w:val="x-none" w:eastAsia="ru-RU"/>
    </w:rPr>
  </w:style>
  <w:style w:type="paragraph" w:styleId="aff5">
    <w:name w:val="No Spacing"/>
    <w:uiPriority w:val="1"/>
    <w:qFormat/>
    <w:rsid w:val="00AA4926"/>
    <w:rPr>
      <w:sz w:val="24"/>
      <w:szCs w:val="24"/>
    </w:rPr>
  </w:style>
  <w:style w:type="paragraph" w:customStyle="1" w:styleId="1a">
    <w:name w:val="Без интервала1"/>
    <w:uiPriority w:val="99"/>
    <w:rsid w:val="00AA4926"/>
    <w:rPr>
      <w:rFonts w:ascii="Calibri" w:hAnsi="Calibri"/>
      <w:sz w:val="22"/>
      <w:szCs w:val="22"/>
      <w:lang w:eastAsia="en-US"/>
    </w:rPr>
  </w:style>
  <w:style w:type="paragraph" w:styleId="aff6">
    <w:name w:val="Normal (Web)"/>
    <w:basedOn w:val="a0"/>
    <w:uiPriority w:val="99"/>
    <w:locked/>
    <w:rsid w:val="00AA4926"/>
    <w:pPr>
      <w:autoSpaceDE/>
      <w:autoSpaceDN/>
      <w:spacing w:before="100" w:beforeAutospacing="1" w:after="100" w:afterAutospacing="1"/>
    </w:pPr>
    <w:rPr>
      <w:sz w:val="24"/>
      <w:szCs w:val="24"/>
    </w:rPr>
  </w:style>
  <w:style w:type="paragraph" w:styleId="aff7">
    <w:name w:val="caption"/>
    <w:basedOn w:val="a0"/>
    <w:next w:val="a0"/>
    <w:uiPriority w:val="99"/>
    <w:qFormat/>
    <w:locked/>
    <w:rsid w:val="00F12613"/>
    <w:pPr>
      <w:keepLines/>
      <w:autoSpaceDE/>
      <w:autoSpaceDN/>
    </w:pPr>
    <w:rPr>
      <w:rFonts w:ascii="Arial" w:hAnsi="Arial"/>
      <w:b/>
      <w:sz w:val="24"/>
    </w:rPr>
  </w:style>
  <w:style w:type="paragraph" w:customStyle="1" w:styleId="FR4">
    <w:name w:val="FR4"/>
    <w:uiPriority w:val="99"/>
    <w:rsid w:val="000150D7"/>
    <w:pPr>
      <w:widowControl w:val="0"/>
      <w:autoSpaceDE w:val="0"/>
      <w:autoSpaceDN w:val="0"/>
      <w:spacing w:line="280" w:lineRule="auto"/>
      <w:jc w:val="both"/>
    </w:pPr>
    <w:rPr>
      <w:rFonts w:ascii="Arial" w:hAnsi="Arial"/>
    </w:rPr>
  </w:style>
  <w:style w:type="character" w:customStyle="1" w:styleId="1b">
    <w:name w:val="Верхний колонтитул Знак1"/>
    <w:semiHidden/>
    <w:locked/>
    <w:rsid w:val="00E11BC3"/>
    <w:rPr>
      <w:rFonts w:ascii="Arial Unicode MS" w:eastAsia="Arial Unicode MS" w:hAnsi="Arial Unicode MS" w:cs="Arial Unicode MS"/>
      <w:color w:val="000000"/>
      <w:sz w:val="24"/>
      <w:szCs w:val="24"/>
    </w:rPr>
  </w:style>
  <w:style w:type="character" w:customStyle="1" w:styleId="pt-a0-000028">
    <w:name w:val="pt-a0-000028"/>
    <w:basedOn w:val="a1"/>
    <w:uiPriority w:val="99"/>
    <w:rsid w:val="005715CC"/>
  </w:style>
  <w:style w:type="paragraph" w:customStyle="1" w:styleId="pt-a-000031">
    <w:name w:val="pt-a-000031"/>
    <w:basedOn w:val="a0"/>
    <w:uiPriority w:val="99"/>
    <w:rsid w:val="005715CC"/>
    <w:pPr>
      <w:autoSpaceDE/>
      <w:autoSpaceDN/>
      <w:spacing w:before="100" w:beforeAutospacing="1" w:after="100" w:afterAutospacing="1"/>
    </w:pPr>
    <w:rPr>
      <w:sz w:val="24"/>
      <w:szCs w:val="24"/>
    </w:rPr>
  </w:style>
  <w:style w:type="character" w:customStyle="1" w:styleId="pt-a0-000005">
    <w:name w:val="pt-a0-000005"/>
    <w:basedOn w:val="a1"/>
    <w:uiPriority w:val="99"/>
    <w:rsid w:val="005715CC"/>
  </w:style>
  <w:style w:type="character" w:customStyle="1" w:styleId="fill">
    <w:name w:val="fill"/>
    <w:uiPriority w:val="99"/>
    <w:rsid w:val="005715CC"/>
    <w:rPr>
      <w:color w:val="FF0000"/>
    </w:rPr>
  </w:style>
  <w:style w:type="character" w:customStyle="1" w:styleId="hinttext">
    <w:name w:val="hint_text"/>
    <w:basedOn w:val="a1"/>
    <w:uiPriority w:val="99"/>
    <w:rsid w:val="005715CC"/>
  </w:style>
  <w:style w:type="paragraph" w:customStyle="1" w:styleId="111">
    <w:name w:val="Без интервала11"/>
    <w:rsid w:val="0055477A"/>
    <w:rPr>
      <w:rFonts w:ascii="Calibri" w:hAnsi="Calibri"/>
      <w:sz w:val="22"/>
      <w:szCs w:val="22"/>
      <w:lang w:eastAsia="en-US"/>
    </w:rPr>
  </w:style>
  <w:style w:type="paragraph" w:customStyle="1" w:styleId="xl79">
    <w:name w:val="xl79"/>
    <w:basedOn w:val="a0"/>
    <w:rsid w:val="0055477A"/>
    <w:pPr>
      <w:autoSpaceDE/>
      <w:autoSpaceDN/>
      <w:spacing w:before="100" w:beforeAutospacing="1" w:after="100" w:afterAutospacing="1"/>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519">
      <w:bodyDiv w:val="1"/>
      <w:marLeft w:val="0"/>
      <w:marRight w:val="0"/>
      <w:marTop w:val="0"/>
      <w:marBottom w:val="0"/>
      <w:divBdr>
        <w:top w:val="none" w:sz="0" w:space="0" w:color="auto"/>
        <w:left w:val="none" w:sz="0" w:space="0" w:color="auto"/>
        <w:bottom w:val="none" w:sz="0" w:space="0" w:color="auto"/>
        <w:right w:val="none" w:sz="0" w:space="0" w:color="auto"/>
      </w:divBdr>
    </w:div>
    <w:div w:id="375810674">
      <w:bodyDiv w:val="1"/>
      <w:marLeft w:val="0"/>
      <w:marRight w:val="0"/>
      <w:marTop w:val="0"/>
      <w:marBottom w:val="0"/>
      <w:divBdr>
        <w:top w:val="none" w:sz="0" w:space="0" w:color="auto"/>
        <w:left w:val="none" w:sz="0" w:space="0" w:color="auto"/>
        <w:bottom w:val="none" w:sz="0" w:space="0" w:color="auto"/>
        <w:right w:val="none" w:sz="0" w:space="0" w:color="auto"/>
      </w:divBdr>
    </w:div>
    <w:div w:id="1295142208">
      <w:bodyDiv w:val="1"/>
      <w:marLeft w:val="0"/>
      <w:marRight w:val="0"/>
      <w:marTop w:val="0"/>
      <w:marBottom w:val="0"/>
      <w:divBdr>
        <w:top w:val="none" w:sz="0" w:space="0" w:color="auto"/>
        <w:left w:val="none" w:sz="0" w:space="0" w:color="auto"/>
        <w:bottom w:val="none" w:sz="0" w:space="0" w:color="auto"/>
        <w:right w:val="none" w:sz="0" w:space="0" w:color="auto"/>
      </w:divBdr>
    </w:div>
    <w:div w:id="1509442768">
      <w:bodyDiv w:val="1"/>
      <w:marLeft w:val="0"/>
      <w:marRight w:val="0"/>
      <w:marTop w:val="0"/>
      <w:marBottom w:val="0"/>
      <w:divBdr>
        <w:top w:val="none" w:sz="0" w:space="0" w:color="auto"/>
        <w:left w:val="none" w:sz="0" w:space="0" w:color="auto"/>
        <w:bottom w:val="none" w:sz="0" w:space="0" w:color="auto"/>
        <w:right w:val="none" w:sz="0" w:space="0" w:color="auto"/>
      </w:divBdr>
    </w:div>
    <w:div w:id="1712538990">
      <w:marLeft w:val="0"/>
      <w:marRight w:val="0"/>
      <w:marTop w:val="0"/>
      <w:marBottom w:val="0"/>
      <w:divBdr>
        <w:top w:val="none" w:sz="0" w:space="0" w:color="auto"/>
        <w:left w:val="none" w:sz="0" w:space="0" w:color="auto"/>
        <w:bottom w:val="none" w:sz="0" w:space="0" w:color="auto"/>
        <w:right w:val="none" w:sz="0" w:space="0" w:color="auto"/>
      </w:divBdr>
    </w:div>
    <w:div w:id="1712538991">
      <w:marLeft w:val="0"/>
      <w:marRight w:val="0"/>
      <w:marTop w:val="0"/>
      <w:marBottom w:val="0"/>
      <w:divBdr>
        <w:top w:val="none" w:sz="0" w:space="0" w:color="auto"/>
        <w:left w:val="none" w:sz="0" w:space="0" w:color="auto"/>
        <w:bottom w:val="none" w:sz="0" w:space="0" w:color="auto"/>
        <w:right w:val="none" w:sz="0" w:space="0" w:color="auto"/>
      </w:divBdr>
    </w:div>
    <w:div w:id="1712538992">
      <w:marLeft w:val="0"/>
      <w:marRight w:val="0"/>
      <w:marTop w:val="0"/>
      <w:marBottom w:val="0"/>
      <w:divBdr>
        <w:top w:val="none" w:sz="0" w:space="0" w:color="auto"/>
        <w:left w:val="none" w:sz="0" w:space="0" w:color="auto"/>
        <w:bottom w:val="none" w:sz="0" w:space="0" w:color="auto"/>
        <w:right w:val="none" w:sz="0" w:space="0" w:color="auto"/>
      </w:divBdr>
    </w:div>
    <w:div w:id="1712538993">
      <w:marLeft w:val="0"/>
      <w:marRight w:val="0"/>
      <w:marTop w:val="0"/>
      <w:marBottom w:val="0"/>
      <w:divBdr>
        <w:top w:val="none" w:sz="0" w:space="0" w:color="auto"/>
        <w:left w:val="none" w:sz="0" w:space="0" w:color="auto"/>
        <w:bottom w:val="none" w:sz="0" w:space="0" w:color="auto"/>
        <w:right w:val="none" w:sz="0" w:space="0" w:color="auto"/>
      </w:divBdr>
    </w:div>
    <w:div w:id="1712538994">
      <w:marLeft w:val="0"/>
      <w:marRight w:val="0"/>
      <w:marTop w:val="0"/>
      <w:marBottom w:val="0"/>
      <w:divBdr>
        <w:top w:val="none" w:sz="0" w:space="0" w:color="auto"/>
        <w:left w:val="none" w:sz="0" w:space="0" w:color="auto"/>
        <w:bottom w:val="none" w:sz="0" w:space="0" w:color="auto"/>
        <w:right w:val="none" w:sz="0" w:space="0" w:color="auto"/>
      </w:divBdr>
    </w:div>
    <w:div w:id="1712538995">
      <w:marLeft w:val="0"/>
      <w:marRight w:val="0"/>
      <w:marTop w:val="0"/>
      <w:marBottom w:val="0"/>
      <w:divBdr>
        <w:top w:val="none" w:sz="0" w:space="0" w:color="auto"/>
        <w:left w:val="none" w:sz="0" w:space="0" w:color="auto"/>
        <w:bottom w:val="none" w:sz="0" w:space="0" w:color="auto"/>
        <w:right w:val="none" w:sz="0" w:space="0" w:color="auto"/>
      </w:divBdr>
    </w:div>
    <w:div w:id="1712538996">
      <w:marLeft w:val="0"/>
      <w:marRight w:val="0"/>
      <w:marTop w:val="0"/>
      <w:marBottom w:val="0"/>
      <w:divBdr>
        <w:top w:val="none" w:sz="0" w:space="0" w:color="auto"/>
        <w:left w:val="none" w:sz="0" w:space="0" w:color="auto"/>
        <w:bottom w:val="none" w:sz="0" w:space="0" w:color="auto"/>
        <w:right w:val="none" w:sz="0" w:space="0" w:color="auto"/>
      </w:divBdr>
    </w:div>
    <w:div w:id="1712538997">
      <w:marLeft w:val="0"/>
      <w:marRight w:val="0"/>
      <w:marTop w:val="0"/>
      <w:marBottom w:val="0"/>
      <w:divBdr>
        <w:top w:val="none" w:sz="0" w:space="0" w:color="auto"/>
        <w:left w:val="none" w:sz="0" w:space="0" w:color="auto"/>
        <w:bottom w:val="none" w:sz="0" w:space="0" w:color="auto"/>
        <w:right w:val="none" w:sz="0" w:space="0" w:color="auto"/>
      </w:divBdr>
    </w:div>
    <w:div w:id="21380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7945F2112FD7CB724D3EACA5809BBA617CA5340DD44B42641467ACF2FF571EC2F8E878309AF475BD7F42FC02zDtCM" TargetMode="External"/><Relationship Id="rId13" Type="http://schemas.openxmlformats.org/officeDocument/2006/relationships/hyperlink" Target="https://online.transstroybank.ru/" TargetMode="External"/><Relationship Id="rId18" Type="http://schemas.openxmlformats.org/officeDocument/2006/relationships/hyperlink" Target="consultantplus://offline/ref=861F49ACE3D88AFB9B88424EBA3821B3682A1CAE7964CA17BD008AF33B59120A1E7141AB0EB0BABB478842259608335F2088A8ED9CAD492F5AICQ"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49A19DD400FD00D9C3AE90FF62EDB7096B86F2BFFD5F516D88DBFC77E6B0DF77DD4039B06D8775C549F191A04EB3EF98B2052B2309CEy5TBJ" TargetMode="External"/><Relationship Id="rId7" Type="http://schemas.openxmlformats.org/officeDocument/2006/relationships/endnotes" Target="endnotes.xml"/><Relationship Id="rId12" Type="http://schemas.openxmlformats.org/officeDocument/2006/relationships/hyperlink" Target="http://www.transstroybank.ru" TargetMode="External"/><Relationship Id="rId17" Type="http://schemas.openxmlformats.org/officeDocument/2006/relationships/hyperlink" Target="consultantplus://offline/ref=861F49ACE3D88AFB9B88424EBA3821B3682A1CAE7964CA17BD008AF33B59120A1E7141AB0EB0BABB4F8842259608335F2088A8ED9CAD492F5AICQ"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861F49ACE3D88AFB9B88424EBA3821B36B2C18AD7A63CA17BD008AF33B59120A1E7141AB0EB0BAB94E8842259608335F2088A8ED9CAD492F5AICQ" TargetMode="External"/><Relationship Id="rId20" Type="http://schemas.openxmlformats.org/officeDocument/2006/relationships/hyperlink" Target="consultantplus://offline/ref=861F49ACE3D88AFB9B88424EBA3821B3692A14AD7065CA17BD008AF33B59120A1E7141A806B8B2B11BD25221DF5C39402696B7EF82AE54I1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E015320A0B3F912A7A44BB96F2D75C2AD9565E7C492BE58D136C96B74E4F24ACD7FA07C95AFBFE87C522A8C77D2A1FDEB0845E9FA08CEEFB3N7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61F49ACE3D88AFB9B88424EBA3821B36B2C18AD7A63CA17BD008AF33B59120A1E7141AB0EB0BABA478842259608335F2088A8ED9CAD492F5AICQ" TargetMode="External"/><Relationship Id="rId23" Type="http://schemas.openxmlformats.org/officeDocument/2006/relationships/hyperlink" Target="consultantplus://offline/ref=49A19DD400FD00D9C3AE90FF62EDB7096A8EF0BFF659516D88DBFC77E6B0DF77CF4061BC6E8669CE1EBED7F542yBT8J" TargetMode="External"/><Relationship Id="rId28" Type="http://schemas.openxmlformats.org/officeDocument/2006/relationships/theme" Target="theme/theme1.xml"/><Relationship Id="rId10" Type="http://schemas.openxmlformats.org/officeDocument/2006/relationships/hyperlink" Target="consultantplus://offline/ref=8E015320A0B3F912A7A44BB96F2D75C2AD946FE7C292BE58D136C96B74E4F24ACD7FA07C95AFBFE67B522A8C77D2A1FDEB0845E9FA08CEEFB3N7M" TargetMode="External"/><Relationship Id="rId19" Type="http://schemas.openxmlformats.org/officeDocument/2006/relationships/hyperlink" Target="consultantplus://offline/ref=861F49ACE3D88AFB9B88424EBA3821B3682A1CAE7964CA17BD008AF33B59120A1E7141AB0EB0BAB84F8842259608335F2088A8ED9CAD492F5AICQ" TargetMode="External"/><Relationship Id="rId4" Type="http://schemas.openxmlformats.org/officeDocument/2006/relationships/settings" Target="settings.xml"/><Relationship Id="rId9" Type="http://schemas.openxmlformats.org/officeDocument/2006/relationships/hyperlink" Target="consultantplus://offline/ref=B580A50A7A3189D620C213354913B08AA8CFF8B53A53242A5EDE4DD0C01C9B776DDA86C2C79EB75670189E6A35I6wBM" TargetMode="External"/><Relationship Id="rId14" Type="http://schemas.openxmlformats.org/officeDocument/2006/relationships/hyperlink" Target="consultantplus://offline/ref=CB32DFC2FBE58DD88397F53ACF64BE7FB512625BCDB33999143AB7860147E932E41404D29160F8E1FE0A724360F9yAM" TargetMode="External"/><Relationship Id="rId22" Type="http://schemas.openxmlformats.org/officeDocument/2006/relationships/hyperlink" Target="consultantplus://offline/ref=49A19DD400FD00D9C3AE90FF62EDB7096B86F2BFFD5F516D88DBFC77E6B0DF77DD4039B06D8775C549F191A04EB3EF98B2052B2309CEy5TBJ"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FC19C-1FF3-4181-A8A7-5A7C4601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48455</Words>
  <Characters>276196</Characters>
  <Application>Microsoft Office Word</Application>
  <DocSecurity>0</DocSecurity>
  <Lines>2301</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324003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Анна</dc:creator>
  <cp:lastModifiedBy>Галкин Дмитрий</cp:lastModifiedBy>
  <cp:revision>47</cp:revision>
  <cp:lastPrinted>2023-10-23T16:01:00Z</cp:lastPrinted>
  <dcterms:created xsi:type="dcterms:W3CDTF">2023-10-23T16:57:00Z</dcterms:created>
  <dcterms:modified xsi:type="dcterms:W3CDTF">2023-10-25T11:53:00Z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VVDU5HPDTQC2-41-23000</vt:lpwstr>
  </property>
  <property fmtid="{D5CDD505-2E9C-101B-9397-08002B2CF9AE}" pid="3" name="_dlc_DocIdItemGuid">
    <vt:lpwstr>eb9050cf-111e-461d-8d24-3204813d097d</vt:lpwstr>
  </property>
  <property fmtid="{D5CDD505-2E9C-101B-9397-08002B2CF9AE}" pid="4" name="_dlc_DocIdUrl">
    <vt:lpwstr>http://docs.bankspb.ru/dms/normative/_layouts/15/DocIdRedir.aspx?ID=VVDU5HPDTQC2-41-23000, VVDU5HPDTQC2-41-23000</vt:lpwstr>
  </property>
</Properties>
</file>